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Devon SFS Operating,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Devon Energy Corp. shall have defaulted on its indebted</w:t>
        <w:softHyphen/>
        <w:t xml:space="preserve">ness to third parties, resulting in an acceleration of obligations of Devon Energy Corp.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$20,000,000, such Party as the Beneficiary Party may request the other Party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DEVON SFS OPERATING,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/mnt/main-storage/datasets/enron-docs/doc/Devon_SFS.doc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Devon Energy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with respect to Customer, Customer's Guarantor shall have any of the following occurring at any time (a) shall have senior unsecured long-term debt unsupported by third party credit enhancement that is rated by Standard &amp; Poor's Corporation below BBB- or (b) the ratio of its Funded Debt  to its Net Worth is greater than 2 to 1; or (c) that ratio of its  EBITDA to Interest Expense is less than 3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Devon SFS Operating, Inc.</w:t>
      </w:r>
    </w:p>
    <w:p>
      <w:pPr>
        <w:pStyle w:val="Normal"/>
        <w:jc w:val="both"/>
        <w:rPr>
          <w:rFonts w:ascii="Arial Narrow" w:hAnsi="Arial Narrow" w:cs="Arial Narrow"/>
          <w:sz w:val="18"/>
        </w:rPr>
      </w:pPr>
      <w:r>
        <w:rPr>
          <w:rFonts w:cs="Arial Narrow" w:ascii="Arial Narrow" w:hAnsi="Arial Narrow"/>
          <w:sz w:val="18"/>
        </w:rPr>
        <w:t>1616 S. Voss St.</w:t>
      </w:r>
    </w:p>
    <w:p>
      <w:pPr>
        <w:pStyle w:val="Normal"/>
        <w:jc w:val="both"/>
        <w:rPr>
          <w:rFonts w:ascii="Arial Narrow" w:hAnsi="Arial Narrow" w:cs="Arial Narrow"/>
          <w:sz w:val="18"/>
        </w:rPr>
      </w:pPr>
      <w:r>
        <w:rPr>
          <w:rFonts w:cs="Arial Narrow" w:ascii="Arial Narrow" w:hAnsi="Arial Narrow"/>
          <w:sz w:val="18"/>
        </w:rPr>
        <w:t>Houston, TX 77057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pPr>
      <w:r>
        <w:rPr>
          <w:rFonts w:cs="Arial Narrow" w:ascii="Arial Narrow" w:hAnsi="Arial Narrow"/>
          <w:b/>
          <w:sz w:val="18"/>
        </w:rPr>
        <w:t>_______________________________________________________________________________________________________</w:t>
      </w:r>
      <w:r>
        <w:rPr>
          <w:rFonts w:cs="Arial Narrow" w:ascii="Arial Narrow" w:hAnsi="Arial Narrow"/>
          <w:b/>
          <w:sz w:val="18"/>
          <w:u w:val="single"/>
        </w:rPr>
        <w:tab/>
        <w:tab/>
        <w:tab/>
        <w:tab/>
        <w:t xml:space="preserve">               </w:t>
      </w:r>
      <w:r>
        <w:rPr>
          <w:rFonts w:cs="Arial Narrow" w:ascii="Arial Narrow" w:hAnsi="Arial Narrow"/>
          <w:b/>
          <w:sz w:val="18"/>
        </w:rPr>
        <w:t>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Devon Energy Corp.,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Devon SFS Operating,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ind w:hanging="3240" w:start="3240" w:end="0"/>
        <w:jc w:val="both"/>
        <w:rPr>
          <w:rFonts w:ascii="Arial Narrow" w:hAnsi="Arial Narrow" w:cs="Arial Narrow"/>
          <w:sz w:val="18"/>
        </w:rPr>
      </w:pPr>
      <w:r>
        <w:rPr>
          <w:rFonts w:cs="Arial Narrow" w:ascii="Arial Narrow" w:hAnsi="Arial Narrow"/>
          <w:sz w:val="18"/>
        </w:rPr>
      </w:r>
    </w:p>
    <w:p>
      <w:pPr>
        <w:pStyle w:val="Normal"/>
        <w:ind w:hanging="3240" w:start="3240" w:end="0"/>
        <w:jc w:val="both"/>
        <w:rPr>
          <w:rFonts w:ascii="Arial Narrow" w:hAnsi="Arial Narrow" w:cs="Arial Narrow"/>
          <w:sz w:val="18"/>
        </w:rPr>
      </w:pPr>
      <w:r>
        <w:rPr>
          <w:rFonts w:cs="Arial Narrow" w:ascii="Arial Narrow" w:hAnsi="Arial Narrow"/>
          <w:sz w:val="18"/>
        </w:rPr>
      </w:r>
    </w:p>
    <w:p>
      <w:pPr>
        <w:pStyle w:val="Normal"/>
        <w:ind w:hanging="4230" w:start="4230" w:end="0"/>
        <w:jc w:val="both"/>
        <w:rPr>
          <w:rFonts w:ascii="Arial Narrow" w:hAnsi="Arial Narrow" w:cs="Arial Narrow"/>
          <w:sz w:val="18"/>
        </w:rPr>
      </w:pPr>
      <w:r>
        <w:rPr>
          <w:rFonts w:cs="Arial Narrow" w:ascii="Arial Narrow" w:hAnsi="Arial Narrow"/>
          <w:sz w:val="18"/>
        </w:rPr>
        <w:t>DEVON ENERGY CORP.</w:t>
        <w:tab/>
        <w:t xml:space="preserve">   ENRON NORTH  AMERICA CORP.</w:t>
      </w:r>
    </w:p>
    <w:p>
      <w:pPr>
        <w:pStyle w:val="Normal"/>
        <w:tabs>
          <w:tab w:val="clear" w:pos="720"/>
          <w:tab w:val="left" w:pos="3870" w:leader="none"/>
          <w:tab w:val="left" w:pos="39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r>
      <w:r>
        <w:rPr>
          <w:rFonts w:cs="Arial Narrow" w:ascii="Arial Narrow" w:hAnsi="Arial Narrow"/>
          <w:sz w:val="18"/>
        </w:rPr>
        <w:tab/>
        <w:tab/>
        <w:t xml:space="preserve">         </w:t>
        <w:tab/>
        <w:t xml:space="preserve"> By </w:t>
      </w:r>
      <w:r>
        <w:rPr>
          <w:rFonts w:cs="Arial Narrow" w:ascii="Arial Narrow" w:hAnsi="Arial Narrow"/>
          <w:sz w:val="18"/>
          <w:u w:val="single"/>
        </w:rPr>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Title</w:t>
      </w:r>
      <w:r>
        <w:rPr>
          <w:rFonts w:cs="Arial Narrow" w:ascii="Arial Narrow" w:hAnsi="Arial Narrow"/>
          <w:sz w:val="18"/>
          <w:u w:val="single"/>
        </w:rPr>
        <w:tab/>
        <w:tab/>
        <w:tab/>
      </w:r>
      <w:r>
        <w:rPr>
          <w:rFonts w:cs="Arial Narrow" w:ascii="Arial Narrow" w:hAnsi="Arial Narrow"/>
          <w:sz w:val="18"/>
        </w:rPr>
        <w:tab/>
        <w:t xml:space="preserve"> </w:t>
        <w:tab/>
        <w:t xml:space="preserve">          </w:t>
        <w:tab/>
        <w:t>Title</w:t>
      </w:r>
      <w:r>
        <w:rPr>
          <w:rFonts w:cs="Arial Narrow" w:ascii="Arial Narrow" w:hAnsi="Arial Narrow"/>
          <w:sz w:val="18"/>
          <w:u w:val="single"/>
        </w:rPr>
        <w:tab/>
        <w:tab/>
        <w:tab/>
      </w:r>
    </w:p>
    <w:sectPr>
      <w:footerReference w:type="default" r:id="rId14"/>
      <w:footerReference w:type="first" r:id="rId15"/>
      <w:type w:val="nextPage"/>
      <w:pgSz w:w="12240" w:h="15840"/>
      <w:pgMar w:left="360" w:right="3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2001-05-14T16:41:00Z</dcterms:created>
  <dc:creator>dperlin</dc:creator>
  <dc:description/>
  <dc:language>en-CA</dc:language>
  <cp:lastModifiedBy>dperlin</cp:lastModifiedBy>
  <cp:lastPrinted>2001-05-14T15:27:00Z</cp:lastPrinted>
  <dcterms:modified xsi:type="dcterms:W3CDTF">2001-05-14T17:58:00Z</dcterms:modified>
  <cp:revision>3</cp:revision>
  <dc:subject/>
  <dc:title>ENFOLIO® MASTER FIRM PURCHASE/SALE AGREEMENT</dc:title>
</cp:coreProperties>
</file>