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DesignShop Logistics</w:t>
      </w:r>
    </w:p>
    <w:p>
      <w:pPr>
        <w:pStyle w:val="Heading3"/>
        <w:ind w:hanging="0" w:start="0"/>
        <w:rPr>
          <w:b w:val="false"/>
        </w:rPr>
      </w:pPr>
      <w:r>
        <w:rPr>
          <w:b w:val="false"/>
        </w:rPr>
        <w:t>February 12-13, 2001</w:t>
      </w:r>
    </w:p>
    <w:p>
      <w:pPr>
        <w:pStyle w:val="Normal"/>
        <w:jc w:val="center"/>
        <w:rPr>
          <w:rFonts w:ascii="Arial" w:hAnsi="Arial" w:cs="Arial"/>
          <w:b/>
          <w:sz w:val="22"/>
        </w:rPr>
      </w:pPr>
      <w:r>
        <w:rPr>
          <w:rFonts w:cs="Arial" w:ascii="Arial" w:hAnsi="Arial"/>
          <w:b/>
          <w:sz w:val="22"/>
        </w:rPr>
      </w:r>
    </w:p>
    <w:p>
      <w:pPr>
        <w:pStyle w:val="Normal"/>
        <w:tabs>
          <w:tab w:val="clear" w:pos="720"/>
          <w:tab w:val="left" w:pos="5130" w:leader="none"/>
        </w:tabs>
        <w:rPr>
          <w:rFonts w:ascii="Arial" w:hAnsi="Arial" w:cs="Arial"/>
          <w:b/>
          <w:sz w:val="22"/>
        </w:rPr>
      </w:pPr>
      <w:r>
        <w:rPr>
          <w:rFonts w:cs="Arial" w:ascii="Arial" w:hAnsi="Arial"/>
          <w:b/>
        </w:rPr>
        <w:tab/>
      </w:r>
    </w:p>
    <w:p>
      <w:pPr>
        <w:pStyle w:val="Heading4"/>
        <w:ind w:hanging="0" w:start="0"/>
        <w:rPr/>
      </w:pPr>
      <w:r>
        <w:rPr/>
        <w:t>TRAVEL</w:t>
      </w:r>
    </w:p>
    <w:p>
      <w:pPr>
        <w:pStyle w:val="Normal"/>
        <w:rPr>
          <w:rFonts w:ascii="Arial" w:hAnsi="Arial" w:cs="Arial"/>
          <w:sz w:val="22"/>
        </w:rPr>
      </w:pPr>
      <w:r>
        <w:rPr>
          <w:rFonts w:cs="Arial" w:ascii="Arial" w:hAnsi="Arial"/>
          <w:sz w:val="22"/>
        </w:rPr>
        <w:t xml:space="preserve">You are responsible for making your own air travel arrangements to Dallas.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ASE facility is approximately 11 miles from DFW airport (20-30 minute drive) or 13 miles from Love Field (20-30 minute drive).  Please note that these are estimated drive times and will vary with traffic conditions and arrival and departure times. </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While it is possible to catch an early flight from Houston Monday morning and arrive for an 8:30 am start time, it is preferable that you plan to </w:t>
      </w:r>
      <w:r>
        <w:rPr>
          <w:rFonts w:cs="Arial" w:ascii="Arial" w:hAnsi="Arial"/>
          <w:b/>
          <w:sz w:val="22"/>
        </w:rPr>
        <w:t>arrive on Sunday evening February 11th</w:t>
      </w:r>
      <w:r>
        <w:rPr>
          <w:rFonts w:cs="Arial" w:ascii="Arial" w:hAnsi="Arial"/>
          <w:sz w:val="22"/>
        </w:rPr>
        <w:t>, so that you are fresh for Monday’s session.  Monday can potentially be a very long day, so it is desirable to be well rested.</w:t>
      </w:r>
    </w:p>
    <w:p>
      <w:pPr>
        <w:pStyle w:val="Normal"/>
        <w:rPr>
          <w:rFonts w:ascii="Arial" w:hAnsi="Arial" w:cs="Arial"/>
          <w:sz w:val="22"/>
        </w:rPr>
      </w:pPr>
      <w:r>
        <w:rPr>
          <w:rFonts w:cs="Arial" w:ascii="Arial" w:hAnsi="Arial"/>
          <w:sz w:val="22"/>
        </w:rPr>
      </w:r>
    </w:p>
    <w:p>
      <w:pPr>
        <w:pStyle w:val="Normal"/>
        <w:rPr/>
      </w:pPr>
      <w:r>
        <w:rPr>
          <w:rFonts w:cs="Arial" w:ascii="Arial" w:hAnsi="Arial"/>
          <w:sz w:val="22"/>
        </w:rPr>
        <w:t>Please make all departure flight arrangements for Tuesday February 13</w:t>
      </w:r>
      <w:r>
        <w:rPr>
          <w:rFonts w:cs="Arial" w:ascii="Arial" w:hAnsi="Arial"/>
          <w:sz w:val="22"/>
          <w:vertAlign w:val="superscript"/>
        </w:rPr>
        <w:t>th</w:t>
      </w:r>
      <w:r>
        <w:rPr>
          <w:rFonts w:cs="Arial" w:ascii="Arial" w:hAnsi="Arial"/>
          <w:sz w:val="22"/>
        </w:rPr>
        <w:t xml:space="preserve"> </w:t>
      </w:r>
      <w:r>
        <w:rPr>
          <w:rFonts w:cs="Arial" w:ascii="Arial" w:hAnsi="Arial"/>
          <w:b/>
          <w:sz w:val="22"/>
        </w:rPr>
        <w:t>after</w:t>
      </w:r>
      <w:r>
        <w:rPr>
          <w:rFonts w:cs="Arial" w:ascii="Arial" w:hAnsi="Arial"/>
          <w:sz w:val="22"/>
        </w:rPr>
        <w:t xml:space="preserve"> </w:t>
      </w:r>
      <w:r>
        <w:rPr>
          <w:rFonts w:cs="Arial" w:ascii="Arial" w:hAnsi="Arial"/>
          <w:b/>
          <w:sz w:val="22"/>
        </w:rPr>
        <w:t>6:30 p.m.</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sz w:val="22"/>
        </w:rPr>
        <w:t>HOTEL</w:t>
      </w:r>
    </w:p>
    <w:p>
      <w:pPr>
        <w:pStyle w:val="Normal"/>
        <w:rPr/>
      </w:pPr>
      <w:r>
        <w:rPr>
          <w:rFonts w:cs="Arial" w:ascii="Arial" w:hAnsi="Arial"/>
          <w:sz w:val="22"/>
        </w:rPr>
        <w:t xml:space="preserve">We are reserving a block of rooms at a convenient hotel.  Details will follow later.  </w:t>
      </w:r>
      <w:r>
        <w:rPr>
          <w:rFonts w:cs="Arial" w:ascii="Arial" w:hAnsi="Arial"/>
          <w:b/>
          <w:sz w:val="22"/>
        </w:rPr>
        <w:t>Please RSVP to Marvia Jefferson at (713) 853-9165 or via e-mail by Monday, January 29</w:t>
      </w:r>
      <w:r>
        <w:rPr>
          <w:rFonts w:cs="Arial" w:ascii="Arial" w:hAnsi="Arial"/>
          <w:b/>
          <w:sz w:val="22"/>
          <w:vertAlign w:val="superscript"/>
        </w:rPr>
        <w:t>th</w:t>
      </w:r>
      <w:r>
        <w:rPr>
          <w:rFonts w:cs="Arial" w:ascii="Arial" w:hAnsi="Arial"/>
          <w:b/>
          <w:sz w:val="22"/>
        </w:rPr>
        <w:t>, 2000 at 5:00 p.m.</w:t>
      </w:r>
      <w:r>
        <w:rPr>
          <w:rFonts w:cs="Arial" w:ascii="Arial" w:hAnsi="Arial"/>
          <w:sz w:val="22"/>
        </w:rPr>
        <w:t xml:space="preserve"> </w:t>
      </w:r>
      <w:r>
        <w:rPr>
          <w:rFonts w:cs="Arial" w:ascii="Arial" w:hAnsi="Arial"/>
          <w:b/>
          <w:sz w:val="22"/>
        </w:rPr>
        <w:t xml:space="preserve"> </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When replying to Marvia, please provide the following:</w:t>
      </w:r>
    </w:p>
    <w:p>
      <w:pPr>
        <w:pStyle w:val="Normal"/>
        <w:numPr>
          <w:ilvl w:val="0"/>
          <w:numId w:val="3"/>
        </w:numPr>
        <w:rPr>
          <w:rFonts w:ascii="Arial" w:hAnsi="Arial" w:cs="Arial"/>
          <w:sz w:val="22"/>
        </w:rPr>
      </w:pPr>
      <w:r>
        <w:rPr>
          <w:rFonts w:cs="Arial" w:ascii="Arial" w:hAnsi="Arial"/>
          <w:sz w:val="22"/>
        </w:rPr>
        <w:t>smoking or non-smoking room preference</w:t>
      </w:r>
    </w:p>
    <w:p>
      <w:pPr>
        <w:pStyle w:val="Normal"/>
        <w:numPr>
          <w:ilvl w:val="0"/>
          <w:numId w:val="3"/>
        </w:numPr>
        <w:rPr>
          <w:rFonts w:ascii="Arial" w:hAnsi="Arial" w:cs="Arial"/>
          <w:sz w:val="22"/>
        </w:rPr>
      </w:pPr>
      <w:r>
        <w:rPr>
          <w:rFonts w:cs="Arial" w:ascii="Arial" w:hAnsi="Arial"/>
          <w:sz w:val="22"/>
        </w:rPr>
        <w:t xml:space="preserve">dietary or any other special needs that you may have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you wish to arrive earlier than Sunday or stay Tuesday night, please let Marvia know.  Room charges will be put on a Master Account billed directly to Enron.  You will be responsible for all personal charges incurred.</w:t>
      </w:r>
    </w:p>
    <w:p>
      <w:pPr>
        <w:pStyle w:val="Normal"/>
        <w:rPr>
          <w:rFonts w:ascii="Arial" w:hAnsi="Arial" w:cs="Arial"/>
          <w:sz w:val="22"/>
        </w:rPr>
      </w:pPr>
      <w:r>
        <w:rPr>
          <w:rFonts w:cs="Arial" w:ascii="Arial" w:hAnsi="Arial"/>
          <w:sz w:val="22"/>
        </w:rPr>
      </w:r>
    </w:p>
    <w:tbl>
      <w:tblPr>
        <w:tblW w:w="10728" w:type="dxa"/>
        <w:jc w:val="start"/>
        <w:tblInd w:w="0" w:type="dxa"/>
        <w:tblLayout w:type="fixed"/>
        <w:tblCellMar>
          <w:top w:w="0" w:type="dxa"/>
          <w:start w:w="108" w:type="dxa"/>
          <w:bottom w:w="0" w:type="dxa"/>
          <w:end w:w="108" w:type="dxa"/>
        </w:tblCellMar>
      </w:tblPr>
      <w:tblGrid>
        <w:gridCol w:w="5220"/>
        <w:gridCol w:w="288"/>
        <w:gridCol w:w="5220"/>
      </w:tblGrid>
      <w:tr>
        <w:trPr/>
        <w:tc>
          <w:tcPr>
            <w:tcW w:w="5220" w:type="dxa"/>
            <w:tcBorders>
              <w:top w:val="single" w:sz="4" w:space="0" w:color="000000"/>
              <w:start w:val="single" w:sz="4" w:space="0" w:color="000000"/>
              <w:end w:val="single" w:sz="4" w:space="0" w:color="000000"/>
            </w:tcBorders>
          </w:tcPr>
          <w:p>
            <w:pPr>
              <w:pStyle w:val="Normal"/>
              <w:rPr>
                <w:rFonts w:ascii="Arial" w:hAnsi="Arial" w:cs="Arial"/>
                <w:sz w:val="22"/>
              </w:rPr>
            </w:pPr>
            <w:r>
              <w:rPr>
                <w:rFonts w:cs="Arial" w:ascii="Arial" w:hAnsi="Arial"/>
                <w:b/>
                <w:sz w:val="22"/>
              </w:rPr>
              <w:t>You will be staying at:</w:t>
            </w:r>
          </w:p>
        </w:tc>
        <w:tc>
          <w:tcPr>
            <w:tcW w:w="288" w:type="dxa"/>
            <w:tcBorders/>
          </w:tcPr>
          <w:p>
            <w:pPr>
              <w:pStyle w:val="Header"/>
              <w:tabs>
                <w:tab w:val="clear" w:pos="4320"/>
                <w:tab w:val="clear" w:pos="8640"/>
              </w:tabs>
              <w:snapToGrid w:val="false"/>
              <w:rPr>
                <w:rFonts w:ascii="Arial" w:hAnsi="Arial" w:cs="Arial"/>
                <w:b/>
                <w:sz w:val="22"/>
              </w:rPr>
            </w:pPr>
            <w:r>
              <w:rPr>
                <w:rFonts w:cs="Arial" w:ascii="Arial" w:hAnsi="Arial"/>
                <w:b/>
                <w:sz w:val="22"/>
              </w:rPr>
            </w:r>
          </w:p>
        </w:tc>
        <w:tc>
          <w:tcPr>
            <w:tcW w:w="5220" w:type="dxa"/>
            <w:tcBorders>
              <w:top w:val="single" w:sz="4" w:space="0" w:color="000000"/>
              <w:start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b/>
                <w:sz w:val="22"/>
              </w:rPr>
              <w:t>The CGEY Dallas ASE is located at:</w:t>
            </w:r>
          </w:p>
        </w:tc>
      </w:tr>
      <w:tr>
        <w:trPr/>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Header"/>
              <w:tabs>
                <w:tab w:val="clear" w:pos="4320"/>
                <w:tab w:val="clear" w:pos="8640"/>
              </w:tabs>
              <w:snapToGrid w:val="false"/>
              <w:ind w:start="360" w:end="0"/>
              <w:rPr>
                <w:rFonts w:ascii="Arial" w:hAnsi="Arial" w:cs="Arial"/>
                <w:sz w:val="22"/>
              </w:rPr>
            </w:pPr>
            <w:r>
              <w:rPr>
                <w:rFonts w:cs="Arial" w:ascii="Arial" w:hAnsi="Arial"/>
                <w:sz w:val="22"/>
              </w:rPr>
            </w:r>
          </w:p>
        </w:tc>
        <w:tc>
          <w:tcPr>
            <w:tcW w:w="5220" w:type="dxa"/>
            <w:tcBorders>
              <w:start w:val="single" w:sz="4" w:space="0" w:color="000000"/>
              <w:end w:val="single" w:sz="4" w:space="0" w:color="000000"/>
            </w:tcBorders>
          </w:tcPr>
          <w:p>
            <w:pPr>
              <w:pStyle w:val="Header"/>
              <w:tabs>
                <w:tab w:val="clear" w:pos="4320"/>
                <w:tab w:val="clear" w:pos="8640"/>
              </w:tabs>
              <w:ind w:start="360" w:end="0"/>
              <w:rPr>
                <w:rFonts w:ascii="Arial" w:hAnsi="Arial" w:cs="Arial"/>
                <w:sz w:val="22"/>
              </w:rPr>
            </w:pPr>
            <w:r>
              <w:rPr>
                <w:rFonts w:cs="Arial" w:ascii="Arial" w:hAnsi="Arial"/>
                <w:sz w:val="22"/>
              </w:rPr>
              <w:t>One Panorama Center</w:t>
            </w:r>
          </w:p>
        </w:tc>
      </w:tr>
      <w:tr>
        <w:trPr/>
        <w:tc>
          <w:tcPr>
            <w:tcW w:w="5220" w:type="dxa"/>
            <w:tcBorders>
              <w:start w:val="single" w:sz="4" w:space="0" w:color="000000"/>
              <w:end w:val="single" w:sz="4" w:space="0" w:color="000000"/>
            </w:tcBorders>
          </w:tcPr>
          <w:p>
            <w:pPr>
              <w:pStyle w:val="Normal"/>
              <w:ind w:start="360" w:end="0"/>
              <w:rPr>
                <w:rFonts w:ascii="Arial" w:hAnsi="Arial" w:cs="Arial"/>
                <w:sz w:val="22"/>
              </w:rPr>
            </w:pPr>
            <w:r>
              <w:rPr>
                <w:rFonts w:cs="Arial" w:ascii="Arial" w:hAnsi="Arial"/>
                <w:sz w:val="22"/>
              </w:rPr>
              <w:t>Details to be provided later</w:t>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end w:val="single" w:sz="4" w:space="0" w:color="000000"/>
            </w:tcBorders>
          </w:tcPr>
          <w:p>
            <w:pPr>
              <w:pStyle w:val="Normal"/>
              <w:ind w:start="360" w:end="0"/>
              <w:rPr>
                <w:rFonts w:ascii="Arial" w:hAnsi="Arial" w:cs="Arial"/>
                <w:sz w:val="22"/>
              </w:rPr>
            </w:pPr>
            <w:r>
              <w:rPr>
                <w:rFonts w:cs="Arial" w:ascii="Arial" w:hAnsi="Arial"/>
                <w:sz w:val="22"/>
              </w:rPr>
              <w:t>7701 Las Colinas Ridge</w:t>
            </w:r>
          </w:p>
        </w:tc>
      </w:tr>
      <w:tr>
        <w:trPr/>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end w:val="single" w:sz="4" w:space="0" w:color="000000"/>
            </w:tcBorders>
          </w:tcPr>
          <w:p>
            <w:pPr>
              <w:pStyle w:val="Normal"/>
              <w:ind w:start="360" w:end="0"/>
              <w:rPr>
                <w:rFonts w:ascii="Arial" w:hAnsi="Arial" w:cs="Arial"/>
                <w:sz w:val="22"/>
              </w:rPr>
            </w:pPr>
            <w:r>
              <w:rPr>
                <w:rFonts w:cs="Arial" w:ascii="Arial" w:hAnsi="Arial"/>
                <w:sz w:val="22"/>
              </w:rPr>
              <w:t>Irving, TX  75063</w:t>
            </w:r>
          </w:p>
        </w:tc>
      </w:tr>
      <w:tr>
        <w:trPr/>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end w:val="single" w:sz="4" w:space="0" w:color="000000"/>
            </w:tcBorders>
          </w:tcPr>
          <w:p>
            <w:pPr>
              <w:pStyle w:val="Normal"/>
              <w:ind w:start="360" w:end="0"/>
              <w:rPr>
                <w:rFonts w:ascii="Arial" w:hAnsi="Arial" w:cs="Arial"/>
                <w:sz w:val="22"/>
              </w:rPr>
            </w:pPr>
            <w:r>
              <w:rPr>
                <w:rFonts w:cs="Arial" w:ascii="Arial" w:hAnsi="Arial"/>
                <w:sz w:val="22"/>
              </w:rPr>
              <w:t>(214) 303-7700</w:t>
            </w:r>
          </w:p>
        </w:tc>
      </w:tr>
      <w:tr>
        <w:trPr/>
        <w:tc>
          <w:tcPr>
            <w:tcW w:w="5220" w:type="dxa"/>
            <w:tcBorders>
              <w:start w:val="single" w:sz="4" w:space="0" w:color="000000"/>
              <w:bottom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bottom w:val="single" w:sz="4" w:space="0" w:color="000000"/>
              <w:end w:val="single" w:sz="4" w:space="0" w:color="000000"/>
            </w:tcBorders>
          </w:tcPr>
          <w:p>
            <w:pPr>
              <w:pStyle w:val="Normal"/>
              <w:ind w:start="360" w:end="0"/>
              <w:rPr>
                <w:rFonts w:ascii="Arial" w:hAnsi="Arial" w:cs="Arial"/>
                <w:sz w:val="22"/>
              </w:rPr>
            </w:pPr>
            <w:r>
              <w:rPr>
                <w:rFonts w:cs="Arial" w:ascii="Arial" w:hAnsi="Arial"/>
                <w:sz w:val="22"/>
              </w:rPr>
              <w:t>Fax:  (214) 303-7643</w:t>
            </w:r>
          </w:p>
        </w:tc>
      </w:tr>
    </w:tbl>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sz w:val="22"/>
        </w:rPr>
        <w:t>TRANSPORTATION</w:t>
      </w:r>
    </w:p>
    <w:p>
      <w:pPr>
        <w:pStyle w:val="Normal"/>
        <w:rPr/>
      </w:pPr>
      <w:r>
        <w:rPr>
          <w:rFonts w:cs="Arial" w:ascii="Arial" w:hAnsi="Arial"/>
          <w:i/>
          <w:sz w:val="22"/>
        </w:rPr>
        <w:t>From the airport to the hotel:</w:t>
      </w:r>
      <w:r>
        <w:rPr>
          <w:rFonts w:cs="Arial" w:ascii="Arial" w:hAnsi="Arial"/>
          <w:sz w:val="22"/>
        </w:rPr>
        <w:t xml:space="preserve"> You are responsible for your own travel from the airport to the hotel.</w:t>
      </w:r>
    </w:p>
    <w:p>
      <w:pPr>
        <w:pStyle w:val="Normal"/>
        <w:rPr>
          <w:rFonts w:ascii="Arial" w:hAnsi="Arial" w:cs="Arial"/>
          <w:sz w:val="22"/>
        </w:rPr>
      </w:pPr>
      <w:r>
        <w:rPr>
          <w:rFonts w:cs="Arial" w:ascii="Arial" w:hAnsi="Arial"/>
          <w:sz w:val="22"/>
        </w:rPr>
      </w:r>
    </w:p>
    <w:p>
      <w:pPr>
        <w:pStyle w:val="Normal"/>
        <w:rPr/>
      </w:pPr>
      <w:r>
        <w:rPr>
          <w:rFonts w:cs="Arial" w:ascii="Arial" w:hAnsi="Arial"/>
          <w:i/>
          <w:sz w:val="22"/>
        </w:rPr>
        <w:t>From the hotel to the ASE each morning:</w:t>
      </w:r>
      <w:r>
        <w:rPr>
          <w:rFonts w:cs="Arial" w:ascii="Arial" w:hAnsi="Arial"/>
          <w:sz w:val="22"/>
        </w:rPr>
        <w:t xml:space="preserve"> Transportation will either be arranged, or the hotel will be within walking distance of the ASE.  Details will follow later.</w:t>
      </w:r>
    </w:p>
    <w:p>
      <w:pPr>
        <w:pStyle w:val="Normal"/>
        <w:rPr>
          <w:rFonts w:ascii="Arial" w:hAnsi="Arial" w:cs="Arial"/>
          <w:sz w:val="22"/>
        </w:rPr>
      </w:pPr>
      <w:r>
        <w:rPr>
          <w:rFonts w:cs="Arial" w:ascii="Arial" w:hAnsi="Arial"/>
          <w:sz w:val="22"/>
        </w:rPr>
      </w:r>
    </w:p>
    <w:p>
      <w:pPr>
        <w:pStyle w:val="Normal"/>
        <w:rPr/>
      </w:pPr>
      <w:r>
        <w:rPr>
          <w:rFonts w:cs="Arial" w:ascii="Arial" w:hAnsi="Arial"/>
          <w:i/>
          <w:sz w:val="22"/>
        </w:rPr>
        <w:t>From the ASE to the hotel Monday evening:</w:t>
      </w:r>
      <w:r>
        <w:rPr>
          <w:rFonts w:cs="Arial" w:ascii="Arial" w:hAnsi="Arial"/>
          <w:sz w:val="22"/>
        </w:rPr>
        <w:t xml:space="preserve"> Transportation will either be arranged, or the hotel will be within walking distance of the ASE.  Details will follow later.</w:t>
      </w:r>
    </w:p>
    <w:p>
      <w:pPr>
        <w:pStyle w:val="Normal"/>
        <w:rPr>
          <w:rFonts w:ascii="Arial" w:hAnsi="Arial" w:cs="Arial"/>
          <w:sz w:val="22"/>
        </w:rPr>
      </w:pPr>
      <w:r>
        <w:rPr>
          <w:rFonts w:cs="Arial" w:ascii="Arial" w:hAnsi="Arial"/>
          <w:sz w:val="22"/>
        </w:rPr>
      </w:r>
    </w:p>
    <w:p>
      <w:pPr>
        <w:pStyle w:val="Normal"/>
        <w:rPr/>
      </w:pPr>
      <w:r>
        <w:rPr>
          <w:rFonts w:cs="Arial" w:ascii="Arial" w:hAnsi="Arial"/>
          <w:i/>
          <w:sz w:val="22"/>
        </w:rPr>
        <w:t>From the ASE to each airport:</w:t>
      </w:r>
      <w:r>
        <w:rPr>
          <w:rFonts w:cs="Arial" w:ascii="Arial" w:hAnsi="Arial"/>
          <w:sz w:val="22"/>
        </w:rPr>
        <w:t xml:space="preserve"> We will arrange for transportation from the ASE facility to both DFW and Love Field on Tuesday evening.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Note that the ASE facility is located on a new road that is not reflected on the Dallas key maps.  We will </w:t>
      </w:r>
    </w:p>
    <w:p>
      <w:pPr>
        <w:pStyle w:val="Normal"/>
        <w:rPr>
          <w:rFonts w:ascii="Arial" w:hAnsi="Arial" w:cs="Arial"/>
          <w:sz w:val="22"/>
        </w:rPr>
      </w:pPr>
      <w:r>
        <w:rPr>
          <w:rFonts w:cs="Arial" w:ascii="Arial" w:hAnsi="Arial"/>
          <w:sz w:val="22"/>
        </w:rPr>
        <w:t>provide detailed directions, if needed, prior to the event.</w:t>
      </w:r>
    </w:p>
    <w:p>
      <w:pPr>
        <w:pStyle w:val="Normal"/>
        <w:rPr>
          <w:rFonts w:ascii="Arial" w:hAnsi="Arial" w:cs="Arial"/>
          <w:sz w:val="22"/>
        </w:rPr>
      </w:pPr>
      <w:r>
        <w:rPr>
          <w:rFonts w:cs="Arial" w:ascii="Arial" w:hAnsi="Arial"/>
          <w:sz w:val="22"/>
        </w:rPr>
      </w:r>
      <w:r>
        <w:br w:type="page"/>
      </w:r>
    </w:p>
    <w:p>
      <w:pPr>
        <w:pStyle w:val="Normal"/>
        <w:rPr>
          <w:rFonts w:ascii="Arial" w:hAnsi="Arial" w:cs="Arial"/>
          <w:b/>
        </w:rPr>
      </w:pPr>
      <w:r>
        <w:rPr>
          <w:rFonts w:cs="Arial" w:ascii="Arial" w:hAnsi="Arial"/>
          <w:b/>
        </w:rPr>
        <w:t>Rules of Engagement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These rules apply to all participants of the DesignShop, including the Facilitation Team.</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The DesignShop will begin promptly at 8:30 a.m. on Monday. Plan to arrive before this time to avoid delay in the start.  A continental breakfast is served each morning starting 30 minutes prior to the DesignShop start.  The detailed schedule for Tuesday will be provided during Monday’s session.</w:t>
      </w:r>
    </w:p>
    <w:p>
      <w:pPr>
        <w:pStyle w:val="Header"/>
        <w:tabs>
          <w:tab w:val="clear" w:pos="4320"/>
          <w:tab w:val="clear" w:pos="8640"/>
        </w:tabs>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Devote all your attention and efforts to the session.  Decide to put all other work, concerns, and problems aside for the duration of the DesignShop.  While it is natural for each participant to find a varying degree of value in each activity, it is important for everyone to participate fully in all DesignShop activities.</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 xml:space="preserve">Please restrict incoming and outgoing calls to emergencies or calls that may be necessary to collect specific data to support the DesignShop.  Past experience has shown the telephone to present a serious distraction to the process.  Therefore, routine messages will be collected and distributed to participants by the staff at the end of each day.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All participants and staff should plan to attend the entire DesignShop from beginning to end.  Any great disruption in the composition of the team will reduce the quality of the results.</w:t>
      </w:r>
    </w:p>
    <w:p>
      <w:pPr>
        <w:pStyle w:val="Normal"/>
        <w:rPr>
          <w:rFonts w:ascii="Arial" w:hAnsi="Arial" w:cs="Arial"/>
          <w:b/>
          <w:i/>
          <w:i/>
        </w:rPr>
      </w:pPr>
      <w:r>
        <w:rPr>
          <w:rFonts w:cs="Arial" w:ascii="Arial" w:hAnsi="Arial"/>
          <w:b/>
          <w:i/>
        </w:rPr>
      </w:r>
    </w:p>
    <w:p>
      <w:pPr>
        <w:pStyle w:val="Normal"/>
        <w:rPr>
          <w:rFonts w:ascii="Arial" w:hAnsi="Arial" w:cs="Arial"/>
          <w:b/>
          <w:i/>
          <w:i/>
        </w:rPr>
      </w:pPr>
      <w:r>
        <w:rPr>
          <w:rFonts w:cs="Arial" w:ascii="Arial" w:hAnsi="Arial"/>
          <w:i/>
        </w:rPr>
        <w:t>Your job as a participant is to bring a rich range of experience to the DesignShop along with an honest intention to engage your peers and strive for excellence.</w:t>
      </w:r>
    </w:p>
    <w:p>
      <w:pPr>
        <w:pStyle w:val="Normal"/>
        <w:rPr>
          <w:rFonts w:ascii="Arial" w:hAnsi="Arial" w:cs="Arial"/>
          <w:b/>
          <w:i/>
          <w:i/>
        </w:rPr>
      </w:pPr>
      <w:r>
        <w:rPr>
          <w:rFonts w:cs="Arial" w:ascii="Arial" w:hAnsi="Arial"/>
          <w:b/>
          <w:i/>
        </w:rPr>
      </w:r>
    </w:p>
    <w:p>
      <w:pPr>
        <w:pStyle w:val="Normal"/>
        <w:rPr>
          <w:rFonts w:ascii="Arial" w:hAnsi="Arial" w:cs="Arial"/>
          <w:b/>
        </w:rPr>
      </w:pPr>
      <w:r>
        <w:rPr>
          <w:rFonts w:cs="Arial" w:ascii="Arial" w:hAnsi="Arial"/>
          <w:b/>
        </w:rPr>
        <w:t>Schedule</w:t>
      </w:r>
    </w:p>
    <w:p>
      <w:pPr>
        <w:pStyle w:val="Normal"/>
        <w:rPr>
          <w:rFonts w:ascii="Arial" w:hAnsi="Arial" w:cs="Arial"/>
          <w:b/>
        </w:rPr>
      </w:pPr>
      <w:r>
        <w:rPr>
          <w:rFonts w:cs="Arial" w:ascii="Arial" w:hAnsi="Arial"/>
        </w:rPr>
        <w:t xml:space="preserve">The DesignShop begins promptly at 8:30 a.m. CDT on Monday, February 12th and we will conclude by 5:30 p.m. CDT on Tuesday, February 13th.  To ensure early conclusion on Tuesday, we may have to run quite long on Monday, so you should remain flexible with any evening plans while in Dallas. </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Food</w:t>
      </w:r>
    </w:p>
    <w:p>
      <w:pPr>
        <w:pStyle w:val="Normal"/>
        <w:rPr>
          <w:rFonts w:ascii="Arial" w:hAnsi="Arial" w:cs="Arial"/>
        </w:rPr>
      </w:pPr>
      <w:r>
        <w:rPr>
          <w:rFonts w:cs="Arial" w:ascii="Arial" w:hAnsi="Arial"/>
        </w:rPr>
        <w:t>Breakfast, lunch, dinner and light snacks will be provided for you on-site daily, with the exception of dinner on Sunday evening.  If you have any dietary restrictions, please communicate them to Marvia Jefferson, (713) 853-9165, with your RSVP.</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Environment and Dress</w:t>
      </w:r>
    </w:p>
    <w:p>
      <w:pPr>
        <w:pStyle w:val="Normal"/>
        <w:rPr>
          <w:rFonts w:ascii="Arial" w:hAnsi="Arial" w:cs="Arial"/>
        </w:rPr>
      </w:pPr>
      <w:r>
        <w:rPr>
          <w:rFonts w:cs="Arial" w:ascii="Arial" w:hAnsi="Arial"/>
        </w:rPr>
        <w:t>DesignShops are active.  Dress is casual and comfortable.  We strongly suggest that you leave in your hotel room your: purse/briefcase, pager and cellular phone so that you will not be distracted or concerned with it as you move about the work space.</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Recording Notice</w:t>
      </w:r>
    </w:p>
    <w:p>
      <w:pPr>
        <w:pStyle w:val="Normal"/>
        <w:rPr>
          <w:rFonts w:ascii="Arial" w:hAnsi="Arial" w:cs="Arial"/>
        </w:rPr>
      </w:pPr>
      <w:r>
        <w:rPr>
          <w:rFonts w:cs="Arial" w:ascii="Arial" w:hAnsi="Arial"/>
        </w:rPr>
        <w:t xml:space="preserve">DesignShops are recorded on videotape.  These recordings are used as a back up to live synthesis documentation.  The microphones and camera are conspicuous, and the fact that the session is being recorded is sometimes disconcerting to some participants at first.  However, their existence is usually forgotten within a few hours.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008" w:right="1008" w:gutter="0" w:header="0" w:top="63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2"/>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3"/>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rFonts w:ascii="Arial" w:hAnsi="Arial" w:cs="Arial"/>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outlineLvl w:val="3"/>
    </w:pPr>
    <w:rPr>
      <w:rFonts w:ascii="Arial" w:hAnsi="Arial" w:cs="Arial"/>
      <w:b/>
      <w:sz w:val="22"/>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rFonts w:ascii="Symbol" w:hAnsi="Symbol" w:cs="Symbol"/>
      <w:color w:val="000000"/>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Symbol" w:hAnsi="Symbol" w:cs="Symbol"/>
    </w:rPr>
  </w:style>
  <w:style w:type="character" w:styleId="WW8Num6z0">
    <w:name w:val="WW8Num6z0"/>
    <w:qFormat/>
    <w:rPr>
      <w:rFonts w:ascii="Symbol" w:hAnsi="Symbol" w:cs="Symbol"/>
      <w:color w:val="000000"/>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2001-01-24T21:54:00Z</dcterms:created>
  <dc:creator>Lisa B. Giannias</dc:creator>
  <dc:description/>
  <dc:language>en-CA</dc:language>
  <cp:lastModifiedBy>Sally Beck</cp:lastModifiedBy>
  <cp:lastPrinted>2000-08-09T11:16:00Z</cp:lastPrinted>
  <dcterms:modified xsi:type="dcterms:W3CDTF">2001-01-25T20:55:00Z</dcterms:modified>
  <cp:revision>3</cp:revision>
  <dc:subject/>
  <dc:title>MEMORANDUM</dc:title>
</cp:coreProperties>
</file>