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DesignShop Logistics</w:t>
      </w:r>
    </w:p>
    <w:p>
      <w:pPr>
        <w:pStyle w:val="Heading3"/>
        <w:ind w:hanging="0" w:start="0"/>
        <w:rPr>
          <w:b w:val="false"/>
        </w:rPr>
      </w:pPr>
      <w:r>
        <w:rPr>
          <w:b w:val="false"/>
        </w:rPr>
        <w:t>February 12-13, 2001</w:t>
      </w:r>
    </w:p>
    <w:p>
      <w:pPr>
        <w:pStyle w:val="Normal"/>
        <w:jc w:val="center"/>
        <w:rPr>
          <w:rFonts w:ascii="Arial" w:hAnsi="Arial" w:cs="Arial"/>
          <w:b/>
          <w:sz w:val="22"/>
        </w:rPr>
      </w:pPr>
      <w:r>
        <w:rPr>
          <w:rFonts w:cs="Arial" w:ascii="Arial" w:hAnsi="Arial"/>
          <w:b/>
          <w:sz w:val="22"/>
        </w:rPr>
      </w:r>
    </w:p>
    <w:p>
      <w:pPr>
        <w:pStyle w:val="Normal"/>
        <w:tabs>
          <w:tab w:val="clear" w:pos="720"/>
          <w:tab w:val="left" w:pos="5130" w:leader="none"/>
        </w:tabs>
        <w:rPr>
          <w:rFonts w:ascii="Arial" w:hAnsi="Arial" w:cs="Arial"/>
          <w:b/>
          <w:sz w:val="22"/>
        </w:rPr>
      </w:pPr>
      <w:r>
        <w:rPr>
          <w:rFonts w:cs="Arial" w:ascii="Arial" w:hAnsi="Arial"/>
          <w:b/>
        </w:rPr>
        <w:tab/>
      </w:r>
    </w:p>
    <w:p>
      <w:pPr>
        <w:pStyle w:val="Heading4"/>
        <w:ind w:hanging="0" w:start="0"/>
        <w:rPr/>
      </w:pPr>
      <w:r>
        <w:rPr/>
        <w:t>TRAVEL</w:t>
      </w:r>
    </w:p>
    <w:p>
      <w:pPr>
        <w:pStyle w:val="Normal"/>
        <w:rPr>
          <w:rFonts w:ascii="Arial" w:hAnsi="Arial" w:cs="Arial"/>
          <w:sz w:val="22"/>
        </w:rPr>
      </w:pPr>
      <w:r>
        <w:rPr>
          <w:rFonts w:cs="Arial" w:ascii="Arial" w:hAnsi="Arial"/>
          <w:sz w:val="22"/>
        </w:rPr>
        <w:t xml:space="preserve">You are responsible for making your own air travel arrangements to Dallas.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The ASE facility is approximately 9 miles from DFW airport (20-30 minute drive) or 13 miles from Love Field (20-30 minute drive).  Please note that these are estimated drive times and will vary with traffic conditions and arrival and departure times. </w:t>
      </w:r>
    </w:p>
    <w:p>
      <w:pPr>
        <w:pStyle w:val="Normal"/>
        <w:rPr>
          <w:rFonts w:ascii="Arial" w:hAnsi="Arial" w:cs="Arial"/>
          <w:sz w:val="22"/>
        </w:rPr>
      </w:pPr>
      <w:r>
        <w:rPr>
          <w:rFonts w:cs="Arial" w:ascii="Arial" w:hAnsi="Arial"/>
          <w:sz w:val="22"/>
        </w:rPr>
      </w:r>
    </w:p>
    <w:p>
      <w:pPr>
        <w:pStyle w:val="Normal"/>
        <w:rPr/>
      </w:pPr>
      <w:r>
        <w:rPr>
          <w:rFonts w:cs="Arial" w:ascii="Arial" w:hAnsi="Arial"/>
          <w:sz w:val="22"/>
        </w:rPr>
        <w:t xml:space="preserve">While it is possible to catch an early flight from Houston Monday morning and arrive for an 8:30 am start time, it is preferable that you plan to </w:t>
      </w:r>
      <w:r>
        <w:rPr>
          <w:rFonts w:cs="Arial" w:ascii="Arial" w:hAnsi="Arial"/>
          <w:b/>
          <w:sz w:val="22"/>
        </w:rPr>
        <w:t>arrive on Sunday evening February 11th</w:t>
      </w:r>
      <w:r>
        <w:rPr>
          <w:rFonts w:cs="Arial" w:ascii="Arial" w:hAnsi="Arial"/>
          <w:sz w:val="22"/>
        </w:rPr>
        <w:t>, so that you are fresh for Monday’s session.  Monday can potentially be a very long day, so it is desirable to be well rested.</w:t>
      </w:r>
    </w:p>
    <w:p>
      <w:pPr>
        <w:pStyle w:val="Normal"/>
        <w:rPr>
          <w:rFonts w:ascii="Arial" w:hAnsi="Arial" w:cs="Arial"/>
          <w:sz w:val="22"/>
        </w:rPr>
      </w:pPr>
      <w:r>
        <w:rPr>
          <w:rFonts w:cs="Arial" w:ascii="Arial" w:hAnsi="Arial"/>
          <w:sz w:val="22"/>
        </w:rPr>
      </w:r>
    </w:p>
    <w:p>
      <w:pPr>
        <w:pStyle w:val="Normal"/>
        <w:rPr/>
      </w:pPr>
      <w:r>
        <w:rPr>
          <w:rFonts w:cs="Arial" w:ascii="Arial" w:hAnsi="Arial"/>
          <w:sz w:val="22"/>
        </w:rPr>
        <w:t>Please make all departure flight arrangements for Tuesday February 13</w:t>
      </w:r>
      <w:r>
        <w:rPr>
          <w:rFonts w:cs="Arial" w:ascii="Arial" w:hAnsi="Arial"/>
          <w:sz w:val="22"/>
          <w:vertAlign w:val="superscript"/>
        </w:rPr>
        <w:t>th</w:t>
      </w:r>
      <w:r>
        <w:rPr>
          <w:rFonts w:cs="Arial" w:ascii="Arial" w:hAnsi="Arial"/>
          <w:sz w:val="22"/>
        </w:rPr>
        <w:t xml:space="preserve"> </w:t>
      </w:r>
      <w:r>
        <w:rPr>
          <w:rFonts w:cs="Arial" w:ascii="Arial" w:hAnsi="Arial"/>
          <w:b/>
          <w:sz w:val="22"/>
        </w:rPr>
        <w:t>after</w:t>
      </w:r>
      <w:r>
        <w:rPr>
          <w:rFonts w:cs="Arial" w:ascii="Arial" w:hAnsi="Arial"/>
          <w:sz w:val="22"/>
        </w:rPr>
        <w:t xml:space="preserve"> </w:t>
      </w:r>
      <w:r>
        <w:rPr>
          <w:rFonts w:cs="Arial" w:ascii="Arial" w:hAnsi="Arial"/>
          <w:b/>
          <w:sz w:val="22"/>
        </w:rPr>
        <w:t>6:30 p.m.</w:t>
      </w:r>
      <w:r>
        <w:rPr>
          <w:rFonts w:cs="Arial" w:ascii="Arial" w:hAnsi="Arial"/>
          <w:sz w:val="22"/>
        </w:rPr>
        <w:t xml:space="preserve">  </w:t>
      </w:r>
    </w:p>
    <w:p>
      <w:pPr>
        <w:pStyle w:val="Normal"/>
        <w:rPr>
          <w:rFonts w:ascii="Arial" w:hAnsi="Arial" w:cs="Arial"/>
          <w:sz w:val="22"/>
        </w:rPr>
      </w:pPr>
      <w:r>
        <w:rPr>
          <w:rFonts w:cs="Arial" w:ascii="Arial" w:hAnsi="Arial"/>
          <w:sz w:val="22"/>
        </w:rPr>
      </w:r>
    </w:p>
    <w:p>
      <w:pPr>
        <w:pStyle w:val="Heading1"/>
        <w:ind w:hanging="0" w:start="0"/>
        <w:rPr>
          <w:rFonts w:ascii="Arial" w:hAnsi="Arial" w:cs="Arial"/>
        </w:rPr>
      </w:pPr>
      <w:r>
        <w:rPr>
          <w:rFonts w:cs="Arial" w:ascii="Arial" w:hAnsi="Arial"/>
          <w:sz w:val="22"/>
        </w:rPr>
        <w:t>HOTEL</w:t>
      </w:r>
    </w:p>
    <w:p>
      <w:pPr>
        <w:pStyle w:val="Normal"/>
        <w:rPr/>
      </w:pPr>
      <w:r>
        <w:rPr>
          <w:rFonts w:cs="Arial" w:ascii="Arial" w:hAnsi="Arial"/>
          <w:sz w:val="22"/>
        </w:rPr>
        <w:t xml:space="preserve">We are reserving a block of rooms at a convenient hotel.  </w:t>
      </w:r>
      <w:r>
        <w:rPr>
          <w:rFonts w:cs="Arial" w:ascii="Arial" w:hAnsi="Arial"/>
          <w:b/>
          <w:sz w:val="22"/>
        </w:rPr>
        <w:t>Please RSVP to Marvia Jefferson at (713) 853-9165 or via e-mail by Monday, January 29</w:t>
      </w:r>
      <w:r>
        <w:rPr>
          <w:rFonts w:cs="Arial" w:ascii="Arial" w:hAnsi="Arial"/>
          <w:b/>
          <w:sz w:val="22"/>
          <w:vertAlign w:val="superscript"/>
        </w:rPr>
        <w:t>th</w:t>
      </w:r>
      <w:r>
        <w:rPr>
          <w:rFonts w:cs="Arial" w:ascii="Arial" w:hAnsi="Arial"/>
          <w:b/>
          <w:sz w:val="22"/>
        </w:rPr>
        <w:t>, 2000 at 5:00 p.m.</w:t>
      </w:r>
      <w:r>
        <w:rPr>
          <w:rFonts w:cs="Arial" w:ascii="Arial" w:hAnsi="Arial"/>
          <w:sz w:val="22"/>
        </w:rPr>
        <w:t xml:space="preserve"> </w:t>
      </w:r>
      <w:r>
        <w:rPr>
          <w:rFonts w:cs="Arial" w:ascii="Arial" w:hAnsi="Arial"/>
          <w:b/>
          <w:sz w:val="22"/>
        </w:rPr>
        <w:t xml:space="preserve"> </w:t>
      </w:r>
      <w:r>
        <w:rPr>
          <w:rFonts w:cs="Arial" w:ascii="Arial" w:hAnsi="Arial"/>
          <w:sz w:val="22"/>
        </w:rPr>
        <w:t xml:space="preserve">  </w:t>
      </w:r>
    </w:p>
    <w:p>
      <w:pPr>
        <w:pStyle w:val="Normal"/>
        <w:rPr>
          <w:rFonts w:ascii="Arial" w:hAnsi="Arial" w:cs="Arial"/>
          <w:sz w:val="22"/>
        </w:rPr>
      </w:pPr>
      <w:r>
        <w:rPr>
          <w:rFonts w:cs="Arial" w:ascii="Arial" w:hAnsi="Arial"/>
          <w:sz w:val="22"/>
        </w:rPr>
      </w:r>
    </w:p>
    <w:p>
      <w:pPr>
        <w:pStyle w:val="Normal"/>
        <w:rPr>
          <w:rFonts w:ascii="Arial" w:hAnsi="Arial" w:cs="Arial"/>
          <w:color w:val="000080"/>
          <w:sz w:val="22"/>
        </w:rPr>
      </w:pPr>
      <w:r>
        <w:rPr>
          <w:rFonts w:cs="Arial" w:ascii="Arial" w:hAnsi="Arial"/>
          <w:color w:val="000080"/>
          <w:sz w:val="22"/>
        </w:rPr>
        <w:t>We have reserved a block of rooms at a full-service hotel with business center, restaurant and exercise facilities.  The hotel also has a shuttle service.</w:t>
      </w:r>
    </w:p>
    <w:p>
      <w:pPr>
        <w:pStyle w:val="Normal"/>
        <w:rPr>
          <w:rFonts w:ascii="Arial" w:hAnsi="Arial" w:cs="Arial"/>
          <w:color w:val="000080"/>
          <w:sz w:val="22"/>
        </w:rPr>
      </w:pPr>
      <w:r>
        <w:rPr>
          <w:rFonts w:cs="Arial" w:ascii="Arial" w:hAnsi="Arial"/>
          <w:color w:val="000080"/>
          <w:sz w:val="22"/>
        </w:rPr>
      </w:r>
    </w:p>
    <w:p>
      <w:pPr>
        <w:pStyle w:val="Normal"/>
        <w:rPr>
          <w:rFonts w:ascii="Arial" w:hAnsi="Arial" w:cs="Arial"/>
          <w:color w:val="000080"/>
          <w:sz w:val="22"/>
        </w:rPr>
      </w:pPr>
      <w:r>
        <w:rPr>
          <w:rFonts w:cs="Arial" w:ascii="Arial" w:hAnsi="Arial"/>
          <w:color w:val="000080"/>
          <w:sz w:val="22"/>
        </w:rPr>
        <w:t>Omni Dallas Hotel Park West</w:t>
      </w:r>
    </w:p>
    <w:p>
      <w:pPr>
        <w:pStyle w:val="Normal"/>
        <w:rPr>
          <w:rFonts w:ascii="Arial" w:hAnsi="Arial" w:cs="Arial"/>
          <w:color w:val="000080"/>
          <w:sz w:val="22"/>
        </w:rPr>
      </w:pPr>
      <w:r>
        <w:rPr>
          <w:rFonts w:cs="Arial" w:ascii="Arial" w:hAnsi="Arial"/>
          <w:color w:val="000080"/>
          <w:sz w:val="22"/>
        </w:rPr>
        <w:t>1590 LBJ Freeway (Loop 635)</w:t>
      </w:r>
    </w:p>
    <w:p>
      <w:pPr>
        <w:pStyle w:val="Normal"/>
        <w:rPr>
          <w:rFonts w:ascii="Arial" w:hAnsi="Arial" w:cs="Arial"/>
          <w:color w:val="000080"/>
          <w:sz w:val="22"/>
        </w:rPr>
      </w:pPr>
      <w:r>
        <w:rPr>
          <w:rFonts w:cs="Arial" w:ascii="Arial" w:hAnsi="Arial"/>
          <w:color w:val="000080"/>
          <w:sz w:val="22"/>
        </w:rPr>
        <w:t>Dallas, Texas 75234</w:t>
      </w:r>
    </w:p>
    <w:p>
      <w:pPr>
        <w:pStyle w:val="Normal"/>
        <w:rPr>
          <w:rFonts w:ascii="Arial" w:hAnsi="Arial" w:cs="Arial"/>
          <w:color w:val="000080"/>
          <w:sz w:val="22"/>
        </w:rPr>
      </w:pPr>
      <w:r>
        <w:rPr>
          <w:rFonts w:cs="Arial" w:ascii="Arial" w:hAnsi="Arial"/>
          <w:color w:val="000080"/>
          <w:sz w:val="22"/>
        </w:rPr>
        <w:t>(972)-869-4300</w:t>
      </w:r>
    </w:p>
    <w:p>
      <w:pPr>
        <w:pStyle w:val="Normal"/>
        <w:rPr>
          <w:rFonts w:ascii="Arial" w:hAnsi="Arial" w:cs="Arial"/>
          <w:color w:val="000080"/>
          <w:sz w:val="22"/>
        </w:rPr>
      </w:pPr>
      <w:r>
        <w:rPr>
          <w:rFonts w:cs="Arial" w:ascii="Arial" w:hAnsi="Arial"/>
          <w:color w:val="000080"/>
          <w:sz w:val="22"/>
        </w:rPr>
      </w:r>
    </w:p>
    <w:p>
      <w:pPr>
        <w:pStyle w:val="Normal"/>
        <w:rPr>
          <w:rFonts w:ascii="Arial" w:hAnsi="Arial" w:cs="Arial"/>
          <w:color w:val="000080"/>
          <w:sz w:val="22"/>
        </w:rPr>
      </w:pPr>
      <w:r>
        <w:rPr>
          <w:rFonts w:cs="Arial" w:ascii="Arial" w:hAnsi="Arial"/>
          <w:color w:val="000080"/>
          <w:sz w:val="22"/>
        </w:rPr>
        <w:t>Room and tax will be taken care of for you.  You will be responsible for any incidentals such as phone charges, meals, or snacks.  You DO NOT need to call for reservations.  The hotel already has a list of attendees.  Simply check in at the front desk when you arrive for your room assignment.</w:t>
      </w:r>
    </w:p>
    <w:p>
      <w:pPr>
        <w:pStyle w:val="Normal"/>
        <w:rPr>
          <w:rFonts w:ascii="Arial" w:hAnsi="Arial" w:cs="Arial"/>
          <w:color w:val="000080"/>
          <w:sz w:val="22"/>
        </w:rPr>
      </w:pPr>
      <w:r>
        <w:rPr>
          <w:rFonts w:cs="Arial" w:ascii="Arial" w:hAnsi="Arial"/>
          <w:color w:val="000080"/>
          <w:sz w:val="22"/>
        </w:rPr>
      </w:r>
    </w:p>
    <w:p>
      <w:pPr>
        <w:pStyle w:val="Normal"/>
        <w:rPr>
          <w:rFonts w:ascii="Arial" w:hAnsi="Arial" w:cs="Arial"/>
          <w:sz w:val="22"/>
        </w:rPr>
      </w:pPr>
      <w:r>
        <w:rPr>
          <w:rFonts w:cs="Arial" w:ascii="Arial" w:hAnsi="Arial"/>
          <w:sz w:val="22"/>
        </w:rPr>
        <w:t>When replying to Marvia, please provide the following:</w:t>
      </w:r>
    </w:p>
    <w:p>
      <w:pPr>
        <w:pStyle w:val="Normal"/>
        <w:numPr>
          <w:ilvl w:val="0"/>
          <w:numId w:val="3"/>
        </w:numPr>
        <w:rPr>
          <w:rFonts w:ascii="Arial" w:hAnsi="Arial" w:cs="Arial"/>
          <w:sz w:val="22"/>
        </w:rPr>
      </w:pPr>
      <w:r>
        <w:rPr>
          <w:rFonts w:cs="Arial" w:ascii="Arial" w:hAnsi="Arial"/>
          <w:sz w:val="22"/>
        </w:rPr>
        <w:t>smoking or non-smoking room preference</w:t>
      </w:r>
    </w:p>
    <w:p>
      <w:pPr>
        <w:pStyle w:val="Normal"/>
        <w:numPr>
          <w:ilvl w:val="0"/>
          <w:numId w:val="3"/>
        </w:numPr>
        <w:rPr>
          <w:rFonts w:ascii="Arial" w:hAnsi="Arial" w:cs="Arial"/>
          <w:sz w:val="22"/>
        </w:rPr>
      </w:pPr>
      <w:r>
        <w:rPr>
          <w:rFonts w:cs="Arial" w:ascii="Arial" w:hAnsi="Arial"/>
          <w:sz w:val="22"/>
        </w:rPr>
        <w:t xml:space="preserve">dietary or any other special needs that you may have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If you wish to arrive earlier than Sunday or stay Tuesday night, please let Marvia know.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tbl>
      <w:tblPr>
        <w:tblW w:w="10728" w:type="dxa"/>
        <w:jc w:val="start"/>
        <w:tblInd w:w="0" w:type="dxa"/>
        <w:tblLayout w:type="fixed"/>
        <w:tblCellMar>
          <w:top w:w="0" w:type="dxa"/>
          <w:start w:w="108" w:type="dxa"/>
          <w:bottom w:w="0" w:type="dxa"/>
          <w:end w:w="108" w:type="dxa"/>
        </w:tblCellMar>
      </w:tblPr>
      <w:tblGrid>
        <w:gridCol w:w="5220"/>
        <w:gridCol w:w="288"/>
        <w:gridCol w:w="5220"/>
      </w:tblGrid>
      <w:tr>
        <w:trPr/>
        <w:tc>
          <w:tcPr>
            <w:tcW w:w="5220" w:type="dxa"/>
            <w:tcBorders>
              <w:top w:val="single" w:sz="4" w:space="0" w:color="000000"/>
              <w:start w:val="single" w:sz="4" w:space="0" w:color="000000"/>
              <w:end w:val="single" w:sz="4" w:space="0" w:color="000000"/>
            </w:tcBorders>
          </w:tcPr>
          <w:p>
            <w:pPr>
              <w:pStyle w:val="Normal"/>
              <w:rPr>
                <w:rFonts w:ascii="Arial" w:hAnsi="Arial" w:cs="Arial"/>
                <w:sz w:val="22"/>
              </w:rPr>
            </w:pPr>
            <w:r>
              <w:rPr>
                <w:rFonts w:cs="Arial" w:ascii="Arial" w:hAnsi="Arial"/>
                <w:b/>
                <w:sz w:val="22"/>
              </w:rPr>
              <w:t>You will be staying at:</w:t>
            </w:r>
          </w:p>
        </w:tc>
        <w:tc>
          <w:tcPr>
            <w:tcW w:w="288" w:type="dxa"/>
            <w:tcBorders/>
          </w:tcPr>
          <w:p>
            <w:pPr>
              <w:pStyle w:val="Header"/>
              <w:tabs>
                <w:tab w:val="clear" w:pos="4320"/>
                <w:tab w:val="clear" w:pos="8640"/>
              </w:tabs>
              <w:snapToGrid w:val="false"/>
              <w:rPr>
                <w:rFonts w:ascii="Arial" w:hAnsi="Arial" w:cs="Arial"/>
                <w:b/>
                <w:sz w:val="22"/>
              </w:rPr>
            </w:pPr>
            <w:r>
              <w:rPr>
                <w:rFonts w:cs="Arial" w:ascii="Arial" w:hAnsi="Arial"/>
                <w:b/>
                <w:sz w:val="22"/>
              </w:rPr>
            </w:r>
          </w:p>
        </w:tc>
        <w:tc>
          <w:tcPr>
            <w:tcW w:w="5220" w:type="dxa"/>
            <w:tcBorders>
              <w:top w:val="single" w:sz="4" w:space="0" w:color="000000"/>
              <w:start w:val="single" w:sz="4" w:space="0" w:color="000000"/>
              <w:end w:val="single" w:sz="4" w:space="0" w:color="000000"/>
            </w:tcBorders>
          </w:tcPr>
          <w:p>
            <w:pPr>
              <w:pStyle w:val="Header"/>
              <w:tabs>
                <w:tab w:val="clear" w:pos="4320"/>
                <w:tab w:val="clear" w:pos="8640"/>
              </w:tabs>
              <w:rPr>
                <w:rFonts w:ascii="Arial" w:hAnsi="Arial" w:cs="Arial"/>
                <w:sz w:val="22"/>
              </w:rPr>
            </w:pPr>
            <w:r>
              <w:rPr>
                <w:rFonts w:cs="Arial" w:ascii="Arial" w:hAnsi="Arial"/>
                <w:b/>
                <w:sz w:val="22"/>
              </w:rPr>
              <w:t>The CGEY Dallas ASE is located at:</w:t>
            </w:r>
          </w:p>
        </w:tc>
      </w:tr>
      <w:tr>
        <w:trPr/>
        <w:tc>
          <w:tcPr>
            <w:tcW w:w="5220" w:type="dxa"/>
            <w:tcBorders>
              <w:start w:val="single" w:sz="4" w:space="0" w:color="000000"/>
              <w:end w:val="single" w:sz="4" w:space="0" w:color="000000"/>
            </w:tcBorders>
          </w:tcPr>
          <w:p>
            <w:pPr>
              <w:pStyle w:val="Normal"/>
              <w:ind w:start="360" w:end="0"/>
              <w:rPr>
                <w:rFonts w:ascii="Arial" w:hAnsi="Arial" w:cs="Arial"/>
                <w:color w:val="000080"/>
                <w:sz w:val="22"/>
              </w:rPr>
            </w:pPr>
            <w:r>
              <w:rPr>
                <w:rFonts w:cs="Arial" w:ascii="Arial" w:hAnsi="Arial"/>
                <w:color w:val="000080"/>
                <w:sz w:val="22"/>
              </w:rPr>
              <w:t>Omni Dallas Hotel Park West</w:t>
            </w:r>
          </w:p>
        </w:tc>
        <w:tc>
          <w:tcPr>
            <w:tcW w:w="288" w:type="dxa"/>
            <w:tcBorders/>
          </w:tcPr>
          <w:p>
            <w:pPr>
              <w:pStyle w:val="Header"/>
              <w:tabs>
                <w:tab w:val="clear" w:pos="4320"/>
                <w:tab w:val="clear" w:pos="8640"/>
              </w:tabs>
              <w:snapToGrid w:val="false"/>
              <w:ind w:start="360" w:end="0"/>
              <w:rPr>
                <w:rFonts w:ascii="Arial" w:hAnsi="Arial" w:cs="Arial"/>
                <w:color w:val="000080"/>
                <w:sz w:val="22"/>
              </w:rPr>
            </w:pPr>
            <w:r>
              <w:rPr>
                <w:rFonts w:cs="Arial" w:ascii="Arial" w:hAnsi="Arial"/>
                <w:color w:val="000080"/>
                <w:sz w:val="22"/>
              </w:rPr>
            </w:r>
          </w:p>
        </w:tc>
        <w:tc>
          <w:tcPr>
            <w:tcW w:w="5220" w:type="dxa"/>
            <w:tcBorders>
              <w:start w:val="single" w:sz="4" w:space="0" w:color="000000"/>
              <w:end w:val="single" w:sz="4" w:space="0" w:color="000000"/>
            </w:tcBorders>
          </w:tcPr>
          <w:p>
            <w:pPr>
              <w:pStyle w:val="Header"/>
              <w:tabs>
                <w:tab w:val="clear" w:pos="4320"/>
                <w:tab w:val="clear" w:pos="8640"/>
              </w:tabs>
              <w:ind w:start="360" w:end="0"/>
              <w:rPr>
                <w:rFonts w:ascii="Arial" w:hAnsi="Arial" w:cs="Arial"/>
                <w:sz w:val="22"/>
              </w:rPr>
            </w:pPr>
            <w:r>
              <w:rPr>
                <w:rFonts w:cs="Arial" w:ascii="Arial" w:hAnsi="Arial"/>
                <w:sz w:val="22"/>
              </w:rPr>
              <w:t>One Panorama Center</w:t>
            </w:r>
          </w:p>
        </w:tc>
      </w:tr>
      <w:tr>
        <w:trPr/>
        <w:tc>
          <w:tcPr>
            <w:tcW w:w="5220" w:type="dxa"/>
            <w:tcBorders>
              <w:start w:val="single" w:sz="4" w:space="0" w:color="000000"/>
              <w:end w:val="single" w:sz="4" w:space="0" w:color="000000"/>
            </w:tcBorders>
          </w:tcPr>
          <w:p>
            <w:pPr>
              <w:pStyle w:val="Normal"/>
              <w:ind w:start="360" w:end="0"/>
              <w:rPr>
                <w:rFonts w:ascii="Arial" w:hAnsi="Arial" w:cs="Arial"/>
                <w:color w:val="000080"/>
                <w:sz w:val="22"/>
              </w:rPr>
            </w:pPr>
            <w:r>
              <w:rPr>
                <w:rFonts w:cs="Arial" w:ascii="Arial" w:hAnsi="Arial"/>
                <w:color w:val="000080"/>
                <w:sz w:val="22"/>
              </w:rPr>
              <w:t>1590 LBJ Freeway</w:t>
              <w:br/>
              <w:t>(Loop 635)</w:t>
            </w:r>
          </w:p>
          <w:p>
            <w:pPr>
              <w:pStyle w:val="Normal"/>
              <w:ind w:start="360" w:end="0"/>
              <w:rPr>
                <w:rFonts w:ascii="Arial" w:hAnsi="Arial" w:cs="Arial"/>
                <w:color w:val="000080"/>
                <w:sz w:val="22"/>
              </w:rPr>
            </w:pPr>
            <w:r>
              <w:rPr>
                <w:rFonts w:cs="Arial" w:ascii="Arial" w:hAnsi="Arial"/>
                <w:color w:val="000080"/>
                <w:sz w:val="22"/>
              </w:rPr>
              <w:t>Dallas, Texas  75234</w:t>
            </w:r>
          </w:p>
          <w:p>
            <w:pPr>
              <w:pStyle w:val="Normal"/>
              <w:ind w:start="360" w:end="0"/>
              <w:rPr>
                <w:rFonts w:ascii="Arial" w:hAnsi="Arial" w:cs="Arial"/>
                <w:color w:val="000080"/>
                <w:sz w:val="22"/>
              </w:rPr>
            </w:pPr>
            <w:r>
              <w:rPr>
                <w:rFonts w:cs="Arial" w:ascii="Arial" w:hAnsi="Arial"/>
                <w:color w:val="000080"/>
                <w:sz w:val="22"/>
              </w:rPr>
              <w:t>(972)-869-4300</w:t>
            </w:r>
          </w:p>
        </w:tc>
        <w:tc>
          <w:tcPr>
            <w:tcW w:w="288" w:type="dxa"/>
            <w:tcBorders/>
          </w:tcPr>
          <w:p>
            <w:pPr>
              <w:pStyle w:val="Normal"/>
              <w:snapToGrid w:val="false"/>
              <w:ind w:start="360" w:end="0"/>
              <w:rPr>
                <w:rFonts w:ascii="Arial" w:hAnsi="Arial" w:cs="Arial"/>
                <w:color w:val="000080"/>
                <w:sz w:val="22"/>
              </w:rPr>
            </w:pPr>
            <w:r>
              <w:rPr>
                <w:rFonts w:cs="Arial" w:ascii="Arial" w:hAnsi="Arial"/>
                <w:color w:val="000080"/>
                <w:sz w:val="22"/>
              </w:rPr>
            </w:r>
          </w:p>
        </w:tc>
        <w:tc>
          <w:tcPr>
            <w:tcW w:w="5220" w:type="dxa"/>
            <w:tcBorders>
              <w:start w:val="single" w:sz="4" w:space="0" w:color="000000"/>
              <w:end w:val="single" w:sz="4" w:space="0" w:color="000000"/>
            </w:tcBorders>
          </w:tcPr>
          <w:p>
            <w:pPr>
              <w:pStyle w:val="Normal"/>
              <w:ind w:start="360" w:end="0"/>
              <w:rPr>
                <w:rFonts w:ascii="Arial" w:hAnsi="Arial" w:cs="Arial"/>
                <w:sz w:val="22"/>
              </w:rPr>
            </w:pPr>
            <w:r>
              <w:rPr>
                <w:rFonts w:cs="Arial" w:ascii="Arial" w:hAnsi="Arial"/>
                <w:sz w:val="22"/>
              </w:rPr>
              <w:t>7701 Las Colinas Ridge</w:t>
            </w:r>
          </w:p>
          <w:p>
            <w:pPr>
              <w:pStyle w:val="Normal"/>
              <w:ind w:start="360" w:end="0"/>
              <w:rPr>
                <w:rFonts w:ascii="Arial" w:hAnsi="Arial" w:cs="Arial"/>
                <w:sz w:val="22"/>
              </w:rPr>
            </w:pPr>
            <w:r>
              <w:rPr>
                <w:rFonts w:cs="Arial" w:ascii="Arial" w:hAnsi="Arial"/>
                <w:sz w:val="22"/>
              </w:rPr>
              <w:t>Irving, TX  75063</w:t>
            </w:r>
          </w:p>
          <w:p>
            <w:pPr>
              <w:pStyle w:val="Normal"/>
              <w:ind w:start="360" w:end="0"/>
              <w:rPr>
                <w:rFonts w:ascii="Arial" w:hAnsi="Arial" w:cs="Arial"/>
                <w:sz w:val="22"/>
              </w:rPr>
            </w:pPr>
            <w:r>
              <w:rPr>
                <w:rFonts w:cs="Arial" w:ascii="Arial" w:hAnsi="Arial"/>
                <w:sz w:val="22"/>
              </w:rPr>
              <w:t>(214) 303-7700</w:t>
            </w:r>
          </w:p>
          <w:p>
            <w:pPr>
              <w:pStyle w:val="Normal"/>
              <w:ind w:start="360" w:end="0"/>
              <w:rPr>
                <w:rFonts w:ascii="Arial" w:hAnsi="Arial" w:cs="Arial"/>
                <w:sz w:val="22"/>
              </w:rPr>
            </w:pPr>
            <w:r>
              <w:rPr>
                <w:rFonts w:cs="Arial" w:ascii="Arial" w:hAnsi="Arial"/>
                <w:sz w:val="22"/>
              </w:rPr>
              <w:t>Fax:  (214) 303-7643</w:t>
            </w:r>
          </w:p>
        </w:tc>
      </w:tr>
      <w:tr>
        <w:trPr/>
        <w:tc>
          <w:tcPr>
            <w:tcW w:w="5220" w:type="dxa"/>
            <w:tcBorders>
              <w:start w:val="single" w:sz="4" w:space="0" w:color="000000"/>
              <w:end w:val="single" w:sz="4" w:space="0" w:color="000000"/>
            </w:tcBorders>
          </w:tcPr>
          <w:p>
            <w:pPr>
              <w:pStyle w:val="Normal"/>
              <w:snapToGrid w:val="false"/>
              <w:ind w:start="360" w:end="0"/>
              <w:rPr>
                <w:rFonts w:ascii="Arial" w:hAnsi="Arial" w:cs="Arial"/>
                <w:sz w:val="22"/>
              </w:rPr>
            </w:pPr>
            <w:r>
              <w:rPr>
                <w:rFonts w:cs="Arial" w:ascii="Arial" w:hAnsi="Arial"/>
                <w:sz w:val="22"/>
              </w:rPr>
            </w:r>
          </w:p>
        </w:tc>
        <w:tc>
          <w:tcPr>
            <w:tcW w:w="288" w:type="dxa"/>
            <w:tcBorders/>
          </w:tcPr>
          <w:p>
            <w:pPr>
              <w:pStyle w:val="Normal"/>
              <w:snapToGrid w:val="false"/>
              <w:ind w:start="360" w:end="0"/>
              <w:rPr>
                <w:rFonts w:ascii="Arial" w:hAnsi="Arial" w:cs="Arial"/>
                <w:sz w:val="22"/>
              </w:rPr>
            </w:pPr>
            <w:r>
              <w:rPr>
                <w:rFonts w:cs="Arial" w:ascii="Arial" w:hAnsi="Arial"/>
                <w:sz w:val="22"/>
              </w:rPr>
            </w:r>
          </w:p>
        </w:tc>
        <w:tc>
          <w:tcPr>
            <w:tcW w:w="5220" w:type="dxa"/>
            <w:tcBorders>
              <w:start w:val="single" w:sz="4" w:space="0" w:color="000000"/>
              <w:end w:val="single" w:sz="4" w:space="0" w:color="000000"/>
            </w:tcBorders>
          </w:tcPr>
          <w:p>
            <w:pPr>
              <w:pStyle w:val="Normal"/>
              <w:snapToGrid w:val="false"/>
              <w:ind w:start="360" w:end="0"/>
              <w:rPr>
                <w:rFonts w:ascii="Arial" w:hAnsi="Arial" w:cs="Arial"/>
                <w:sz w:val="22"/>
              </w:rPr>
            </w:pPr>
            <w:r>
              <w:rPr>
                <w:rFonts w:cs="Arial" w:ascii="Arial" w:hAnsi="Arial"/>
                <w:sz w:val="22"/>
              </w:rPr>
            </w:r>
          </w:p>
        </w:tc>
      </w:tr>
      <w:tr>
        <w:trPr/>
        <w:tc>
          <w:tcPr>
            <w:tcW w:w="5220" w:type="dxa"/>
            <w:tcBorders>
              <w:start w:val="single" w:sz="4" w:space="0" w:color="000000"/>
              <w:bottom w:val="single" w:sz="4" w:space="0" w:color="000000"/>
              <w:end w:val="single" w:sz="4" w:space="0" w:color="000000"/>
            </w:tcBorders>
          </w:tcPr>
          <w:p>
            <w:pPr>
              <w:pStyle w:val="Normal"/>
              <w:snapToGrid w:val="false"/>
              <w:ind w:start="360" w:end="0"/>
              <w:rPr>
                <w:rFonts w:ascii="Arial" w:hAnsi="Arial" w:cs="Arial"/>
                <w:sz w:val="22"/>
              </w:rPr>
            </w:pPr>
            <w:r>
              <w:rPr>
                <w:rFonts w:cs="Arial" w:ascii="Arial" w:hAnsi="Arial"/>
                <w:sz w:val="22"/>
              </w:rPr>
            </w:r>
          </w:p>
        </w:tc>
        <w:tc>
          <w:tcPr>
            <w:tcW w:w="288" w:type="dxa"/>
            <w:tcBorders/>
          </w:tcPr>
          <w:p>
            <w:pPr>
              <w:pStyle w:val="Normal"/>
              <w:snapToGrid w:val="false"/>
              <w:ind w:start="360" w:end="0"/>
              <w:rPr>
                <w:rFonts w:ascii="Arial" w:hAnsi="Arial" w:cs="Arial"/>
                <w:sz w:val="22"/>
              </w:rPr>
            </w:pPr>
            <w:r>
              <w:rPr>
                <w:rFonts w:cs="Arial" w:ascii="Arial" w:hAnsi="Arial"/>
                <w:sz w:val="22"/>
              </w:rPr>
            </w:r>
          </w:p>
        </w:tc>
        <w:tc>
          <w:tcPr>
            <w:tcW w:w="5220" w:type="dxa"/>
            <w:tcBorders>
              <w:start w:val="single" w:sz="4" w:space="0" w:color="000000"/>
              <w:bottom w:val="single" w:sz="4" w:space="0" w:color="000000"/>
              <w:end w:val="single" w:sz="4" w:space="0" w:color="000000"/>
            </w:tcBorders>
          </w:tcPr>
          <w:p>
            <w:pPr>
              <w:pStyle w:val="Normal"/>
              <w:snapToGrid w:val="false"/>
              <w:ind w:start="360" w:end="0"/>
              <w:rPr>
                <w:rFonts w:ascii="Arial" w:hAnsi="Arial" w:cs="Arial"/>
                <w:sz w:val="22"/>
              </w:rPr>
            </w:pPr>
            <w:r>
              <w:rPr>
                <w:rFonts w:cs="Arial" w:ascii="Arial" w:hAnsi="Arial"/>
                <w:sz w:val="22"/>
              </w:rPr>
            </w:r>
          </w:p>
        </w:tc>
      </w:tr>
    </w:tbl>
    <w:p>
      <w:pPr>
        <w:pStyle w:val="Normal"/>
        <w:rPr>
          <w:rFonts w:ascii="Arial" w:hAnsi="Arial" w:cs="Arial"/>
          <w:sz w:val="22"/>
        </w:rPr>
      </w:pPr>
      <w:r>
        <w:rPr>
          <w:rFonts w:cs="Arial" w:ascii="Arial" w:hAnsi="Arial"/>
          <w:sz w:val="22"/>
        </w:rPr>
      </w:r>
    </w:p>
    <w:p>
      <w:pPr>
        <w:pStyle w:val="Heading1"/>
        <w:ind w:hanging="0" w:start="0"/>
        <w:rPr>
          <w:rFonts w:ascii="Arial" w:hAnsi="Arial" w:cs="Arial"/>
        </w:rPr>
      </w:pPr>
      <w:r>
        <w:rPr>
          <w:rFonts w:cs="Arial" w:ascii="Arial" w:hAnsi="Arial"/>
          <w:sz w:val="22"/>
        </w:rPr>
        <w:t>TRANSPORTATION</w:t>
      </w:r>
    </w:p>
    <w:p>
      <w:pPr>
        <w:pStyle w:val="Normal"/>
        <w:rPr/>
      </w:pPr>
      <w:r>
        <w:rPr>
          <w:rFonts w:cs="Arial" w:ascii="Arial" w:hAnsi="Arial"/>
          <w:i/>
          <w:sz w:val="22"/>
        </w:rPr>
        <w:t>From the airport to the hotel:</w:t>
      </w:r>
      <w:r>
        <w:rPr>
          <w:rFonts w:cs="Arial" w:ascii="Arial" w:hAnsi="Arial"/>
          <w:sz w:val="22"/>
        </w:rPr>
        <w:t xml:space="preserve"> You are responsible for your own travel from the airport to the hotel.</w:t>
      </w:r>
    </w:p>
    <w:p>
      <w:pPr>
        <w:pStyle w:val="Normal"/>
        <w:rPr>
          <w:rFonts w:ascii="Arial" w:hAnsi="Arial" w:cs="Arial"/>
          <w:sz w:val="22"/>
        </w:rPr>
      </w:pPr>
      <w:r>
        <w:rPr>
          <w:rFonts w:cs="Arial" w:ascii="Arial" w:hAnsi="Arial"/>
          <w:sz w:val="22"/>
        </w:rPr>
      </w:r>
    </w:p>
    <w:p>
      <w:pPr>
        <w:pStyle w:val="Normal"/>
        <w:rPr/>
      </w:pPr>
      <w:r>
        <w:rPr>
          <w:rFonts w:cs="Arial" w:ascii="Arial" w:hAnsi="Arial"/>
          <w:b/>
          <w:i/>
          <w:color w:val="000080"/>
          <w:sz w:val="22"/>
        </w:rPr>
        <w:t>From the hotel to the ASE each morning</w:t>
      </w:r>
      <w:r>
        <w:rPr>
          <w:rFonts w:cs="Arial" w:ascii="Arial" w:hAnsi="Arial"/>
          <w:i/>
          <w:color w:val="000080"/>
          <w:sz w:val="22"/>
        </w:rPr>
        <w:t>:</w:t>
      </w:r>
      <w:r>
        <w:rPr>
          <w:rFonts w:cs="Arial" w:ascii="Arial" w:hAnsi="Arial"/>
          <w:color w:val="000080"/>
          <w:sz w:val="22"/>
        </w:rPr>
        <w:t xml:space="preserve"> </w:t>
      </w:r>
    </w:p>
    <w:p>
      <w:pPr>
        <w:pStyle w:val="Normal"/>
        <w:rPr>
          <w:rFonts w:ascii="Arial" w:hAnsi="Arial" w:cs="Arial"/>
          <w:color w:val="000080"/>
          <w:sz w:val="22"/>
        </w:rPr>
      </w:pPr>
      <w:r>
        <w:rPr>
          <w:rFonts w:cs="Arial" w:ascii="Arial" w:hAnsi="Arial"/>
          <w:color w:val="000080"/>
          <w:sz w:val="22"/>
        </w:rPr>
      </w:r>
    </w:p>
    <w:p>
      <w:pPr>
        <w:pStyle w:val="Normal"/>
        <w:rPr>
          <w:rFonts w:ascii="Arial" w:hAnsi="Arial" w:cs="Arial"/>
          <w:color w:val="000080"/>
          <w:sz w:val="22"/>
        </w:rPr>
      </w:pPr>
      <w:r>
        <w:rPr>
          <w:rFonts w:cs="Arial" w:ascii="Arial" w:hAnsi="Arial"/>
          <w:color w:val="000080"/>
          <w:sz w:val="22"/>
        </w:rPr>
        <w:t>We have contracted with American Luxury Sedan Service to provide van transportation each morning from the hotel to the ASE.</w:t>
      </w:r>
    </w:p>
    <w:p>
      <w:pPr>
        <w:pStyle w:val="Normal"/>
        <w:rPr>
          <w:rFonts w:ascii="Arial" w:hAnsi="Arial" w:cs="Arial"/>
          <w:color w:val="000080"/>
          <w:sz w:val="22"/>
        </w:rPr>
      </w:pPr>
      <w:r>
        <w:rPr>
          <w:rFonts w:cs="Arial" w:ascii="Arial" w:hAnsi="Arial"/>
          <w:color w:val="000080"/>
          <w:sz w:val="22"/>
        </w:rPr>
      </w:r>
    </w:p>
    <w:p>
      <w:pPr>
        <w:pStyle w:val="Normal"/>
        <w:rPr>
          <w:rFonts w:ascii="Arial" w:hAnsi="Arial" w:cs="Arial"/>
          <w:color w:val="000080"/>
          <w:sz w:val="22"/>
        </w:rPr>
      </w:pPr>
      <w:r>
        <w:rPr>
          <w:rFonts w:cs="Arial" w:ascii="Arial" w:hAnsi="Arial"/>
          <w:color w:val="000080"/>
          <w:sz w:val="22"/>
        </w:rPr>
        <w:t>There will be 3 departures each morning in front of the hotel.  The ASE center is only about 2 miles from the hotel, so it is a short trip.</w:t>
      </w:r>
    </w:p>
    <w:p>
      <w:pPr>
        <w:pStyle w:val="Normal"/>
        <w:rPr>
          <w:rFonts w:ascii="Arial" w:hAnsi="Arial" w:cs="Arial"/>
          <w:color w:val="000080"/>
          <w:sz w:val="22"/>
        </w:rPr>
      </w:pPr>
      <w:r>
        <w:rPr>
          <w:rFonts w:cs="Arial" w:ascii="Arial" w:hAnsi="Arial"/>
          <w:color w:val="000080"/>
          <w:sz w:val="22"/>
        </w:rPr>
      </w:r>
    </w:p>
    <w:p>
      <w:pPr>
        <w:pStyle w:val="Normal"/>
        <w:rPr>
          <w:rFonts w:ascii="Arial" w:hAnsi="Arial" w:cs="Arial"/>
          <w:color w:val="000080"/>
          <w:sz w:val="22"/>
        </w:rPr>
      </w:pPr>
      <w:r>
        <w:rPr>
          <w:rFonts w:cs="Arial" w:ascii="Arial" w:hAnsi="Arial"/>
          <w:color w:val="000080"/>
          <w:sz w:val="22"/>
        </w:rPr>
      </w:r>
    </w:p>
    <w:p>
      <w:pPr>
        <w:pStyle w:val="Normal"/>
        <w:tabs>
          <w:tab w:val="clear" w:pos="720"/>
          <w:tab w:val="left" w:pos="90" w:leader="none"/>
        </w:tabs>
        <w:rPr>
          <w:rFonts w:ascii="Arial" w:hAnsi="Arial" w:cs="Arial"/>
          <w:b/>
          <w:bCs/>
          <w:color w:val="000080"/>
          <w:sz w:val="22"/>
        </w:rPr>
      </w:pPr>
      <w:r>
        <w:rPr>
          <w:rFonts w:cs="Arial" w:ascii="Arial" w:hAnsi="Arial"/>
          <w:b/>
          <w:bCs/>
          <w:color w:val="000080"/>
          <w:sz w:val="22"/>
        </w:rPr>
        <w:t>Monday morning pick up times</w:t>
        <w:tab/>
        <w:tab/>
        <w:tab/>
        <w:t>Tuesday morning pick up times</w:t>
      </w:r>
    </w:p>
    <w:p>
      <w:pPr>
        <w:pStyle w:val="Normal"/>
        <w:tabs>
          <w:tab w:val="clear" w:pos="720"/>
          <w:tab w:val="left" w:pos="90" w:leader="none"/>
        </w:tabs>
        <w:rPr>
          <w:rFonts w:ascii="Arial" w:hAnsi="Arial" w:cs="Arial"/>
          <w:b/>
          <w:bCs/>
          <w:color w:val="000080"/>
          <w:sz w:val="22"/>
        </w:rPr>
      </w:pPr>
      <w:r>
        <w:rPr>
          <w:rFonts w:cs="Arial" w:ascii="Arial" w:hAnsi="Arial"/>
          <w:b/>
          <w:bCs/>
          <w:color w:val="000080"/>
          <w:sz w:val="22"/>
        </w:rPr>
        <w:t>8:10am</w:t>
        <w:tab/>
        <w:tab/>
        <w:tab/>
        <w:tab/>
        <w:tab/>
        <w:tab/>
        <w:tab/>
        <w:t>7:10am</w:t>
        <w:tab/>
        <w:tab/>
        <w:tab/>
        <w:tab/>
        <w:tab/>
      </w:r>
    </w:p>
    <w:p>
      <w:pPr>
        <w:pStyle w:val="Normal"/>
        <w:tabs>
          <w:tab w:val="clear" w:pos="720"/>
          <w:tab w:val="left" w:pos="90" w:leader="none"/>
        </w:tabs>
        <w:rPr>
          <w:rFonts w:ascii="Arial" w:hAnsi="Arial" w:cs="Arial"/>
          <w:b/>
          <w:bCs/>
          <w:color w:val="000080"/>
          <w:sz w:val="22"/>
        </w:rPr>
      </w:pPr>
      <w:r>
        <w:rPr>
          <w:rFonts w:cs="Arial" w:ascii="Arial" w:hAnsi="Arial"/>
          <w:b/>
          <w:bCs/>
          <w:color w:val="000080"/>
          <w:sz w:val="22"/>
        </w:rPr>
        <w:t>8:25am</w:t>
        <w:tab/>
        <w:tab/>
        <w:tab/>
        <w:tab/>
        <w:tab/>
        <w:tab/>
        <w:tab/>
        <w:t>7:25am</w:t>
      </w:r>
    </w:p>
    <w:p>
      <w:pPr>
        <w:pStyle w:val="Normal"/>
        <w:tabs>
          <w:tab w:val="clear" w:pos="720"/>
          <w:tab w:val="left" w:pos="90" w:leader="none"/>
        </w:tabs>
        <w:rPr>
          <w:rFonts w:ascii="Arial" w:hAnsi="Arial" w:cs="Arial"/>
          <w:b/>
          <w:bCs/>
          <w:color w:val="000080"/>
          <w:sz w:val="22"/>
        </w:rPr>
      </w:pPr>
      <w:r>
        <w:rPr>
          <w:rFonts w:cs="Arial" w:ascii="Arial" w:hAnsi="Arial"/>
          <w:b/>
          <w:bCs/>
          <w:color w:val="000080"/>
          <w:sz w:val="22"/>
        </w:rPr>
        <w:t>8:40am</w:t>
        <w:tab/>
        <w:tab/>
        <w:tab/>
        <w:tab/>
        <w:tab/>
        <w:tab/>
        <w:tab/>
        <w:t>7:40am</w:t>
      </w:r>
    </w:p>
    <w:p>
      <w:pPr>
        <w:pStyle w:val="Normal"/>
        <w:rPr>
          <w:rFonts w:ascii="Arial" w:hAnsi="Arial" w:cs="Arial"/>
          <w:b/>
          <w:bCs/>
          <w:color w:val="000080"/>
          <w:sz w:val="22"/>
        </w:rPr>
      </w:pPr>
      <w:r>
        <w:rPr>
          <w:rFonts w:cs="Arial" w:ascii="Arial" w:hAnsi="Arial"/>
          <w:b/>
          <w:bCs/>
          <w:color w:val="000080"/>
          <w:sz w:val="22"/>
        </w:rPr>
      </w:r>
    </w:p>
    <w:p>
      <w:pPr>
        <w:pStyle w:val="Normal"/>
        <w:rPr>
          <w:rFonts w:ascii="Arial" w:hAnsi="Arial" w:cs="Arial"/>
          <w:color w:val="000080"/>
          <w:sz w:val="22"/>
        </w:rPr>
      </w:pPr>
      <w:r>
        <w:rPr>
          <w:rFonts w:cs="Arial" w:ascii="Arial" w:hAnsi="Arial"/>
          <w:color w:val="000080"/>
          <w:sz w:val="22"/>
        </w:rPr>
        <w:t>The later shuttle is not recommended if you would like time for breakfast at the ASE.</w:t>
      </w:r>
    </w:p>
    <w:p>
      <w:pPr>
        <w:pStyle w:val="Normal"/>
        <w:rPr>
          <w:rFonts w:ascii="Arial" w:hAnsi="Arial" w:cs="Arial"/>
          <w:color w:val="000080"/>
          <w:sz w:val="22"/>
        </w:rPr>
      </w:pPr>
      <w:r>
        <w:rPr>
          <w:rFonts w:cs="Arial" w:ascii="Arial" w:hAnsi="Arial"/>
          <w:color w:val="000080"/>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pPr>
      <w:r>
        <w:rPr>
          <w:rFonts w:cs="Arial" w:ascii="Arial" w:hAnsi="Arial"/>
          <w:b/>
          <w:i/>
          <w:color w:val="FF0000"/>
          <w:sz w:val="22"/>
        </w:rPr>
        <w:t>From the ASE to the Cool River Cafe Monday evening</w:t>
      </w:r>
      <w:r>
        <w:rPr>
          <w:rFonts w:cs="Arial" w:ascii="Arial" w:hAnsi="Arial"/>
          <w:i/>
          <w:color w:val="FF0000"/>
          <w:sz w:val="22"/>
        </w:rPr>
        <w:t>:</w:t>
      </w:r>
      <w:r>
        <w:rPr>
          <w:rFonts w:cs="Arial" w:ascii="Arial" w:hAnsi="Arial"/>
          <w:color w:val="FF0000"/>
          <w:sz w:val="22"/>
        </w:rPr>
        <w:t xml:space="preserve"> </w:t>
      </w:r>
    </w:p>
    <w:p>
      <w:pPr>
        <w:pStyle w:val="Normal"/>
        <w:rPr>
          <w:rFonts w:ascii="Arial" w:hAnsi="Arial" w:cs="Arial"/>
          <w:color w:val="FF0000"/>
          <w:sz w:val="22"/>
        </w:rPr>
      </w:pPr>
      <w:r>
        <w:rPr>
          <w:rFonts w:cs="Arial" w:ascii="Arial" w:hAnsi="Arial"/>
          <w:color w:val="FF0000"/>
          <w:sz w:val="22"/>
        </w:rPr>
      </w:r>
    </w:p>
    <w:p>
      <w:pPr>
        <w:pStyle w:val="Normal"/>
        <w:rPr>
          <w:rFonts w:ascii="Arial" w:hAnsi="Arial" w:cs="Arial"/>
          <w:color w:val="FF0000"/>
          <w:sz w:val="22"/>
        </w:rPr>
      </w:pPr>
      <w:r>
        <w:rPr>
          <w:rFonts w:cs="Arial" w:ascii="Arial" w:hAnsi="Arial"/>
          <w:color w:val="FF0000"/>
          <w:sz w:val="22"/>
        </w:rPr>
        <w:t>1045 Hidden Ridge Road, Las Colinas TX  75038 (972)-871-8881</w:t>
      </w:r>
    </w:p>
    <w:p>
      <w:pPr>
        <w:pStyle w:val="Normal"/>
        <w:rPr>
          <w:rFonts w:ascii="Arial" w:hAnsi="Arial" w:cs="Arial"/>
          <w:color w:val="FF0000"/>
          <w:sz w:val="22"/>
        </w:rPr>
      </w:pPr>
      <w:r>
        <w:rPr>
          <w:rFonts w:cs="Arial" w:ascii="Arial" w:hAnsi="Arial"/>
          <w:color w:val="FF0000"/>
          <w:sz w:val="22"/>
        </w:rPr>
      </w:r>
    </w:p>
    <w:p>
      <w:pPr>
        <w:pStyle w:val="Normal"/>
        <w:rPr>
          <w:rFonts w:ascii="Arial" w:hAnsi="Arial" w:cs="Arial"/>
          <w:color w:val="FF0000"/>
          <w:sz w:val="22"/>
        </w:rPr>
      </w:pPr>
      <w:r>
        <w:rPr>
          <w:rFonts w:cs="Arial" w:ascii="Arial" w:hAnsi="Arial"/>
          <w:color w:val="FF0000"/>
          <w:sz w:val="22"/>
        </w:rPr>
        <w:t>Two shuttle vans will depart the ASE for the restaurant at 6:45pm</w:t>
      </w:r>
    </w:p>
    <w:p>
      <w:pPr>
        <w:pStyle w:val="Normal"/>
        <w:rPr>
          <w:rFonts w:ascii="Arial" w:hAnsi="Arial" w:cs="Arial"/>
          <w:color w:val="FF0000"/>
          <w:sz w:val="22"/>
        </w:rPr>
      </w:pPr>
      <w:r>
        <w:rPr>
          <w:rFonts w:cs="Arial" w:ascii="Arial" w:hAnsi="Arial"/>
          <w:color w:val="FF0000"/>
          <w:sz w:val="22"/>
        </w:rPr>
      </w:r>
    </w:p>
    <w:p>
      <w:pPr>
        <w:pStyle w:val="Normal"/>
        <w:rPr>
          <w:rFonts w:ascii="Arial" w:hAnsi="Arial" w:cs="Arial"/>
          <w:color w:val="FF0000"/>
          <w:sz w:val="22"/>
        </w:rPr>
      </w:pPr>
      <w:r>
        <w:rPr>
          <w:rFonts w:cs="Arial" w:ascii="Arial" w:hAnsi="Arial"/>
          <w:color w:val="FF0000"/>
          <w:sz w:val="22"/>
        </w:rPr>
        <w:t>You will have the opportunity for cocktails and relaxation before being seated for dinner at 7:45pm. The later time will allow a few of us to stay an hour over at the ASE Monday evening to plan for Tuesday and join you for dinner at 7:45pm.</w:t>
      </w:r>
    </w:p>
    <w:p>
      <w:pPr>
        <w:pStyle w:val="Normal"/>
        <w:rPr>
          <w:rFonts w:ascii="Arial" w:hAnsi="Arial" w:cs="Arial"/>
          <w:color w:val="FF0000"/>
          <w:sz w:val="22"/>
        </w:rPr>
      </w:pPr>
      <w:r>
        <w:rPr>
          <w:rFonts w:cs="Arial" w:ascii="Arial" w:hAnsi="Arial"/>
          <w:color w:val="FF0000"/>
          <w:sz w:val="22"/>
        </w:rPr>
      </w:r>
    </w:p>
    <w:p>
      <w:pPr>
        <w:pStyle w:val="Normal"/>
        <w:rPr>
          <w:rFonts w:ascii="Arial" w:hAnsi="Arial" w:cs="Arial"/>
          <w:color w:val="FF0000"/>
          <w:sz w:val="22"/>
        </w:rPr>
      </w:pPr>
      <w:r>
        <w:rPr>
          <w:rFonts w:cs="Arial" w:ascii="Arial" w:hAnsi="Arial"/>
          <w:color w:val="FF0000"/>
          <w:sz w:val="22"/>
        </w:rPr>
        <w:t>The Cool River Café has a billiards area, bar, and cigar lounge with TVs throughout in a nice upscale, relaxing atmosphere.  The menu includes selections for a variety of fish, steak, and salads.</w:t>
      </w:r>
    </w:p>
    <w:p>
      <w:pPr>
        <w:pStyle w:val="Normal"/>
        <w:rPr>
          <w:rFonts w:ascii="Arial" w:hAnsi="Arial" w:cs="Arial"/>
          <w:color w:val="FF0000"/>
          <w:sz w:val="22"/>
        </w:rPr>
      </w:pPr>
      <w:r>
        <w:rPr>
          <w:rFonts w:cs="Arial" w:ascii="Arial" w:hAnsi="Arial"/>
          <w:color w:val="FF0000"/>
          <w:sz w:val="22"/>
        </w:rPr>
      </w:r>
    </w:p>
    <w:p>
      <w:pPr>
        <w:pStyle w:val="Normal"/>
        <w:rPr>
          <w:rFonts w:ascii="Arial" w:hAnsi="Arial" w:cs="Arial"/>
          <w:color w:val="FF0000"/>
          <w:sz w:val="22"/>
        </w:rPr>
      </w:pPr>
      <w:r>
        <w:rPr>
          <w:rFonts w:cs="Arial" w:ascii="Arial" w:hAnsi="Arial"/>
          <w:color w:val="FF0000"/>
          <w:sz w:val="22"/>
        </w:rPr>
        <w:t>Shuttles will arrive at the restaurant at 9:30pm to return us to the hotel.</w:t>
      </w:r>
    </w:p>
    <w:p>
      <w:pPr>
        <w:pStyle w:val="Normal"/>
        <w:rPr>
          <w:rFonts w:ascii="Arial" w:hAnsi="Arial" w:cs="Arial"/>
          <w:color w:val="000080"/>
          <w:sz w:val="22"/>
        </w:rPr>
      </w:pPr>
      <w:r>
        <w:rPr>
          <w:rFonts w:cs="Arial" w:ascii="Arial" w:hAnsi="Arial"/>
          <w:color w:val="000080"/>
          <w:sz w:val="22"/>
        </w:rPr>
      </w:r>
    </w:p>
    <w:p>
      <w:pPr>
        <w:pStyle w:val="Normal"/>
        <w:rPr>
          <w:rFonts w:ascii="Arial" w:hAnsi="Arial" w:cs="Arial"/>
          <w:color w:val="000080"/>
          <w:sz w:val="22"/>
        </w:rPr>
      </w:pPr>
      <w:r>
        <w:rPr>
          <w:rFonts w:cs="Arial" w:ascii="Arial" w:hAnsi="Arial"/>
          <w:color w:val="000080"/>
          <w:sz w:val="22"/>
        </w:rPr>
      </w:r>
    </w:p>
    <w:p>
      <w:pPr>
        <w:pStyle w:val="Normal"/>
        <w:rPr/>
      </w:pPr>
      <w:r>
        <w:rPr>
          <w:rFonts w:cs="Arial" w:ascii="Arial" w:hAnsi="Arial"/>
          <w:b/>
          <w:i/>
          <w:color w:val="000080"/>
          <w:sz w:val="22"/>
        </w:rPr>
        <w:t>From the ASE to each airport on Tuesday evening:</w:t>
      </w:r>
      <w:r>
        <w:rPr>
          <w:rFonts w:cs="Arial" w:ascii="Arial" w:hAnsi="Arial"/>
          <w:b/>
          <w:color w:val="000080"/>
          <w:sz w:val="22"/>
        </w:rPr>
        <w:t xml:space="preserve"> </w:t>
      </w:r>
    </w:p>
    <w:p>
      <w:pPr>
        <w:pStyle w:val="Normal"/>
        <w:rPr>
          <w:rFonts w:ascii="Arial" w:hAnsi="Arial" w:cs="Arial"/>
          <w:b/>
          <w:color w:val="000080"/>
          <w:sz w:val="22"/>
        </w:rPr>
      </w:pPr>
      <w:r>
        <w:rPr>
          <w:rFonts w:cs="Arial" w:ascii="Arial" w:hAnsi="Arial"/>
          <w:b/>
          <w:color w:val="000080"/>
          <w:sz w:val="22"/>
        </w:rPr>
      </w:r>
    </w:p>
    <w:p>
      <w:pPr>
        <w:pStyle w:val="Normal"/>
        <w:rPr>
          <w:rFonts w:ascii="Arial" w:hAnsi="Arial" w:cs="Arial"/>
          <w:color w:val="000080"/>
          <w:sz w:val="22"/>
        </w:rPr>
      </w:pPr>
      <w:r>
        <w:rPr>
          <w:rFonts w:cs="Arial" w:ascii="Arial" w:hAnsi="Arial"/>
          <w:color w:val="000080"/>
          <w:sz w:val="22"/>
        </w:rPr>
        <w:t>We will have at least one van depart from the ASE for Love Field at 5:35pm.</w:t>
      </w:r>
    </w:p>
    <w:p>
      <w:pPr>
        <w:pStyle w:val="Normal"/>
        <w:rPr>
          <w:rFonts w:ascii="Arial" w:hAnsi="Arial" w:cs="Arial"/>
          <w:color w:val="000080"/>
          <w:sz w:val="22"/>
        </w:rPr>
      </w:pPr>
      <w:r>
        <w:rPr>
          <w:rFonts w:cs="Arial" w:ascii="Arial" w:hAnsi="Arial"/>
          <w:color w:val="000080"/>
          <w:sz w:val="22"/>
        </w:rPr>
        <w:t>A second van will depart from the ASE for DFW at the same time at 5:35pm.</w:t>
      </w:r>
    </w:p>
    <w:p>
      <w:pPr>
        <w:pStyle w:val="Normal"/>
        <w:rPr>
          <w:rFonts w:ascii="Arial" w:hAnsi="Arial" w:cs="Arial"/>
          <w:color w:val="000080"/>
          <w:sz w:val="22"/>
        </w:rPr>
      </w:pPr>
      <w:r>
        <w:rPr>
          <w:rFonts w:cs="Arial" w:ascii="Arial" w:hAnsi="Arial"/>
          <w:color w:val="000080"/>
          <w:sz w:val="22"/>
        </w:rPr>
      </w:r>
    </w:p>
    <w:p>
      <w:pPr>
        <w:pStyle w:val="Normal"/>
        <w:rPr>
          <w:rFonts w:ascii="Arial" w:hAnsi="Arial" w:cs="Arial"/>
          <w:sz w:val="22"/>
        </w:rPr>
      </w:pPr>
      <w:r>
        <w:rPr>
          <w:rFonts w:cs="Arial" w:ascii="Arial" w:hAnsi="Arial"/>
          <w:color w:val="000080"/>
          <w:sz w:val="22"/>
        </w:rPr>
        <w:t>Depending upon passenger counts with destinations to each airport, additional vans will be made available, if needed.</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Note that the ASE facility is located on a new road that is not reflected on the Dallas key maps.  We will </w:t>
      </w:r>
    </w:p>
    <w:p>
      <w:pPr>
        <w:pStyle w:val="Normal"/>
        <w:rPr>
          <w:rFonts w:ascii="Arial" w:hAnsi="Arial" w:cs="Arial"/>
          <w:sz w:val="22"/>
        </w:rPr>
      </w:pPr>
      <w:r>
        <w:rPr>
          <w:rFonts w:cs="Arial" w:ascii="Arial" w:hAnsi="Arial"/>
          <w:sz w:val="22"/>
        </w:rPr>
        <w:t>provide detailed directions, if needed, prior to the event.</w:t>
      </w:r>
    </w:p>
    <w:p>
      <w:pPr>
        <w:pStyle w:val="Normal"/>
        <w:rPr>
          <w:rFonts w:ascii="Arial" w:hAnsi="Arial" w:cs="Arial"/>
          <w:sz w:val="22"/>
        </w:rPr>
      </w:pPr>
      <w:r>
        <w:rPr>
          <w:rFonts w:cs="Arial" w:ascii="Arial" w:hAnsi="Arial"/>
          <w:sz w:val="22"/>
        </w:rPr>
      </w:r>
      <w:r>
        <w:br w:type="page"/>
      </w:r>
    </w:p>
    <w:p>
      <w:pPr>
        <w:pStyle w:val="Normal"/>
        <w:rPr>
          <w:rFonts w:ascii="Arial" w:hAnsi="Arial" w:cs="Arial"/>
          <w:b/>
        </w:rPr>
      </w:pPr>
      <w:r>
        <w:rPr>
          <w:rFonts w:cs="Arial" w:ascii="Arial" w:hAnsi="Arial"/>
          <w:b/>
        </w:rPr>
        <w:t>Rules of Engagement</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These rules apply to all participants of the DesignShop, including the Facilitation Team.</w:t>
      </w:r>
    </w:p>
    <w:p>
      <w:pPr>
        <w:pStyle w:val="Normal"/>
        <w:rPr>
          <w:rFonts w:ascii="Arial" w:hAnsi="Arial" w:cs="Arial"/>
        </w:rPr>
      </w:pPr>
      <w:r>
        <w:rPr>
          <w:rFonts w:cs="Arial" w:ascii="Arial" w:hAnsi="Arial"/>
        </w:rPr>
      </w:r>
    </w:p>
    <w:p>
      <w:pPr>
        <w:pStyle w:val="Normal"/>
        <w:numPr>
          <w:ilvl w:val="0"/>
          <w:numId w:val="5"/>
        </w:numPr>
        <w:rPr>
          <w:rFonts w:ascii="Arial" w:hAnsi="Arial" w:cs="Arial"/>
        </w:rPr>
      </w:pPr>
      <w:r>
        <w:rPr>
          <w:rFonts w:cs="Arial" w:ascii="Arial" w:hAnsi="Arial"/>
        </w:rPr>
        <w:t xml:space="preserve">The DesignShop will begin </w:t>
      </w:r>
      <w:r>
        <w:rPr>
          <w:rFonts w:cs="Arial" w:ascii="Arial" w:hAnsi="Arial"/>
          <w:color w:val="000080"/>
        </w:rPr>
        <w:t>promptly at 9:00 a.m.</w:t>
      </w:r>
      <w:r>
        <w:rPr>
          <w:rFonts w:cs="Arial" w:ascii="Arial" w:hAnsi="Arial"/>
        </w:rPr>
        <w:t xml:space="preserve"> on Monday. Plan to arrive before this time to avoid delay in the start.  A continental breakfast is served each morning starting 30 minutes prior to the DesignShop start.  The detailed schedule for Tuesday will be provided during Monday’s session.</w:t>
      </w:r>
    </w:p>
    <w:p>
      <w:pPr>
        <w:pStyle w:val="Header"/>
        <w:tabs>
          <w:tab w:val="clear" w:pos="4320"/>
          <w:tab w:val="clear" w:pos="8640"/>
        </w:tabs>
        <w:rPr>
          <w:rFonts w:ascii="Arial" w:hAnsi="Arial" w:cs="Arial"/>
        </w:rPr>
      </w:pPr>
      <w:r>
        <w:rPr>
          <w:rFonts w:cs="Arial" w:ascii="Arial" w:hAnsi="Arial"/>
        </w:rPr>
      </w:r>
    </w:p>
    <w:p>
      <w:pPr>
        <w:pStyle w:val="Normal"/>
        <w:numPr>
          <w:ilvl w:val="0"/>
          <w:numId w:val="4"/>
        </w:numPr>
        <w:rPr>
          <w:rFonts w:ascii="Arial" w:hAnsi="Arial" w:cs="Arial"/>
        </w:rPr>
      </w:pPr>
      <w:r>
        <w:rPr>
          <w:rFonts w:cs="Arial" w:ascii="Arial" w:hAnsi="Arial"/>
        </w:rPr>
        <w:t>Devote all your attention and efforts to the session.  Decide to put all other work, concerns, and problems aside for the duration of the DesignShop.  While it is natural for each participant to find a varying degree of value in each activity, it is important for everyone to participate fully in all DesignShop activities.</w:t>
      </w:r>
    </w:p>
    <w:p>
      <w:pPr>
        <w:pStyle w:val="Normal"/>
        <w:rPr>
          <w:rFonts w:ascii="Arial" w:hAnsi="Arial" w:cs="Arial"/>
        </w:rPr>
      </w:pPr>
      <w:r>
        <w:rPr>
          <w:rFonts w:cs="Arial" w:ascii="Arial" w:hAnsi="Arial"/>
        </w:rPr>
      </w:r>
    </w:p>
    <w:p>
      <w:pPr>
        <w:pStyle w:val="Normal"/>
        <w:numPr>
          <w:ilvl w:val="0"/>
          <w:numId w:val="6"/>
        </w:numPr>
        <w:rPr>
          <w:rFonts w:ascii="Arial" w:hAnsi="Arial" w:cs="Arial"/>
        </w:rPr>
      </w:pPr>
      <w:r>
        <w:rPr>
          <w:rFonts w:cs="Arial" w:ascii="Arial" w:hAnsi="Arial"/>
        </w:rPr>
        <w:t xml:space="preserve">Please restrict incoming and outgoing calls to emergencies or calls that may be necessary to collect specific data to support the DesignShop.  Past experience has shown the telephone to present a serious distraction to the process.  Therefore, routine messages will be collected and distributed to participants by the staff at the end of each day.  </w:t>
      </w:r>
    </w:p>
    <w:p>
      <w:pPr>
        <w:pStyle w:val="Normal"/>
        <w:rPr>
          <w:rFonts w:ascii="Arial" w:hAnsi="Arial" w:cs="Arial"/>
        </w:rPr>
      </w:pPr>
      <w:r>
        <w:rPr>
          <w:rFonts w:cs="Arial" w:ascii="Arial" w:hAnsi="Arial"/>
        </w:rPr>
      </w:r>
    </w:p>
    <w:p>
      <w:pPr>
        <w:pStyle w:val="Normal"/>
        <w:numPr>
          <w:ilvl w:val="0"/>
          <w:numId w:val="2"/>
        </w:numPr>
        <w:rPr>
          <w:rFonts w:ascii="Arial" w:hAnsi="Arial" w:cs="Arial"/>
        </w:rPr>
      </w:pPr>
      <w:r>
        <w:rPr>
          <w:rFonts w:cs="Arial" w:ascii="Arial" w:hAnsi="Arial"/>
        </w:rPr>
        <w:t>All participants and staff should plan to attend the entire DesignShop from beginning to end.  Any great disruption in the composition of the team will reduce the quality of the results.</w:t>
      </w:r>
    </w:p>
    <w:p>
      <w:pPr>
        <w:pStyle w:val="Normal"/>
        <w:rPr>
          <w:rFonts w:ascii="Arial" w:hAnsi="Arial" w:cs="Arial"/>
          <w:b/>
          <w:i/>
          <w:i/>
        </w:rPr>
      </w:pPr>
      <w:r>
        <w:rPr>
          <w:rFonts w:cs="Arial" w:ascii="Arial" w:hAnsi="Arial"/>
          <w:b/>
          <w:i/>
        </w:rPr>
      </w:r>
    </w:p>
    <w:p>
      <w:pPr>
        <w:pStyle w:val="Normal"/>
        <w:rPr>
          <w:rFonts w:ascii="Arial" w:hAnsi="Arial" w:cs="Arial"/>
          <w:b/>
          <w:i/>
          <w:i/>
        </w:rPr>
      </w:pPr>
      <w:r>
        <w:rPr>
          <w:rFonts w:cs="Arial" w:ascii="Arial" w:hAnsi="Arial"/>
          <w:i/>
        </w:rPr>
        <w:t>Your job as a participant is to bring a rich range of experience to the DesignShop along with an honest intention to engage your peers and strive for excellence.</w:t>
      </w:r>
    </w:p>
    <w:p>
      <w:pPr>
        <w:pStyle w:val="Normal"/>
        <w:rPr>
          <w:rFonts w:ascii="Arial" w:hAnsi="Arial" w:cs="Arial"/>
          <w:b/>
          <w:i/>
          <w:i/>
        </w:rPr>
      </w:pPr>
      <w:r>
        <w:rPr>
          <w:rFonts w:cs="Arial" w:ascii="Arial" w:hAnsi="Arial"/>
          <w:b/>
          <w:i/>
        </w:rPr>
      </w:r>
    </w:p>
    <w:p>
      <w:pPr>
        <w:pStyle w:val="Normal"/>
        <w:rPr>
          <w:rFonts w:ascii="Arial" w:hAnsi="Arial" w:cs="Arial"/>
          <w:b/>
        </w:rPr>
      </w:pPr>
      <w:r>
        <w:rPr>
          <w:rFonts w:cs="Arial" w:ascii="Arial" w:hAnsi="Arial"/>
          <w:b/>
        </w:rPr>
        <w:t>Schedule</w:t>
      </w:r>
    </w:p>
    <w:p>
      <w:pPr>
        <w:pStyle w:val="Normal"/>
        <w:rPr/>
      </w:pPr>
      <w:r>
        <w:rPr>
          <w:rFonts w:cs="Arial" w:ascii="Arial" w:hAnsi="Arial"/>
        </w:rPr>
        <w:t xml:space="preserve">The DesignShop </w:t>
      </w:r>
      <w:r>
        <w:rPr>
          <w:rFonts w:cs="Arial" w:ascii="Arial" w:hAnsi="Arial"/>
          <w:color w:val="000080"/>
        </w:rPr>
        <w:t>begins promptly at 9:00 a.m. CDT on Monday, February 12th</w:t>
      </w:r>
      <w:r>
        <w:rPr>
          <w:rFonts w:cs="Arial" w:ascii="Arial" w:hAnsi="Arial"/>
        </w:rPr>
        <w:t xml:space="preserve"> and we will </w:t>
      </w:r>
      <w:r>
        <w:rPr>
          <w:rFonts w:cs="Arial" w:ascii="Arial" w:hAnsi="Arial"/>
          <w:color w:val="000080"/>
        </w:rPr>
        <w:t>conclude at 5:30 p.m. CDT on Tuesday, February 13th</w:t>
      </w:r>
      <w:r>
        <w:rPr>
          <w:rFonts w:cs="Arial" w:ascii="Arial" w:hAnsi="Arial"/>
        </w:rPr>
        <w:t xml:space="preserve">.  </w:t>
      </w:r>
      <w:r>
        <w:rPr>
          <w:rFonts w:cs="Arial" w:ascii="Arial" w:hAnsi="Arial"/>
          <w:color w:val="000080"/>
        </w:rPr>
        <w:t>To ensure on-time conclusion on Tuesday, we have tentatively planned to go until 6:30pm on Monday</w:t>
      </w:r>
      <w:r>
        <w:rPr>
          <w:rFonts w:cs="Arial" w:ascii="Arial" w:hAnsi="Arial"/>
        </w:rPr>
        <w:t xml:space="preserve">. </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Food</w:t>
      </w:r>
    </w:p>
    <w:p>
      <w:pPr>
        <w:pStyle w:val="Normal"/>
        <w:rPr>
          <w:rFonts w:ascii="Arial" w:hAnsi="Arial" w:cs="Arial"/>
        </w:rPr>
      </w:pPr>
      <w:r>
        <w:rPr>
          <w:rFonts w:cs="Arial" w:ascii="Arial" w:hAnsi="Arial"/>
        </w:rPr>
        <w:t>Breakfast, lunch, dinner and light snacks will be provided for you on-site daily, with the exception of dinner on Sunday evening.  If you have any dietary restrictions, please communicate them to Marvia Jefferson, (713) 853-9165, with your RSVP.</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Environment and Dress</w:t>
      </w:r>
    </w:p>
    <w:p>
      <w:pPr>
        <w:pStyle w:val="Normal"/>
        <w:rPr>
          <w:rFonts w:ascii="Arial" w:hAnsi="Arial" w:cs="Arial"/>
        </w:rPr>
      </w:pPr>
      <w:r>
        <w:rPr>
          <w:rFonts w:cs="Arial" w:ascii="Arial" w:hAnsi="Arial"/>
        </w:rPr>
        <w:t>DesignShops are active.  Dress is casual and comfortable.  We strongly suggest that you leave in your hotel room your: purse/briefcase, pager and cellular phone so that you will not be distracted or concerned with it as you move about the work space.</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Recording Notice</w:t>
      </w:r>
    </w:p>
    <w:p>
      <w:pPr>
        <w:pStyle w:val="Normal"/>
        <w:rPr>
          <w:rFonts w:ascii="Arial" w:hAnsi="Arial" w:cs="Arial"/>
          <w:color w:val="000080"/>
        </w:rPr>
      </w:pPr>
      <w:r>
        <w:rPr>
          <w:rFonts w:cs="Arial" w:ascii="Arial" w:hAnsi="Arial"/>
          <w:color w:val="000080"/>
        </w:rPr>
        <w:t>This design shop will not be recorded.</w:t>
      </w:r>
    </w:p>
    <w:p>
      <w:pPr>
        <w:pStyle w:val="Normal"/>
        <w:rPr>
          <w:rFonts w:ascii="Arial" w:hAnsi="Arial" w:cs="Arial"/>
          <w:color w:val="000080"/>
        </w:rPr>
      </w:pPr>
      <w:r>
        <w:rPr>
          <w:rFonts w:cs="Arial" w:ascii="Arial" w:hAnsi="Arial"/>
          <w:color w:val="000080"/>
        </w:rPr>
      </w:r>
    </w:p>
    <w:sectPr>
      <w:type w:val="nextPage"/>
      <w:pgSz w:w="12240" w:h="15840"/>
      <w:pgMar w:left="1008" w:right="1008" w:gutter="0" w:header="0" w:top="63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
      <w:lvlJc w:val="start"/>
      <w:pPr>
        <w:tabs>
          <w:tab w:val="num" w:pos="360"/>
        </w:tabs>
        <w:ind w:start="360" w:hanging="360"/>
      </w:pPr>
      <w:rPr>
        <w:sz w:val="24"/>
        <w:i w:val="false"/>
        <w:u w:val="none"/>
        <w:b w:val="false"/>
        <w:rFonts w:ascii="Times New Roman" w:hAnsi="Times New Roman" w:cs="Times New Roman"/>
      </w:rPr>
    </w:lvl>
  </w:abstractNum>
  <w:abstractNum w:abstractNumId="3">
    <w:lvl w:ilvl="0">
      <w:start w:val="1"/>
      <w:numFmt w:val="bullet"/>
      <w:lvlText w:val=""/>
      <w:lvlJc w:val="start"/>
      <w:pPr>
        <w:tabs>
          <w:tab w:val="num" w:pos="360"/>
        </w:tabs>
        <w:ind w:start="360" w:hanging="360"/>
      </w:pPr>
      <w:rPr>
        <w:rFonts w:ascii="Symbol" w:hAnsi="Symbol" w:cs="Symbol" w:hint="default"/>
        <w:color w:val="000000"/>
      </w:rPr>
    </w:lvl>
  </w:abstractNum>
  <w:abstractNum w:abstractNumId="4">
    <w:lvl w:ilvl="0">
      <w:start w:val="2"/>
      <w:numFmt w:val="decimal"/>
      <w:lvlText w:val="%1. "/>
      <w:lvlJc w:val="start"/>
      <w:pPr>
        <w:tabs>
          <w:tab w:val="num" w:pos="360"/>
        </w:tabs>
        <w:ind w:start="360" w:hanging="360"/>
      </w:pPr>
      <w:rPr>
        <w:sz w:val="24"/>
        <w:i w:val="false"/>
        <w:u w:val="none"/>
        <w:b w:val="false"/>
        <w:rFonts w:ascii="Times New Roman" w:hAnsi="Times New Roman" w:cs="Times New Roman"/>
      </w:rPr>
    </w:lvl>
  </w:abstractNum>
  <w:abstractNum w:abstractNumId="5">
    <w:lvl w:ilvl="0">
      <w:start w:val="1"/>
      <w:numFmt w:val="decimal"/>
      <w:lvlText w:val="%1. "/>
      <w:lvlJc w:val="start"/>
      <w:pPr>
        <w:tabs>
          <w:tab w:val="num" w:pos="360"/>
        </w:tabs>
        <w:ind w:start="360" w:hanging="360"/>
      </w:pPr>
      <w:rPr>
        <w:sz w:val="24"/>
        <w:i w:val="false"/>
        <w:u w:val="none"/>
        <w:b w:val="false"/>
        <w:rFonts w:ascii="Times New Roman" w:hAnsi="Times New Roman" w:cs="Times New Roman"/>
      </w:rPr>
    </w:lvl>
  </w:abstractNum>
  <w:abstractNum w:abstractNumId="6">
    <w:lvl w:ilvl="0">
      <w:start w:val="3"/>
      <w:numFmt w:val="decimal"/>
      <w:lvlText w:val="%1. "/>
      <w:lvlJc w:val="start"/>
      <w:pPr>
        <w:tabs>
          <w:tab w:val="num" w:pos="360"/>
        </w:tabs>
        <w:ind w:start="360" w:hanging="360"/>
      </w:pPr>
      <w:rPr>
        <w:sz w:val="24"/>
        <w:i w:val="false"/>
        <w:u w:val="none"/>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center"/>
      <w:outlineLvl w:val="1"/>
    </w:pPr>
    <w:rPr>
      <w:rFonts w:ascii="Arial" w:hAnsi="Arial" w:cs="Arial"/>
      <w:sz w:val="28"/>
    </w:rPr>
  </w:style>
  <w:style w:type="paragraph" w:styleId="Heading3">
    <w:name w:val="heading 3"/>
    <w:basedOn w:val="Normal"/>
    <w:next w:val="Normal"/>
    <w:qFormat/>
    <w:pPr>
      <w:keepNext w:val="true"/>
      <w:numPr>
        <w:ilvl w:val="2"/>
        <w:numId w:val="1"/>
      </w:numPr>
      <w:jc w:val="center"/>
      <w:outlineLvl w:val="2"/>
    </w:pPr>
    <w:rPr>
      <w:rFonts w:ascii="Arial" w:hAnsi="Arial" w:cs="Arial"/>
      <w:b/>
      <w:sz w:val="28"/>
    </w:rPr>
  </w:style>
  <w:style w:type="paragraph" w:styleId="Heading4">
    <w:name w:val="heading 4"/>
    <w:basedOn w:val="Normal"/>
    <w:next w:val="Normal"/>
    <w:qFormat/>
    <w:pPr>
      <w:keepNext w:val="true"/>
      <w:numPr>
        <w:ilvl w:val="3"/>
        <w:numId w:val="1"/>
      </w:numPr>
      <w:outlineLvl w:val="3"/>
    </w:pPr>
    <w:rPr>
      <w:rFonts w:ascii="Arial" w:hAnsi="Arial" w:cs="Arial"/>
      <w:b/>
      <w:sz w:val="22"/>
    </w:rPr>
  </w:style>
  <w:style w:type="character" w:styleId="WW8Num1z0">
    <w:name w:val="WW8Num1z0"/>
    <w:qFormat/>
    <w:rPr>
      <w:rFonts w:ascii="Times New Roman" w:hAnsi="Times New Roman" w:cs="Times New Roman"/>
      <w:b w:val="false"/>
      <w:i w:val="false"/>
      <w:sz w:val="24"/>
      <w:u w:val="none"/>
    </w:rPr>
  </w:style>
  <w:style w:type="character" w:styleId="WW8Num2z0">
    <w:name w:val="WW8Num2z0"/>
    <w:qFormat/>
    <w:rPr>
      <w:rFonts w:ascii="Symbol" w:hAnsi="Symbol" w:cs="Symbol"/>
      <w:color w:val="000000"/>
    </w:rPr>
  </w:style>
  <w:style w:type="character" w:styleId="WW8Num3z0">
    <w:name w:val="WW8Num3z0"/>
    <w:qFormat/>
    <w:rPr>
      <w:rFonts w:ascii="Times New Roman" w:hAnsi="Times New Roman" w:cs="Times New Roman"/>
      <w:b w:val="false"/>
      <w:i w:val="false"/>
      <w:sz w:val="24"/>
      <w:u w:val="none"/>
    </w:rPr>
  </w:style>
  <w:style w:type="character" w:styleId="WW8Num4z0">
    <w:name w:val="WW8Num4z0"/>
    <w:qFormat/>
    <w:rPr>
      <w:rFonts w:ascii="Times New Roman" w:hAnsi="Times New Roman" w:cs="Times New Roman"/>
      <w:b w:val="false"/>
      <w:i w:val="false"/>
      <w:sz w:val="24"/>
      <w:u w:val="none"/>
    </w:rPr>
  </w:style>
  <w:style w:type="character" w:styleId="WW8Num5z0">
    <w:name w:val="WW8Num5z0"/>
    <w:qFormat/>
    <w:rPr>
      <w:rFonts w:ascii="Symbol" w:hAnsi="Symbol" w:cs="Symbol"/>
    </w:rPr>
  </w:style>
  <w:style w:type="character" w:styleId="WW8Num6z0">
    <w:name w:val="WW8Num6z0"/>
    <w:qFormat/>
    <w:rPr>
      <w:rFonts w:ascii="Symbol" w:hAnsi="Symbol" w:cs="Symbol"/>
      <w:color w:val="000000"/>
    </w:rPr>
  </w:style>
  <w:style w:type="character" w:styleId="WW8Num7z0">
    <w:name w:val="WW8Num7z0"/>
    <w:qFormat/>
    <w:rPr>
      <w:rFonts w:ascii="Times New Roman" w:hAnsi="Times New Roman" w:cs="Times New Roman"/>
      <w:b w:val="false"/>
      <w:i w:val="false"/>
      <w:sz w:val="24"/>
      <w:u w:val="none"/>
    </w:rPr>
  </w:style>
  <w:style w:type="character" w:styleId="WW8Num8z0">
    <w:name w:val="WW8Num8z0"/>
    <w:qFormat/>
    <w:rPr>
      <w:rFonts w:ascii="Times New Roman" w:hAnsi="Times New Roman" w:cs="Times New Roman"/>
      <w:b w:val="false"/>
      <w:i w:val="false"/>
      <w:sz w:val="24"/>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i/>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2001-02-06T12:57:00Z</dcterms:created>
  <dc:creator>Lisa B. Giannias</dc:creator>
  <dc:description/>
  <dc:language>en-CA</dc:language>
  <cp:lastModifiedBy>msolmon</cp:lastModifiedBy>
  <cp:lastPrinted>2001-02-09T16:13:00Z</cp:lastPrinted>
  <dcterms:modified xsi:type="dcterms:W3CDTF">2001-02-09T19:45:00Z</dcterms:modified>
  <cp:revision>20</cp:revision>
  <dc:subject/>
  <dc:title>MEMORANDUM</dc:title>
</cp:coreProperties>
</file>