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DELMA TOVAR MUNOZ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16510 AMARGOS DRIVE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HOUSTON, TEXAS 77083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(281) 277-3199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KEY SKILLS AND EXPERIENCE</w:t>
      </w:r>
    </w:p>
    <w:p>
      <w:pPr>
        <w:pStyle w:val="Normal"/>
        <w:numPr>
          <w:ilvl w:val="0"/>
          <w:numId w:val="8"/>
        </w:numPr>
        <w:jc w:val="both"/>
        <w:rPr>
          <w:sz w:val="22"/>
          <w:u w:val="single"/>
        </w:rPr>
      </w:pPr>
      <w:r>
        <w:rPr>
          <w:sz w:val="22"/>
        </w:rPr>
        <w:t>10+ years in positions of increasing responsibility: Provide overall legal/administrative assistance, compose and edit legally binding contractual agreements; perform/input, monitor and manage high volume data entry/database and supervise employees; compose and edit reports/documents/memos; create, compile and maintain pending and completed project lists for management reporting;  coordinate meetings; maintain calendar of events; interact with employees on human resources/disciplinary matters; coordinator and final decision maker regarding travel for 65 expatriates; assemble the documentation pre-required for the submission of proposals; point of contact, providing a service in-house with incoming/outgoing phone calls answering queries relating to policies and procedures; point of contact as a public servant answering phone calls referencing the Property Tax Code under Texas law; process expense reports; route phone calls and perform special projects as assigned.</w:t>
      </w:r>
    </w:p>
    <w:p>
      <w:pPr>
        <w:pStyle w:val="Normal"/>
        <w:numPr>
          <w:ilvl w:val="0"/>
          <w:numId w:val="8"/>
        </w:numPr>
        <w:jc w:val="both"/>
        <w:rPr>
          <w:sz w:val="22"/>
          <w:u w:val="single"/>
        </w:rPr>
      </w:pPr>
      <w:r>
        <w:rPr>
          <w:sz w:val="22"/>
        </w:rPr>
        <w:t>Bilingual English/Spanish (knowledge of Portuguese).</w:t>
      </w:r>
    </w:p>
    <w:p>
      <w:pPr>
        <w:pStyle w:val="Normal"/>
        <w:numPr>
          <w:ilvl w:val="0"/>
          <w:numId w:val="8"/>
        </w:numPr>
        <w:jc w:val="both"/>
        <w:rPr>
          <w:sz w:val="22"/>
          <w:u w:val="single"/>
        </w:rPr>
      </w:pPr>
      <w:r>
        <w:rPr>
          <w:sz w:val="22"/>
        </w:rPr>
        <w:t>Proficient with PC based software: XMS; Excel; Word; Lotus Notes; Outlook; Powerpoint; Project; Ibuyit and Ipayit and  excellent typing, proofreading, spelling and grammatical skills.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b/>
          <w:sz w:val="22"/>
          <w:u w:val="single"/>
        </w:rPr>
        <w:t>EDUCATION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sz w:val="22"/>
        </w:rPr>
        <w:t>Houston Community College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sz w:val="22"/>
        </w:rPr>
        <w:t xml:space="preserve">Center for Advanced Legal Studies 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i/>
          <w:i/>
          <w:sz w:val="22"/>
        </w:rPr>
      </w:pPr>
      <w:r>
        <w:rPr>
          <w:i/>
          <w:sz w:val="22"/>
        </w:rPr>
        <w:t>Certified Legal Assistant</w:t>
      </w:r>
      <w:r>
        <w:rPr>
          <w:sz w:val="22"/>
        </w:rPr>
        <w:t xml:space="preserve"> ABA approved (Substantive &amp; Procedural Law) 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sz w:val="22"/>
        </w:rPr>
        <w:t>University of Houston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  <w:u w:val="single"/>
        </w:rPr>
      </w:pPr>
      <w:r>
        <w:rPr>
          <w:b/>
          <w:sz w:val="22"/>
          <w:u w:val="single"/>
        </w:rPr>
        <w:t xml:space="preserve">SUMMARY OF WORK EXPERIENCE: </w:t>
      </w:r>
    </w:p>
    <w:p>
      <w:pPr>
        <w:pStyle w:val="Normal"/>
        <w:jc w:val="both"/>
        <w:rPr>
          <w:sz w:val="22"/>
        </w:rPr>
      </w:pPr>
      <w:r>
        <w:rPr>
          <w:b/>
          <w:sz w:val="22"/>
        </w:rPr>
        <w:t>Admin. Asst. II/Bilingual</w:t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  <w:t>Enron Wind Corporate Finance 5/00-Present</w:t>
      </w:r>
    </w:p>
    <w:p>
      <w:pPr>
        <w:pStyle w:val="Heading4"/>
        <w:ind w:hanging="0" w:start="0"/>
        <w:rPr/>
      </w:pPr>
      <w:r>
        <w:rPr/>
        <w:t>Enron Wind Sales&amp;Marketing 1/00 – Present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 xml:space="preserve">Provide overall administrative requirements for Vice President, Director and staff.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Coordinate DASH signature/approval process between Enron Wind and Enron Corp.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Perform marketing research on renewable energy.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Sr. Admin. Asst./Bilingual</w:t>
      </w:r>
    </w:p>
    <w:p>
      <w:pPr>
        <w:pStyle w:val="Normal"/>
        <w:jc w:val="both"/>
        <w:rPr/>
      </w:pPr>
      <w:r>
        <w:rPr>
          <w:i/>
          <w:sz w:val="22"/>
        </w:rPr>
        <w:t>Azurix Corp. Finance Bid/Structuring</w:t>
      </w:r>
      <w:r>
        <w:rPr>
          <w:b/>
          <w:i/>
          <w:sz w:val="22"/>
        </w:rPr>
        <w:t xml:space="preserve"> </w:t>
      </w:r>
      <w:r>
        <w:rPr>
          <w:i/>
          <w:sz w:val="22"/>
        </w:rPr>
        <w:t>1999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Assisted Bid Manager with deliverables for Latin American and North American RFP’s.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Managed and monitored data entry into the Sapphire (Lotus Notes-based) database for proposal/document editing and archiving.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Prepared Certificates of Secretary and ordered Chartered documents.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Originated and maintained pending and completed project lists for weekly management reporting.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Functioned as lead bid coordinator on City of Palmetto, Florida Bid/RFP.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0" w:leader="none"/>
        </w:tabs>
        <w:ind w:hanging="360" w:start="420" w:end="0"/>
        <w:jc w:val="both"/>
        <w:rPr>
          <w:sz w:val="22"/>
        </w:rPr>
      </w:pPr>
      <w:r>
        <w:rPr>
          <w:sz w:val="22"/>
        </w:rPr>
        <w:t>Performed overall administrative duties.</w:t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Executive Secretary/Travel Coordinator</w:t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  <w:t>Cliffs Drilling Company/R.&amp;B. Falcon 1997 to 1999</w:t>
      </w:r>
    </w:p>
    <w:p>
      <w:pPr>
        <w:pStyle w:val="BodyText"/>
        <w:numPr>
          <w:ilvl w:val="0"/>
          <w:numId w:val="11"/>
        </w:numPr>
        <w:rPr/>
      </w:pPr>
      <w:r>
        <w:rPr/>
        <w:t>Provided overall administrative support to the international Daywork Drilling Operations Dept.</w:t>
      </w:r>
    </w:p>
    <w:p>
      <w:pPr>
        <w:pStyle w:val="BodyText"/>
        <w:numPr>
          <w:ilvl w:val="0"/>
          <w:numId w:val="13"/>
        </w:numPr>
        <w:rPr/>
      </w:pPr>
      <w:r>
        <w:rPr/>
        <w:t>Totally responsible for coordinating travel and obtaining/maintaining visas for approx. 65 expatriates.</w:t>
      </w:r>
    </w:p>
    <w:p>
      <w:pPr>
        <w:pStyle w:val="BodyText"/>
        <w:numPr>
          <w:ilvl w:val="0"/>
          <w:numId w:val="22"/>
        </w:numPr>
        <w:rPr/>
      </w:pPr>
      <w:r>
        <w:rPr/>
        <w:t>Generated graphic reports from daily drilling information for weekly staff meetings.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b/>
          <w:sz w:val="22"/>
        </w:rPr>
        <w:t>International Team Consultants (temporary assignments)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i/>
          <w:i/>
          <w:sz w:val="22"/>
        </w:rPr>
      </w:pPr>
      <w:r>
        <w:rPr>
          <w:i/>
          <w:sz w:val="22"/>
        </w:rPr>
        <w:t>1996 to 1997</w:t>
      </w:r>
    </w:p>
    <w:p>
      <w:pPr>
        <w:pStyle w:val="Normal"/>
        <w:tabs>
          <w:tab w:val="clear" w:pos="720"/>
          <w:tab w:val="left" w:pos="450" w:leader="none"/>
        </w:tabs>
        <w:jc w:val="both"/>
        <w:rPr/>
      </w:pPr>
      <w:r>
        <w:rPr>
          <w:i/>
          <w:sz w:val="22"/>
        </w:rPr>
        <w:t xml:space="preserve">Cliffs Drilling Company - </w:t>
      </w:r>
      <w:r>
        <w:rPr>
          <w:b/>
          <w:sz w:val="22"/>
        </w:rPr>
        <w:t>Executive Secretary/Travel Coordinator</w:t>
      </w:r>
    </w:p>
    <w:p>
      <w:pPr>
        <w:pStyle w:val="Normal"/>
        <w:tabs>
          <w:tab w:val="clear" w:pos="720"/>
          <w:tab w:val="left" w:pos="450" w:leader="none"/>
        </w:tabs>
        <w:jc w:val="both"/>
        <w:rPr/>
      </w:pPr>
      <w:r>
        <w:rPr>
          <w:i/>
          <w:sz w:val="22"/>
        </w:rPr>
        <w:t xml:space="preserve">Enron International (Bid Team) </w:t>
      </w:r>
      <w:r>
        <w:rPr>
          <w:b/>
          <w:sz w:val="22"/>
        </w:rPr>
        <w:t xml:space="preserve">- Assistant/Bilingual  </w:t>
      </w:r>
      <w:r>
        <w:rPr>
          <w:sz w:val="22"/>
        </w:rPr>
        <w:t>Assisted with the prerequisites of bid proposals to other countries and prepared Certificate of Secretarys and ordered Chartered documents.</w:t>
      </w:r>
    </w:p>
    <w:p>
      <w:pPr>
        <w:pStyle w:val="Normal"/>
        <w:tabs>
          <w:tab w:val="clear" w:pos="720"/>
          <w:tab w:val="left" w:pos="450" w:leader="none"/>
        </w:tabs>
        <w:jc w:val="both"/>
        <w:rPr/>
      </w:pPr>
      <w:r>
        <w:rPr>
          <w:i/>
          <w:sz w:val="22"/>
        </w:rPr>
        <w:t xml:space="preserve">Texas Commerce Bank International Dept. - </w:t>
      </w:r>
      <w:r>
        <w:rPr>
          <w:b/>
          <w:sz w:val="22"/>
        </w:rPr>
        <w:t xml:space="preserve">Assistant/Bilingual </w:t>
      </w:r>
      <w:r>
        <w:rPr>
          <w:sz w:val="22"/>
        </w:rPr>
        <w:t xml:space="preserve"> Coordinated incoming wire transfer confirmations from Latin America.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 xml:space="preserve">Legal Assistant/Office Supervisor </w:t>
      </w:r>
    </w:p>
    <w:p>
      <w:pPr>
        <w:pStyle w:val="Normal"/>
        <w:tabs>
          <w:tab w:val="clear" w:pos="720"/>
          <w:tab w:val="left" w:pos="450" w:leader="none"/>
        </w:tabs>
        <w:jc w:val="both"/>
        <w:rPr/>
      </w:pPr>
      <w:r>
        <w:rPr>
          <w:sz w:val="22"/>
        </w:rPr>
        <w:t xml:space="preserve"> </w:t>
      </w:r>
      <w:r>
        <w:rPr>
          <w:i/>
          <w:sz w:val="22"/>
        </w:rPr>
        <w:t>City of Houston Police Dept. Legal Services 1994 to 1996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i/>
          <w:i/>
          <w:sz w:val="22"/>
        </w:rPr>
      </w:pPr>
      <w:r>
        <w:rPr>
          <w:i/>
          <w:sz w:val="22"/>
        </w:rPr>
        <w:t>City of Houston Legal Dept./HPD F.A.S.T. Unit (Forfeiture &amp; Abatement Support Team) 1992 to 1994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450" w:leader="none"/>
          <w:tab w:val="left" w:pos="810" w:leader="none"/>
          <w:tab w:val="left" w:pos="1080" w:leader="none"/>
          <w:tab w:val="left" w:pos="1440" w:leader="none"/>
        </w:tabs>
        <w:jc w:val="both"/>
        <w:rPr>
          <w:sz w:val="22"/>
        </w:rPr>
      </w:pPr>
      <w:r>
        <w:rPr>
          <w:sz w:val="22"/>
        </w:rPr>
        <w:t>Provided overall administrative support as a legal assistant to the City Attorney.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450" w:leader="none"/>
          <w:tab w:val="left" w:pos="810" w:leader="none"/>
          <w:tab w:val="left" w:pos="1440" w:leader="none"/>
        </w:tabs>
        <w:jc w:val="both"/>
        <w:rPr>
          <w:sz w:val="22"/>
        </w:rPr>
      </w:pPr>
      <w:r>
        <w:rPr>
          <w:sz w:val="22"/>
        </w:rPr>
        <w:t>Composed and edited contractual documents.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450" w:leader="none"/>
          <w:tab w:val="left" w:pos="810" w:leader="none"/>
          <w:tab w:val="left" w:pos="1440" w:leader="none"/>
        </w:tabs>
        <w:jc w:val="both"/>
        <w:rPr>
          <w:sz w:val="22"/>
        </w:rPr>
      </w:pPr>
      <w:r>
        <w:rPr>
          <w:sz w:val="22"/>
        </w:rPr>
        <w:t>Spanish interpreter.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450" w:leader="none"/>
          <w:tab w:val="left" w:pos="810" w:leader="none"/>
          <w:tab w:val="left" w:pos="1440" w:leader="none"/>
        </w:tabs>
        <w:jc w:val="both"/>
        <w:rPr>
          <w:sz w:val="22"/>
        </w:rPr>
      </w:pPr>
      <w:r>
        <w:rPr>
          <w:sz w:val="22"/>
        </w:rPr>
        <w:t>Performed legal research and answered queries referencing policies and procedures.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450" w:leader="none"/>
          <w:tab w:val="left" w:pos="810" w:leader="none"/>
          <w:tab w:val="left" w:pos="1440" w:leader="none"/>
        </w:tabs>
        <w:jc w:val="both"/>
        <w:rPr>
          <w:sz w:val="22"/>
        </w:rPr>
      </w:pPr>
      <w:r>
        <w:rPr>
          <w:sz w:val="22"/>
        </w:rPr>
        <w:t>Handled unit’s expenditures for budgetary purposes.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450" w:leader="none"/>
          <w:tab w:val="left" w:pos="810" w:leader="none"/>
          <w:tab w:val="left" w:pos="1440" w:leader="none"/>
        </w:tabs>
        <w:jc w:val="both"/>
        <w:rPr>
          <w:sz w:val="22"/>
        </w:rPr>
      </w:pPr>
      <w:r>
        <w:rPr>
          <w:sz w:val="22"/>
        </w:rPr>
        <w:t>Maintained law library.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Executive/Legal Secretary 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i/>
          <w:i/>
          <w:sz w:val="22"/>
        </w:rPr>
      </w:pPr>
      <w:r>
        <w:rPr>
          <w:i/>
          <w:sz w:val="22"/>
        </w:rPr>
        <w:t>City of Houston Parks and Recreation Dept. - Employee Relations 1990 to 1992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Composed and edited contractual documents.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Interacted with employees on human resources/disciplinary matters.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Served as a Spanish interpreter for the Department.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Tax/Legal Secretary</w:t>
      </w:r>
    </w:p>
    <w:p>
      <w:pPr>
        <w:pStyle w:val="Heading3"/>
        <w:ind w:hanging="0" w:start="0"/>
        <w:rPr/>
      </w:pPr>
      <w:r>
        <w:rPr/>
        <w:t>Fort Bend I.S.D. Office 1988 to 1990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Edited legal documents.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Answered phone calls as a point of contact to the public, referencing the Property Tax Code under Texas law.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Prepared tax statements for collection processing.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/>
      </w:pPr>
      <w:r>
        <w:rPr/>
        <w:t>Administrative Aide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i/>
          <w:i/>
          <w:sz w:val="22"/>
        </w:rPr>
      </w:pPr>
      <w:r>
        <w:rPr>
          <w:i/>
          <w:sz w:val="22"/>
        </w:rPr>
        <w:t>City of Houston Health &amp; Human Svcs. Dept. STD Control Program 1987 to 1988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Typed, and edited correspondence.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50" w:leader="none"/>
          <w:tab w:val="left" w:pos="810" w:leader="none"/>
        </w:tabs>
        <w:jc w:val="both"/>
        <w:rPr>
          <w:sz w:val="22"/>
        </w:rPr>
      </w:pPr>
      <w:r>
        <w:rPr>
          <w:sz w:val="22"/>
        </w:rPr>
        <w:t>Maintained statistical data for government reporting.</w:t>
      </w:r>
    </w:p>
    <w:p>
      <w:pPr>
        <w:pStyle w:val="BodyText"/>
        <w:numPr>
          <w:ilvl w:val="0"/>
          <w:numId w:val="10"/>
        </w:numPr>
        <w:rPr/>
      </w:pPr>
      <w:r>
        <w:rPr/>
        <w:t>Served as a Spanish interpreter.</w:t>
      </w:r>
    </w:p>
    <w:p>
      <w:pPr>
        <w:pStyle w:val="Normal"/>
        <w:tabs>
          <w:tab w:val="clear" w:pos="720"/>
          <w:tab w:val="left" w:pos="450" w:leader="none"/>
        </w:tabs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080" w:footer="720" w:bottom="776"/>
      <w:pgNumType w:start="2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>
        <w:sz w:val="16"/>
      </w:rPr>
    </w:pPr>
    <w:r>
      <w:rPr>
        <w:sz w:val="16"/>
      </w:rPr>
      <w:t>Page 2 of 2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6572885</wp:posOffset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517.5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ind w:end="360"/>
      <w:jc w:val="end"/>
      <w:rPr>
        <w:sz w:val="16"/>
      </w:rPr>
    </w:pPr>
    <w:r>
      <w:rPr>
        <w:sz w:val="16"/>
      </w:rPr>
      <w:t>Resume10-25-01#110685.doc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>Page 1 of 2</w:t>
      <w:tab/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5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50" w:leader="none"/>
      </w:tabs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450" w:leader="none"/>
      </w:tabs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i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8"/>
    </w:rPr>
  </w:style>
  <w:style w:type="paragraph" w:styleId="BodyText">
    <w:name w:val="Body Text"/>
    <w:basedOn w:val="Normal"/>
    <w:pPr>
      <w:tabs>
        <w:tab w:val="clear" w:pos="720"/>
        <w:tab w:val="left" w:pos="450" w:leader="none"/>
        <w:tab w:val="left" w:pos="810" w:leader="none"/>
      </w:tabs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2001-10-25T12:19:00Z</dcterms:created>
  <dc:creator>EI</dc:creator>
  <dc:description/>
  <dc:language>en-CA</dc:language>
  <cp:lastModifiedBy>dmunoz</cp:lastModifiedBy>
  <cp:lastPrinted>2001-10-24T14:50:00Z</cp:lastPrinted>
  <dcterms:modified xsi:type="dcterms:W3CDTF">2001-10-25T12:52:00Z</dcterms:modified>
  <cp:revision>4</cp:revision>
  <dc:subject/>
  <dc:title>DELMA TOVAR MUNOZ</dc:title>
</cp:coreProperties>
</file>