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sz w:val="24"/>
        </w:rPr>
      </w:pPr>
      <w:r>
        <w:rPr>
          <w:sz w:val="24"/>
        </w:rPr>
        <w:t>DAVID W. RANSLEM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  <w:t>2615 Briarpark Drive</w:t>
      </w:r>
    </w:p>
    <w:p>
      <w:pPr>
        <w:pStyle w:val="Heading2"/>
        <w:ind w:hanging="0" w:start="0"/>
        <w:rPr/>
      </w:pPr>
      <w:r>
        <w:rPr/>
        <w:t>Houston, Texas  77042</w:t>
      </w:r>
    </w:p>
    <w:p>
      <w:pPr>
        <w:pStyle w:val="Normal"/>
        <w:jc w:val="center"/>
        <w:rPr>
          <w:b/>
        </w:rPr>
      </w:pPr>
      <w:r>
        <w:rPr>
          <w:b/>
        </w:rPr>
        <w:t>(713) 266-3075</w:t>
      </w:r>
    </w:p>
    <w:p>
      <w:pPr>
        <w:pStyle w:val="Normal"/>
        <w:pBdr>
          <w:bottom w:val="single" w:sz="12" w:space="1" w:color="000000"/>
        </w:pBdr>
        <w:rPr>
          <w:sz w:val="18"/>
        </w:rPr>
      </w:pPr>
      <w:r>
        <w:rPr>
          <w:b/>
        </w:rPr>
        <w:tab/>
        <w:tab/>
        <w:tab/>
        <w:tab/>
        <w:t xml:space="preserve">        </w:t>
        <w:tab/>
      </w:r>
      <w:r>
        <w:rPr>
          <w:b/>
          <w:sz w:val="18"/>
        </w:rPr>
        <w:t>(Dranslem@aol.com)</w:t>
      </w:r>
    </w:p>
    <w:p>
      <w:pPr>
        <w:pStyle w:val="Normal"/>
        <w:pBdr>
          <w:bottom w:val="single" w:sz="12" w:space="1" w:color="000000"/>
        </w:pBdr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>
          <w:b/>
          <w:sz w:val="24"/>
        </w:rPr>
        <w:t>Education</w:t>
      </w:r>
      <w:r>
        <w:rPr/>
        <w:tab/>
      </w:r>
      <w:r>
        <w:rPr>
          <w:b/>
          <w:sz w:val="24"/>
        </w:rPr>
        <w:t>University of Houston</w:t>
      </w:r>
    </w:p>
    <w:p>
      <w:pPr>
        <w:pStyle w:val="Normal"/>
        <w:rPr/>
      </w:pPr>
      <w:r>
        <w:rPr/>
        <w:tab/>
        <w:tab/>
      </w:r>
      <w:r>
        <w:rPr>
          <w:sz w:val="22"/>
        </w:rPr>
        <w:t>Masters of Business Administration, May 1995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Major:  Finance / Marketing      Overall GPA:  3.92 /4.0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/>
        <w:tab/>
        <w:tab/>
      </w:r>
      <w:r>
        <w:rPr>
          <w:b/>
          <w:sz w:val="24"/>
        </w:rPr>
        <w:t>University of Texas at Austin</w:t>
      </w:r>
    </w:p>
    <w:p>
      <w:pPr>
        <w:pStyle w:val="Normal"/>
        <w:rPr/>
      </w:pPr>
      <w:r>
        <w:rPr>
          <w:b/>
        </w:rPr>
        <w:tab/>
        <w:tab/>
      </w:r>
      <w:r>
        <w:rPr>
          <w:sz w:val="22"/>
        </w:rPr>
        <w:t>Bachelor of Business Administration,  December 1989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Major: Finance        Major  GPA:  3.0 /4.0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3"/>
        <w:ind w:hanging="0" w:start="0"/>
        <w:rPr/>
      </w:pPr>
      <w:r>
        <w:rPr/>
        <w:t>Experience</w:t>
      </w:r>
    </w:p>
    <w:p>
      <w:pPr>
        <w:pStyle w:val="Normal"/>
        <w:rPr>
          <w:sz w:val="24"/>
        </w:rPr>
      </w:pPr>
      <w:r>
        <w:rPr>
          <w:sz w:val="22"/>
        </w:rPr>
        <w:t>1/00 – Present</w:t>
        <w:tab/>
      </w:r>
      <w:r>
        <w:rPr>
          <w:b/>
          <w:i/>
          <w:sz w:val="24"/>
        </w:rPr>
        <w:t>Coral Energy Marketing  - Houston, Texas</w:t>
      </w:r>
    </w:p>
    <w:p>
      <w:pPr>
        <w:pStyle w:val="Normal"/>
        <w:ind w:firstLine="720" w:start="720" w:end="0"/>
        <w:rPr/>
      </w:pPr>
      <w:r>
        <w:rPr>
          <w:b/>
          <w:sz w:val="22"/>
        </w:rPr>
        <w:t>Manager, Strategic Basis Trading</w:t>
        <w:tab/>
      </w:r>
      <w:r>
        <w:rPr>
          <w:sz w:val="22"/>
        </w:rPr>
        <w:tab/>
      </w:r>
    </w:p>
    <w:p>
      <w:pPr>
        <w:pStyle w:val="Normal"/>
        <w:ind w:start="1440" w:end="0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   </w:t>
      </w:r>
      <w:r>
        <w:rPr>
          <w:sz w:val="22"/>
        </w:rPr>
        <w:t>Develop and implement forward basis trading strategies for natural gas with a focus primarily within the West and Mid-continent regions.</w:t>
      </w:r>
    </w:p>
    <w:p>
      <w:pPr>
        <w:pStyle w:val="Normal"/>
        <w:ind w:start="1440" w:end="0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   </w:t>
      </w:r>
      <w:r>
        <w:rPr>
          <w:sz w:val="22"/>
        </w:rPr>
        <w:t xml:space="preserve">Make markets internally for physical traders and origination. </w:t>
      </w:r>
    </w:p>
    <w:p>
      <w:pPr>
        <w:pStyle w:val="Normal"/>
        <w:ind w:start="1440" w:end="0"/>
        <w:rPr>
          <w:sz w:val="22"/>
        </w:rPr>
      </w:pPr>
      <w:r>
        <w:rPr>
          <w:sz w:val="22"/>
        </w:rPr>
      </w:r>
    </w:p>
    <w:p>
      <w:pPr>
        <w:pStyle w:val="Normal"/>
        <w:rPr>
          <w:sz w:val="24"/>
        </w:rPr>
      </w:pPr>
      <w:r>
        <w:rPr>
          <w:sz w:val="22"/>
        </w:rPr>
        <w:t>6/98 – 11/99</w:t>
        <w:tab/>
      </w:r>
      <w:r>
        <w:rPr>
          <w:b/>
          <w:i/>
          <w:sz w:val="24"/>
        </w:rPr>
        <w:t>Sonat Marketing  - Houston, Texas</w:t>
      </w:r>
    </w:p>
    <w:p>
      <w:pPr>
        <w:pStyle w:val="Normal"/>
        <w:ind w:firstLine="720" w:start="720" w:end="0"/>
        <w:rPr/>
      </w:pPr>
      <w:r>
        <w:rPr>
          <w:b/>
          <w:sz w:val="22"/>
        </w:rPr>
        <w:t>Manager, Financial Basis Trading</w:t>
        <w:tab/>
      </w:r>
      <w:r>
        <w:rPr>
          <w:sz w:val="22"/>
        </w:rPr>
        <w:tab/>
      </w:r>
    </w:p>
    <w:p>
      <w:pPr>
        <w:pStyle w:val="Normal"/>
        <w:ind w:start="1440" w:end="0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   </w:t>
      </w:r>
      <w:r>
        <w:rPr>
          <w:sz w:val="22"/>
        </w:rPr>
        <w:t xml:space="preserve">Actively traded and managed the basis exposure of the company for the Northeast, Mid-continent, and West regions.  </w:t>
      </w:r>
    </w:p>
    <w:p>
      <w:pPr>
        <w:pStyle w:val="Normal"/>
        <w:ind w:start="1440" w:end="0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   </w:t>
      </w:r>
      <w:r>
        <w:rPr>
          <w:sz w:val="22"/>
        </w:rPr>
        <w:t xml:space="preserve">Analyzed natural gas market in order to develop and execute basis trading strategies between trading regions that offer high payoff/low risk trading opportunities.  </w:t>
      </w:r>
    </w:p>
    <w:p>
      <w:pPr>
        <w:pStyle w:val="Normal"/>
        <w:ind w:start="1440" w:end="0"/>
        <w:rPr>
          <w:sz w:val="24"/>
        </w:rPr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   </w:t>
      </w:r>
      <w:r>
        <w:rPr>
          <w:sz w:val="22"/>
        </w:rPr>
        <w:t>Made internal markets and assisted in structuring complex deals for the origination group in an effort to make the company competitive in all long term bids.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22"/>
        </w:rPr>
        <w:t xml:space="preserve">5/97 – 6/98 </w:t>
        <w:tab/>
      </w:r>
      <w:r>
        <w:rPr>
          <w:b/>
          <w:sz w:val="22"/>
        </w:rPr>
        <w:t>Derivatives Trader</w:t>
      </w:r>
    </w:p>
    <w:p>
      <w:pPr>
        <w:pStyle w:val="Normal"/>
        <w:ind w:start="1440" w:end="0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   </w:t>
      </w:r>
      <w:r>
        <w:rPr>
          <w:sz w:val="22"/>
        </w:rPr>
        <w:t xml:space="preserve">Managed the basis book for Texas and Mid-continent regions for the sole purpose of profitability. </w:t>
      </w:r>
    </w:p>
    <w:p>
      <w:pPr>
        <w:pStyle w:val="Normal"/>
        <w:ind w:start="1440" w:end="0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   </w:t>
      </w:r>
      <w:r>
        <w:rPr>
          <w:sz w:val="22"/>
        </w:rPr>
        <w:t>Developed and managed the gas daily book for the company’s intra-month price position in both a risk management and profit making role; utilized physical deals, gas daily swaps, and futures contracts.</w:t>
      </w:r>
    </w:p>
    <w:p>
      <w:pPr>
        <w:pStyle w:val="Normal"/>
        <w:ind w:start="1440" w:end="0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   </w:t>
      </w:r>
      <w:r>
        <w:rPr>
          <w:sz w:val="22"/>
        </w:rPr>
        <w:t>Made markets for physical and paper basis both internally and externally.</w:t>
      </w:r>
    </w:p>
    <w:p>
      <w:pPr>
        <w:pStyle w:val="Normal"/>
        <w:ind w:start="1440" w:end="0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22"/>
        </w:rPr>
        <w:t>8/96 – 5/97</w:t>
        <w:tab/>
      </w:r>
      <w:r>
        <w:rPr>
          <w:b/>
          <w:sz w:val="22"/>
        </w:rPr>
        <w:t>Risk Manager</w:t>
      </w:r>
    </w:p>
    <w:p>
      <w:pPr>
        <w:pStyle w:val="Normal"/>
        <w:ind w:start="1440" w:end="0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   </w:t>
      </w:r>
      <w:r>
        <w:rPr>
          <w:sz w:val="22"/>
        </w:rPr>
        <w:t>Focused on developing in-house mark-to-market / VAR trading system to manage company’s entire risk portfolio.</w:t>
      </w:r>
    </w:p>
    <w:p>
      <w:pPr>
        <w:pStyle w:val="Normal"/>
        <w:ind w:start="1440" w:end="0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   </w:t>
      </w:r>
      <w:r>
        <w:rPr>
          <w:sz w:val="22"/>
        </w:rPr>
        <w:t>Developed in Excel, basis books that were used as prototype for in-house system.  Developed basis pricing system currently being used by all traders.</w:t>
      </w:r>
    </w:p>
    <w:p>
      <w:pPr>
        <w:pStyle w:val="Normal"/>
        <w:ind w:start="1440" w:end="0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  </w:t>
      </w:r>
      <w:r>
        <w:rPr>
          <w:sz w:val="22"/>
        </w:rPr>
        <w:t>Traded futures, swaps, and options for hedging purposes and assisted originators in structuring gas deals to meet the needs of our external customers.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jc w:val="center"/>
        <w:rPr>
          <w:sz w:val="24"/>
        </w:rPr>
      </w:pPr>
      <w:r>
        <w:rPr>
          <w:sz w:val="24"/>
        </w:rPr>
        <w:tab/>
        <w:tab/>
        <w:tab/>
        <w:tab/>
        <w:tab/>
        <w:tab/>
        <w:tab/>
        <w:tab/>
        <w:tab/>
        <w:tab/>
        <w:tab/>
        <w:t>Page 2</w:t>
      </w:r>
    </w:p>
    <w:p>
      <w:pPr>
        <w:pStyle w:val="Heading1"/>
        <w:ind w:hanging="0" w:start="0"/>
        <w:jc w:val="center"/>
        <w:rPr>
          <w:sz w:val="24"/>
        </w:rPr>
      </w:pPr>
      <w:r>
        <w:rPr>
          <w:sz w:val="24"/>
        </w:rPr>
        <w:t>DAVID W. RANSLEM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  <w:t>2615 Briarpark Drive</w:t>
      </w:r>
    </w:p>
    <w:p>
      <w:pPr>
        <w:pStyle w:val="Heading2"/>
        <w:ind w:hanging="0" w:start="0"/>
        <w:rPr/>
      </w:pPr>
      <w:r>
        <w:rPr/>
        <w:t>Houston, Texas  77042</w:t>
      </w:r>
    </w:p>
    <w:p>
      <w:pPr>
        <w:pStyle w:val="Normal"/>
        <w:jc w:val="center"/>
        <w:rPr>
          <w:b/>
        </w:rPr>
      </w:pPr>
      <w:r>
        <w:rPr>
          <w:b/>
        </w:rPr>
        <w:t>(713) 266-3075</w:t>
      </w:r>
    </w:p>
    <w:p>
      <w:pPr>
        <w:pStyle w:val="Normal"/>
        <w:pBdr>
          <w:bottom w:val="single" w:sz="12" w:space="1" w:color="000000"/>
        </w:pBdr>
        <w:rPr/>
      </w:pPr>
      <w:r>
        <w:rPr>
          <w:b/>
        </w:rPr>
        <w:tab/>
        <w:tab/>
        <w:tab/>
        <w:tab/>
        <w:t xml:space="preserve">       </w:t>
        <w:tab/>
        <w:t xml:space="preserve"> </w:t>
      </w:r>
      <w:r>
        <w:rPr>
          <w:b/>
          <w:sz w:val="18"/>
        </w:rPr>
        <w:t>(Dranslem@aol.com)</w:t>
      </w:r>
    </w:p>
    <w:p>
      <w:pPr>
        <w:pStyle w:val="Normal"/>
        <w:pBdr>
          <w:bottom w:val="single" w:sz="12" w:space="1" w:color="000000"/>
        </w:pBdr>
        <w:rPr>
          <w:b/>
        </w:rPr>
      </w:pPr>
      <w:r>
        <w:rPr>
          <w:b/>
        </w:rPr>
        <w:tab/>
      </w:r>
    </w:p>
    <w:p>
      <w:pPr>
        <w:pStyle w:val="Normal"/>
        <w:rPr/>
      </w:pPr>
      <w:r>
        <w:rPr>
          <w:sz w:val="22"/>
        </w:rPr>
        <w:t>8/95 – 8/96</w:t>
        <w:tab/>
      </w:r>
      <w:r>
        <w:rPr>
          <w:b/>
          <w:i/>
          <w:sz w:val="24"/>
        </w:rPr>
        <w:t>Tejas Gas Corporation  -  Houston, Texas</w:t>
      </w:r>
    </w:p>
    <w:p>
      <w:pPr>
        <w:pStyle w:val="Normal"/>
        <w:rPr>
          <w:sz w:val="22"/>
        </w:rPr>
      </w:pPr>
      <w:r>
        <w:rPr>
          <w:sz w:val="24"/>
        </w:rPr>
        <w:tab/>
        <w:tab/>
      </w:r>
      <w:r>
        <w:rPr>
          <w:b/>
          <w:sz w:val="22"/>
        </w:rPr>
        <w:t>Risk Analyst</w:t>
      </w:r>
    </w:p>
    <w:p>
      <w:pPr>
        <w:pStyle w:val="Normal"/>
        <w:ind w:start="1440" w:end="0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   </w:t>
      </w:r>
      <w:r>
        <w:rPr>
          <w:sz w:val="22"/>
        </w:rPr>
        <w:t xml:space="preserve">Analyzed and monitored cash deals, swaps, and futures transactions in order to eliminate fixed and basis price exposures for company’s portfolio. </w:t>
      </w:r>
    </w:p>
    <w:p>
      <w:pPr>
        <w:pStyle w:val="Normal"/>
        <w:ind w:start="1440" w:end="0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   </w:t>
      </w:r>
      <w:r>
        <w:rPr>
          <w:sz w:val="22"/>
        </w:rPr>
        <w:t>Responsible for daily control of risk management transactions in response to hedging of physical positions and storage arbitrage program.</w:t>
      </w:r>
    </w:p>
    <w:p>
      <w:pPr>
        <w:pStyle w:val="Normal"/>
        <w:ind w:start="1440" w:end="0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    </w:t>
      </w:r>
      <w:r>
        <w:rPr>
          <w:sz w:val="22"/>
        </w:rPr>
        <w:t>Worked extensively in Excel to develop more efficient means of accounting for and managing risk of natural gas assets.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4"/>
        </w:rPr>
      </w:pPr>
      <w:r>
        <w:rPr>
          <w:sz w:val="22"/>
        </w:rPr>
        <w:t>Spring/Summer</w:t>
        <w:tab/>
      </w:r>
      <w:r>
        <w:rPr>
          <w:b/>
          <w:i/>
          <w:sz w:val="24"/>
        </w:rPr>
        <w:t>KCS Energy, Inc.  -  Houston, Texas</w:t>
      </w:r>
    </w:p>
    <w:p>
      <w:pPr>
        <w:pStyle w:val="Heading4"/>
        <w:numPr>
          <w:ilvl w:val="0"/>
          <w:numId w:val="3"/>
        </w:numPr>
        <w:ind w:hanging="0" w:start="0"/>
        <w:rPr>
          <w:sz w:val="22"/>
        </w:rPr>
      </w:pPr>
      <w:r>
        <w:rPr>
          <w:sz w:val="22"/>
        </w:rPr>
        <w:t>Intern  -  Energy Risk Management Division</w:t>
      </w:r>
    </w:p>
    <w:p>
      <w:pPr>
        <w:pStyle w:val="Normal"/>
        <w:ind w:start="1440" w:end="0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   </w:t>
      </w:r>
      <w:r>
        <w:rPr>
          <w:sz w:val="22"/>
        </w:rPr>
        <w:t>Assisted with project to estimate the IRR for internal trading system. Marketed risk management services and trading system to external clients.</w:t>
      </w:r>
    </w:p>
    <w:p>
      <w:pPr>
        <w:pStyle w:val="Normal"/>
        <w:ind w:start="1440" w:end="0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   </w:t>
      </w:r>
      <w:r>
        <w:rPr>
          <w:sz w:val="22"/>
        </w:rPr>
        <w:t>Tracked and analyzed historical volatility of energy commodities.</w:t>
      </w:r>
    </w:p>
    <w:p>
      <w:pPr>
        <w:pStyle w:val="Normal"/>
        <w:ind w:start="1440" w:end="0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   </w:t>
      </w:r>
      <w:r>
        <w:rPr>
          <w:sz w:val="22"/>
        </w:rPr>
        <w:t>Studied natural gas industry and the use of financial products during semester for course credit.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22"/>
        </w:rPr>
        <w:t>Summer/ Fall</w:t>
        <w:tab/>
      </w:r>
      <w:r>
        <w:rPr>
          <w:b/>
          <w:i/>
          <w:sz w:val="24"/>
        </w:rPr>
        <w:t>Kidder, Peabody &amp; Co.  -  Houston, Texas</w:t>
      </w:r>
    </w:p>
    <w:p>
      <w:pPr>
        <w:pStyle w:val="Heading5"/>
        <w:numPr>
          <w:ilvl w:val="0"/>
          <w:numId w:val="2"/>
        </w:numPr>
        <w:ind w:hanging="0" w:start="0"/>
        <w:rPr/>
      </w:pPr>
      <w:r>
        <w:rPr/>
        <w:t>Intern  -  Energy Futures and Derivatives Division</w:t>
      </w:r>
    </w:p>
    <w:p>
      <w:pPr>
        <w:pStyle w:val="Normal"/>
        <w:ind w:start="1440" w:end="0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   </w:t>
      </w:r>
      <w:r>
        <w:rPr>
          <w:sz w:val="22"/>
        </w:rPr>
        <w:t>Reconciled daily trades made on NYMEX and London trading floors.</w:t>
      </w:r>
    </w:p>
    <w:p>
      <w:pPr>
        <w:pStyle w:val="Normal"/>
        <w:tabs>
          <w:tab w:val="clear" w:pos="720"/>
          <w:tab w:val="left" w:pos="8460" w:leader="none"/>
        </w:tabs>
        <w:ind w:start="1440" w:end="-90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   </w:t>
      </w:r>
      <w:r>
        <w:rPr>
          <w:sz w:val="22"/>
        </w:rPr>
        <w:t>Posted all trades and daily closing prices to spreadsheets.</w:t>
      </w:r>
    </w:p>
    <w:p>
      <w:pPr>
        <w:pStyle w:val="Normal"/>
        <w:ind w:start="1440" w:end="0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   </w:t>
      </w:r>
      <w:r>
        <w:rPr>
          <w:sz w:val="22"/>
        </w:rPr>
        <w:t>Provided support to traders in assisting customer accounts.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4"/>
        </w:rPr>
      </w:pPr>
      <w:r>
        <w:rPr>
          <w:sz w:val="22"/>
        </w:rPr>
        <w:t xml:space="preserve">2/90 - 7/93 </w:t>
        <w:tab/>
      </w:r>
      <w:r>
        <w:rPr>
          <w:b/>
          <w:i/>
          <w:sz w:val="24"/>
        </w:rPr>
        <w:t>Clarke American  -  San Antonio, Texas/  Denver,  Colorado</w:t>
      </w:r>
    </w:p>
    <w:p>
      <w:pPr>
        <w:pStyle w:val="Normal"/>
        <w:rPr/>
      </w:pPr>
      <w:r>
        <w:rPr>
          <w:sz w:val="24"/>
        </w:rPr>
        <w:tab/>
        <w:tab/>
      </w:r>
      <w:r>
        <w:rPr>
          <w:b/>
          <w:sz w:val="22"/>
        </w:rPr>
        <w:t>Quality Assurance Manager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ab/>
        <w:tab/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  Supervised, trained and conducted counseling for in-plant personnel.</w:t>
      </w:r>
    </w:p>
    <w:p>
      <w:pPr>
        <w:pStyle w:val="Normal"/>
        <w:ind w:firstLine="720" w:start="720" w:end="0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  </w:t>
      </w:r>
      <w:r>
        <w:rPr>
          <w:sz w:val="22"/>
        </w:rPr>
        <w:t>Responsible for plant production and quality performance.</w:t>
      </w:r>
    </w:p>
    <w:p>
      <w:pPr>
        <w:pStyle w:val="Normal"/>
        <w:rPr/>
      </w:pPr>
      <w:r>
        <w:rPr>
          <w:sz w:val="22"/>
        </w:rPr>
        <w:tab/>
        <w:tab/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  Developed and implemented total quality management programs.</w:t>
      </w:r>
    </w:p>
    <w:p>
      <w:pPr>
        <w:pStyle w:val="Normal"/>
        <w:rPr>
          <w:b/>
        </w:rPr>
      </w:pPr>
      <w:r>
        <w:rPr>
          <w:sz w:val="22"/>
        </w:rPr>
        <w:tab/>
        <w:tab/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Additional </w:t>
      </w:r>
    </w:p>
    <w:p>
      <w:pPr>
        <w:pStyle w:val="Normal"/>
        <w:rPr/>
      </w:pPr>
      <w:r>
        <w:rPr>
          <w:b/>
          <w:sz w:val="24"/>
        </w:rPr>
        <w:t>Training</w:t>
      </w:r>
      <w:r>
        <w:rPr>
          <w:b/>
        </w:rPr>
        <w:tab/>
      </w:r>
      <w:r>
        <w:rPr>
          <w:sz w:val="22"/>
        </w:rPr>
        <w:t xml:space="preserve">Paradigm Derivatives Training Course,  </w:t>
      </w:r>
      <w:r>
        <w:rPr>
          <w:sz w:val="18"/>
        </w:rPr>
        <w:t>(Though Advanced Level)</w:t>
      </w:r>
      <w:r>
        <w:rPr>
          <w:sz w:val="22"/>
        </w:rPr>
        <w:tab/>
        <w:tab/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>CIBC Financial Products Training Course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Total Quality Management Training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Statistical Process Control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Computer</w:t>
        <w:tab/>
      </w:r>
    </w:p>
    <w:p>
      <w:pPr>
        <w:pStyle w:val="Normal"/>
        <w:rPr/>
      </w:pPr>
      <w:r>
        <w:rPr>
          <w:b/>
          <w:sz w:val="24"/>
        </w:rPr>
        <w:t>Skills</w:t>
      </w:r>
      <w:r>
        <w:rPr/>
        <w:tab/>
        <w:tab/>
      </w:r>
      <w:r>
        <w:rPr>
          <w:sz w:val="22"/>
        </w:rPr>
        <w:t xml:space="preserve">Advanced Excel </w:t>
      </w:r>
    </w:p>
    <w:p>
      <w:pPr>
        <w:pStyle w:val="Normal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  <w:tab/>
        <w:t>Word / WordPerfect</w:t>
        <w:tab/>
        <w:tab/>
        <w:t>PowerPoint / Harvard Graphics</w:t>
      </w:r>
    </w:p>
    <w:p>
      <w:pPr>
        <w:pStyle w:val="Normal"/>
        <w:rPr/>
      </w:pPr>
      <w:r>
        <w:rPr/>
        <w:tab/>
        <w:tab/>
      </w:r>
      <w:r>
        <w:rPr>
          <w:sz w:val="22"/>
        </w:rPr>
        <w:t>FutureSource, Prophet, CQG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b/>
          <w:sz w:val="24"/>
        </w:rPr>
        <w:t>References</w:t>
      </w:r>
      <w:r>
        <w:rPr/>
        <w:tab/>
      </w:r>
      <w:r>
        <w:rPr>
          <w:sz w:val="22"/>
        </w:rPr>
        <w:t>Available upon request.</w:t>
      </w:r>
    </w:p>
    <w:p>
      <w:pPr>
        <w:pStyle w:val="Normal"/>
        <w:rPr/>
      </w:pPr>
      <w:r>
        <w:rPr/>
        <w:tab/>
        <w:tab/>
      </w:r>
    </w:p>
    <w:p>
      <w:pPr>
        <w:pStyle w:val="Normal"/>
        <w:rPr/>
      </w:pPr>
      <w:r>
        <w:rPr/>
        <w:tab/>
        <w:tab/>
      </w:r>
      <w:r>
        <w:rPr>
          <w:b/>
        </w:rPr>
        <w:tab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ind w:start="1440" w:end="0"/>
        <w:rPr>
          <w:b/>
        </w:rPr>
      </w:pPr>
      <w:r>
        <w:rPr>
          <w:b/>
        </w:rPr>
        <w:tab/>
        <w:tab/>
      </w:r>
    </w:p>
    <w:p>
      <w:pPr>
        <w:pStyle w:val="Normal"/>
        <w:ind w:start="1440" w:end="0"/>
        <w:rPr/>
      </w:pPr>
      <w:r>
        <w:rPr/>
        <w:tab/>
        <w:tab/>
        <w:tab/>
        <w:tab/>
        <w:t xml:space="preserve">   </w:t>
      </w:r>
    </w:p>
    <w:sectPr>
      <w:type w:val="nextPage"/>
      <w:pgSz w:w="12240" w:h="15840"/>
      <w:pgMar w:left="1800" w:right="1584" w:gutter="0" w:header="0" w:top="1440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994"/>
      <w:numFmt w:val="decimal"/>
      <w:lvlText w:val="%1"/>
      <w:lvlJc w:val="start"/>
      <w:pPr>
        <w:tabs>
          <w:tab w:val="num" w:pos="1440"/>
        </w:tabs>
        <w:ind w:start="1440" w:hanging="1440"/>
      </w:pPr>
      <w:rPr>
        <w:b w:val="false"/>
      </w:rPr>
    </w:lvl>
  </w:abstractNum>
  <w:abstractNum w:abstractNumId="3">
    <w:lvl w:ilvl="0">
      <w:start w:val="1995"/>
      <w:numFmt w:val="decimal"/>
      <w:lvlText w:val="%1"/>
      <w:lvlJc w:val="start"/>
      <w:pPr>
        <w:tabs>
          <w:tab w:val="num" w:pos="1440"/>
        </w:tabs>
        <w:ind w:start="1440" w:hanging="1440"/>
      </w:pPr>
      <w:rPr>
        <w:b w:val="fals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3"/>
      </w:numPr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0"/>
        <w:numId w:val="2"/>
      </w:numPr>
      <w:outlineLvl w:val="4"/>
    </w:pPr>
    <w:rPr>
      <w:b/>
      <w:sz w:val="22"/>
    </w:rPr>
  </w:style>
  <w:style w:type="character" w:styleId="WW8Num1z0">
    <w:name w:val="WW8Num1z0"/>
    <w:qFormat/>
    <w:rPr>
      <w:b w:val="false"/>
    </w:rPr>
  </w:style>
  <w:style w:type="character" w:styleId="WW8Num2z0">
    <w:name w:val="WW8Num2z0"/>
    <w:qFormat/>
    <w:rPr>
      <w:b w:val="false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2000-11-22T16:42:00Z</dcterms:created>
  <dc:creator>David &amp; Leigh Ann Ranslem</dc:creator>
  <dc:description/>
  <dc:language>en-CA</dc:language>
  <cp:lastModifiedBy>Corp</cp:lastModifiedBy>
  <cp:lastPrinted>1999-11-27T10:54:00Z</cp:lastPrinted>
  <dcterms:modified xsi:type="dcterms:W3CDTF">2000-11-22T16:42:00Z</dcterms:modified>
  <cp:revision>2</cp:revision>
  <dc:subject/>
  <dc:title>DAVID W</dc:title>
</cp:coreProperties>
</file>