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Daniel J. Hyvl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Senior Attorney – Thirty plus years experience handling gas marketing, gas supply, gas processing, pipeline transportation, pipeline operations, right-of-way and regulatory matters with Houston Pipe Line Company and Enron North America Corp.  Graduated from Texas A&amp;M University in 1967 and received his law degree in 1972 from the South Texas College of Law in Houston.  Hobbies include hunting, fishing, and water sports.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2001-06-15T10:45:00Z</dcterms:created>
  <dc:creator>dhyvl</dc:creator>
  <dc:description/>
  <dc:language>en-CA</dc:language>
  <cp:lastModifiedBy>dhyvl</cp:lastModifiedBy>
  <dcterms:modified xsi:type="dcterms:W3CDTF">2001-06-15T10:57:00Z</dcterms:modified>
  <cp:revision>1</cp:revision>
  <dc:subject/>
  <dc:title>Daniel J</dc:title>
</cp:coreProperties>
</file>