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192"/>
        <w:jc w:val="center"/>
        <w:rPr>
          <w:sz w:val="20"/>
        </w:rPr>
      </w:pPr>
      <w:r>
        <w:rPr>
          <w:b/>
          <w:sz w:val="28"/>
        </w:rPr>
        <w:t>DANIEL T. HOUSTON, JD, CPA</w:t>
      </w:r>
    </w:p>
    <w:p>
      <w:pPr>
        <w:pStyle w:val="Normal"/>
        <w:spacing w:lineRule="exact" w:line="243"/>
        <w:jc w:val="center"/>
        <w:rPr>
          <w:sz w:val="20"/>
        </w:rPr>
      </w:pPr>
      <w:r>
        <w:rPr>
          <w:sz w:val="20"/>
        </w:rPr>
        <w:t>6902 Lawler Ridge</w:t>
      </w:r>
    </w:p>
    <w:p>
      <w:pPr>
        <w:pStyle w:val="Normal"/>
        <w:spacing w:lineRule="exact" w:line="243"/>
        <w:jc w:val="center"/>
        <w:rPr>
          <w:sz w:val="20"/>
        </w:rPr>
      </w:pPr>
      <w:r>
        <w:rPr>
          <w:sz w:val="20"/>
        </w:rPr>
        <w:t>Houston, Texas 77055</w:t>
      </w:r>
    </w:p>
    <w:p>
      <w:pPr>
        <w:pStyle w:val="Normal"/>
        <w:spacing w:lineRule="exact" w:line="243"/>
        <w:jc w:val="center"/>
        <w:rPr>
          <w:sz w:val="20"/>
        </w:rPr>
      </w:pPr>
      <w:r>
        <w:rPr>
          <w:sz w:val="20"/>
        </w:rPr>
        <w:t>713-686-9609</w:t>
      </w:r>
    </w:p>
    <w:p>
      <w:pPr>
        <w:pStyle w:val="Normal"/>
        <w:spacing w:lineRule="exact" w:line="243"/>
        <w:jc w:val="center"/>
        <w:rPr>
          <w:sz w:val="20"/>
        </w:rPr>
      </w:pPr>
      <w:r>
        <w:rPr>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70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43"/>
        <w:ind w:hanging="2160" w:start="2160" w:end="0"/>
        <w:jc w:val="both"/>
        <w:rPr>
          <w:b/>
          <w:sz w:val="20"/>
        </w:rPr>
      </w:pPr>
      <w:r>
        <w:rPr>
          <w:b/>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70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43"/>
        <w:ind w:hanging="2160" w:start="2160" w:end="0"/>
        <w:jc w:val="both"/>
        <w:rPr/>
      </w:pPr>
      <w:r>
        <w:rPr>
          <w:b/>
          <w:sz w:val="20"/>
        </w:rPr>
        <w:t>OBJECTIVE:</w:t>
      </w:r>
      <w:r>
        <w:rPr>
          <w:sz w:val="20"/>
        </w:rPr>
        <w:tab/>
        <w:tab/>
        <w:t>A key opportunity in gas marketing/trading management encompassing market analysis, trade strategy development, contract negotiations, market/trading interface and business/customer liaison.</w:t>
      </w:r>
    </w:p>
    <w:p>
      <w:pPr>
        <w:pStyle w:val="Normal"/>
        <w:tabs>
          <w:tab w:val="left" w:pos="-1080" w:leader="none"/>
          <w:tab w:val="left" w:pos="-720" w:leader="none"/>
          <w:tab w:val="left" w:pos="0" w:leader="none"/>
          <w:tab w:val="left" w:pos="720" w:leader="none"/>
          <w:tab w:val="left" w:pos="1440" w:leader="none"/>
          <w:tab w:val="left" w:pos="2160" w:leader="none"/>
          <w:tab w:val="left" w:pos="270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43"/>
        <w:jc w:val="both"/>
        <w:rPr>
          <w:sz w:val="20"/>
        </w:rPr>
      </w:pPr>
      <w:r>
        <w:rPr>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70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43"/>
        <w:jc w:val="both"/>
        <w:rPr>
          <w:sz w:val="20"/>
        </w:rPr>
      </w:pPr>
      <w:r>
        <w:rPr>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70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43"/>
        <w:ind w:hanging="2160" w:start="2160" w:end="0"/>
        <w:jc w:val="both"/>
        <w:rPr/>
      </w:pPr>
      <w:r>
        <w:rPr>
          <w:b/>
          <w:sz w:val="20"/>
        </w:rPr>
        <w:t>BACKGROUND:</w:t>
        <w:tab/>
      </w:r>
      <w:r>
        <w:rPr>
          <w:sz w:val="20"/>
        </w:rPr>
        <w:t>Over fifteen years of business/natural gas experience includes physical, paper, options and basis trading with a complete understanding of the natural gas marketing industry from deal recognition, deal completion, accounting and contractual issues to overall book management.</w:t>
      </w:r>
    </w:p>
    <w:p>
      <w:pPr>
        <w:pStyle w:val="Normal"/>
        <w:tabs>
          <w:tab w:val="left" w:pos="-1080" w:leader="none"/>
          <w:tab w:val="left" w:pos="-720" w:leader="none"/>
          <w:tab w:val="left" w:pos="0" w:leader="none"/>
          <w:tab w:val="left" w:pos="720" w:leader="none"/>
          <w:tab w:val="left" w:pos="1440" w:leader="none"/>
          <w:tab w:val="left" w:pos="2160" w:leader="none"/>
          <w:tab w:val="left" w:pos="270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43"/>
        <w:jc w:val="both"/>
        <w:rPr>
          <w:sz w:val="20"/>
        </w:rPr>
      </w:pPr>
      <w:r>
        <w:rPr>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70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43"/>
        <w:ind w:start="2160" w:end="0"/>
        <w:jc w:val="both"/>
        <w:rPr>
          <w:sz w:val="20"/>
        </w:rPr>
      </w:pPr>
      <w:r>
        <w:rPr>
          <w:sz w:val="20"/>
        </w:rPr>
        <w:t xml:space="preserve">A determined and assertive professional with a driven work ethic and proven abilities in problem analysis/resolution, planning, decision making and leading people.  </w:t>
      </w:r>
    </w:p>
    <w:p>
      <w:pPr>
        <w:pStyle w:val="Normal"/>
        <w:tabs>
          <w:tab w:val="left" w:pos="-1080" w:leader="none"/>
          <w:tab w:val="left" w:pos="-720" w:leader="none"/>
          <w:tab w:val="left" w:pos="0" w:leader="none"/>
          <w:tab w:val="left" w:pos="720" w:leader="none"/>
          <w:tab w:val="left" w:pos="1440" w:leader="none"/>
          <w:tab w:val="left" w:pos="2160" w:leader="none"/>
          <w:tab w:val="left" w:pos="270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43"/>
        <w:jc w:val="both"/>
        <w:rPr>
          <w:sz w:val="20"/>
        </w:rPr>
      </w:pPr>
      <w:r>
        <w:rPr>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70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43"/>
        <w:ind w:start="2160" w:end="0"/>
        <w:jc w:val="both"/>
        <w:rPr>
          <w:sz w:val="20"/>
        </w:rPr>
      </w:pPr>
      <w:r>
        <w:rPr>
          <w:sz w:val="20"/>
        </w:rPr>
        <w:t>A strong oral and written communicator who enjoys and has the ability to interface with management, business professionals and  staff to achieve targeted goals.</w:t>
      </w:r>
    </w:p>
    <w:p>
      <w:pPr>
        <w:pStyle w:val="Normal"/>
        <w:tabs>
          <w:tab w:val="left" w:pos="-1080" w:leader="none"/>
          <w:tab w:val="left" w:pos="-720" w:leader="none"/>
          <w:tab w:val="left" w:pos="0" w:leader="none"/>
          <w:tab w:val="left" w:pos="720" w:leader="none"/>
          <w:tab w:val="left" w:pos="1440" w:leader="none"/>
          <w:tab w:val="left" w:pos="2160" w:leader="none"/>
          <w:tab w:val="left" w:pos="270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43"/>
        <w:ind w:firstLine="4320" w:start="720" w:end="0"/>
        <w:rPr>
          <w:sz w:val="20"/>
        </w:rPr>
      </w:pPr>
      <w:r>
        <w:rPr>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70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43"/>
        <w:ind w:firstLine="4320" w:start="720" w:end="0"/>
        <w:rPr>
          <w:sz w:val="20"/>
        </w:rPr>
      </w:pPr>
      <w:r>
        <w:rPr>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70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43"/>
        <w:rPr>
          <w:b/>
          <w:sz w:val="20"/>
        </w:rPr>
      </w:pPr>
      <w:r>
        <w:rPr>
          <w:b/>
          <w:sz w:val="20"/>
        </w:rPr>
        <w:t>BUSINESS</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36"/>
        <w:ind w:hanging="2520" w:start="2520" w:end="0"/>
        <w:jc w:val="both"/>
        <w:rPr/>
      </w:pPr>
      <w:r>
        <w:rPr>
          <w:b/>
          <w:sz w:val="20"/>
        </w:rPr>
        <w:t>CONTRIBUTIONS:</w:t>
      </w:r>
      <w:r>
        <w:rPr>
          <w:sz w:val="20"/>
        </w:rPr>
        <w:tab/>
      </w:r>
      <w:r>
        <w:rPr>
          <w:rFonts w:eastAsia="Marlett" w:cs="Marlett" w:ascii="Marlett" w:hAnsi="Marlett"/>
          <w:sz w:val="20"/>
        </w:rPr>
        <w:sym w:font="Marlett" w:char="f069"/>
      </w:r>
      <w:r>
        <w:rPr>
          <w:rFonts w:cs="WP TypographicSymbols;Courier New" w:ascii="WP TypographicSymbols;Courier New" w:hAnsi="WP TypographicSymbols;Courier New"/>
          <w:sz w:val="20"/>
        </w:rPr>
        <w:tab/>
      </w:r>
      <w:r>
        <w:rPr>
          <w:sz w:val="20"/>
        </w:rPr>
        <w:t>Developed system to track and verify trading deals, to allow for accurate and timely deal recognition.  Allowed the gas department to produce accurate daily position and mark-to-market reports.</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36"/>
        <w:jc w:val="both"/>
        <w:rPr>
          <w:sz w:val="20"/>
        </w:rPr>
      </w:pPr>
      <w:r>
        <w:rPr>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36"/>
        <w:ind w:hanging="360" w:start="2520" w:end="0"/>
        <w:jc w:val="both"/>
        <w:rPr/>
      </w:pPr>
      <w:r>
        <w:rPr>
          <w:rFonts w:eastAsia="Marlett" w:cs="Marlett" w:ascii="Marlett" w:hAnsi="Marlett"/>
          <w:sz w:val="20"/>
        </w:rPr>
        <w:sym w:font="Marlett" w:char="f069"/>
      </w:r>
      <w:r>
        <w:rPr>
          <w:rFonts w:cs="WP TypographicSymbols;Courier New" w:ascii="WP TypographicSymbols;Courier New" w:hAnsi="WP TypographicSymbols;Courier New"/>
          <w:sz w:val="20"/>
        </w:rPr>
        <w:tab/>
      </w:r>
      <w:r>
        <w:rPr>
          <w:sz w:val="20"/>
        </w:rPr>
        <w:t>Successfully managed storage for a large Northeast LDC, as well as production for a mid-sized producer, which optimized revenue while maintaining operational balance.</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36"/>
        <w:jc w:val="both"/>
        <w:rPr>
          <w:sz w:val="20"/>
        </w:rPr>
      </w:pPr>
      <w:r>
        <w:rPr>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36"/>
        <w:ind w:hanging="360" w:start="2520" w:end="0"/>
        <w:jc w:val="both"/>
        <w:rPr/>
      </w:pPr>
      <w:r>
        <w:rPr>
          <w:rFonts w:eastAsia="Marlett" w:cs="Marlett" w:ascii="Marlett" w:hAnsi="Marlett"/>
          <w:sz w:val="20"/>
        </w:rPr>
        <w:sym w:font="Marlett" w:char="f069"/>
      </w:r>
      <w:r>
        <w:rPr>
          <w:rFonts w:cs="WP TypographicSymbols;Courier New" w:ascii="WP TypographicSymbols;Courier New" w:hAnsi="WP TypographicSymbols;Courier New"/>
          <w:sz w:val="20"/>
        </w:rPr>
        <w:tab/>
      </w:r>
      <w:r>
        <w:rPr>
          <w:sz w:val="20"/>
        </w:rPr>
        <w:t>Executed NYMEX hedge and speculative trades with the floor, and performed all monthly NYMEX close activities to ensure forecasted revenue was actually realized.</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36"/>
        <w:jc w:val="both"/>
        <w:rPr>
          <w:sz w:val="20"/>
        </w:rPr>
      </w:pPr>
      <w:r>
        <w:rPr>
          <w:sz w:val="20"/>
        </w:rPr>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36"/>
        <w:ind w:hanging="360" w:start="2520" w:end="0"/>
        <w:jc w:val="both"/>
        <w:rPr/>
      </w:pPr>
      <w:r>
        <w:rPr>
          <w:rFonts w:eastAsia="Marlett" w:cs="Marlett" w:ascii="Marlett" w:hAnsi="Marlett"/>
          <w:sz w:val="20"/>
        </w:rPr>
        <w:sym w:font="Marlett" w:char="f069"/>
      </w:r>
      <w:r>
        <w:rPr>
          <w:rFonts w:cs="WP TypographicSymbols;Courier New" w:ascii="WP TypographicSymbols;Courier New" w:hAnsi="WP TypographicSymbols;Courier New"/>
          <w:sz w:val="20"/>
        </w:rPr>
        <w:tab/>
      </w:r>
      <w:r>
        <w:rPr>
          <w:sz w:val="20"/>
        </w:rPr>
        <w:t>Analyzed the natural gas market daily, by talking with customers and brokers, reviewing charts and weather patterns, studying the trading systems, discussions with coworkers, and review of storage levels and basis pricing.  This enabled the company to determine market movement for cash and basis purposes.</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36"/>
        <w:jc w:val="both"/>
        <w:rPr>
          <w:sz w:val="20"/>
        </w:rPr>
      </w:pPr>
      <w:r>
        <w:rPr>
          <w:sz w:val="20"/>
        </w:rPr>
      </w:r>
    </w:p>
    <w:p>
      <w:pPr>
        <w:pStyle w:val="Level1"/>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36"/>
        <w:ind w:end="0"/>
        <w:jc w:val="both"/>
        <w:rPr/>
      </w:pPr>
      <w:r>
        <w:rPr>
          <w:rFonts w:eastAsia="Marlett" w:cs="Marlett" w:ascii="Marlett" w:hAnsi="Marlett"/>
          <w:sz w:val="20"/>
        </w:rPr>
        <w:sym w:font="Marlett" w:char="f069"/>
      </w:r>
      <w:r>
        <w:rPr>
          <w:rFonts w:cs="WP TypographicSymbols;Courier New" w:ascii="WP TypographicSymbols;Courier New" w:hAnsi="WP TypographicSymbols;Courier New"/>
          <w:sz w:val="20"/>
        </w:rPr>
        <w:tab/>
      </w:r>
      <w:r>
        <w:rPr>
          <w:sz w:val="20"/>
        </w:rPr>
        <w:t>Successfully took a natural gas trading company through the going public process and raised $12 million in the initial offering.</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36"/>
        <w:jc w:val="both"/>
        <w:rPr>
          <w:sz w:val="20"/>
        </w:rPr>
      </w:pPr>
      <w:r>
        <w:rPr>
          <w:sz w:val="20"/>
        </w:rPr>
      </w:r>
    </w:p>
    <w:p>
      <w:pPr>
        <w:pStyle w:val="Level1"/>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36"/>
        <w:ind w:end="0"/>
        <w:jc w:val="both"/>
        <w:rPr/>
      </w:pPr>
      <w:r>
        <w:rPr>
          <w:rFonts w:eastAsia="Marlett" w:cs="Marlett" w:ascii="Marlett" w:hAnsi="Marlett"/>
          <w:sz w:val="20"/>
        </w:rPr>
        <w:sym w:font="Marlett" w:char="f069"/>
      </w:r>
      <w:r>
        <w:rPr>
          <w:rFonts w:cs="WP TypographicSymbols;Courier New" w:ascii="WP TypographicSymbols;Courier New" w:hAnsi="WP TypographicSymbols;Courier New"/>
          <w:sz w:val="20"/>
        </w:rPr>
        <w:tab/>
      </w:r>
      <w:r>
        <w:rPr>
          <w:sz w:val="20"/>
        </w:rPr>
        <w:t>Was instrumental in negotiating the settlement of operational and contractual dispute between co-owners of a pipeline, resulting in possible four million-dollar savings.</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36"/>
        <w:ind w:start="2160" w:end="0"/>
        <w:jc w:val="both"/>
        <w:rPr>
          <w:sz w:val="20"/>
        </w:rPr>
      </w:pPr>
      <w:r>
        <w:rPr>
          <w:sz w:val="20"/>
        </w:rPr>
      </w:r>
    </w:p>
    <w:p>
      <w:pPr>
        <w:pStyle w:val="Level1"/>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36"/>
        <w:ind w:end="0"/>
        <w:jc w:val="both"/>
        <w:rPr/>
      </w:pPr>
      <w:r>
        <w:rPr>
          <w:rFonts w:eastAsia="Marlett" w:cs="Marlett" w:ascii="Marlett" w:hAnsi="Marlett"/>
          <w:sz w:val="20"/>
        </w:rPr>
        <w:sym w:font="Marlett" w:char="f069"/>
      </w:r>
      <w:r>
        <w:rPr>
          <w:rFonts w:cs="WP TypographicSymbols;Courier New" w:ascii="WP TypographicSymbols;Courier New" w:hAnsi="WP TypographicSymbols;Courier New"/>
          <w:sz w:val="20"/>
        </w:rPr>
        <w:tab/>
      </w:r>
      <w:r>
        <w:rPr>
          <w:sz w:val="20"/>
        </w:rPr>
        <w:t>Successfully attached 12,000 MMbtu/d of supply to pipeline at no cost and negotiated favorable term purchase contract.</w:t>
      </w:r>
    </w:p>
    <w:p>
      <w:pPr>
        <w:pStyle w:val="Norma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36"/>
        <w:ind w:start="2160" w:end="0"/>
        <w:jc w:val="both"/>
        <w:rPr>
          <w:sz w:val="20"/>
        </w:rPr>
      </w:pPr>
      <w:r>
        <w:rPr>
          <w:sz w:val="20"/>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Level1"/>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exact" w:line="236"/>
        <w:ind w:end="0"/>
        <w:jc w:val="both"/>
        <w:rPr/>
      </w:pPr>
      <w:r>
        <w:rPr>
          <w:rFonts w:eastAsia="Marlett" w:cs="Marlett" w:ascii="Marlett" w:hAnsi="Marlett"/>
          <w:sz w:val="20"/>
        </w:rPr>
        <w:sym w:font="Marlett" w:char="f069"/>
      </w:r>
      <w:r>
        <w:rPr>
          <w:rFonts w:cs="WP TypographicSymbols;Courier New" w:ascii="WP TypographicSymbols;Courier New" w:hAnsi="WP TypographicSymbols;Courier New"/>
          <w:sz w:val="20"/>
        </w:rPr>
        <w:tab/>
      </w:r>
      <w:r>
        <w:rPr>
          <w:sz w:val="20"/>
        </w:rPr>
        <w:t>Consistently added to customer base through complete customer service which increased gross revenues and profits.</w:t>
      </w:r>
    </w:p>
    <w:p>
      <w:pPr>
        <w:pStyle w:val="Normal"/>
        <w:tabs>
          <w:tab w:val="clear" w:pos="720"/>
          <w:tab w:val="left" w:pos="-1440" w:leader="none"/>
        </w:tabs>
        <w:spacing w:lineRule="auto" w:line="192"/>
        <w:rPr>
          <w:sz w:val="20"/>
        </w:rPr>
      </w:pPr>
      <w:r>
        <w:rPr>
          <w:b/>
          <w:sz w:val="28"/>
        </w:rPr>
        <w:t>DANIEL T. HOUSTON, JD, CPA</w:t>
      </w:r>
    </w:p>
    <w:p>
      <w:pPr>
        <w:pStyle w:val="Normal"/>
        <w:tabs>
          <w:tab w:val="clear" w:pos="720"/>
          <w:tab w:val="left" w:pos="-1440" w:leader="none"/>
        </w:tabs>
        <w:spacing w:lineRule="auto" w:line="192"/>
        <w:rPr>
          <w:sz w:val="20"/>
        </w:rPr>
      </w:pPr>
      <w:r>
        <w:rPr>
          <w:b/>
          <w:sz w:val="20"/>
        </w:rPr>
        <w:t>Page 2</w:t>
      </w:r>
    </w:p>
    <w:p>
      <w:pPr>
        <w:pStyle w:val="Normal"/>
        <w:tabs>
          <w:tab w:val="clear" w:pos="720"/>
          <w:tab w:val="left" w:pos="-1440" w:leader="none"/>
        </w:tabs>
        <w:spacing w:lineRule="auto" w:line="192"/>
        <w:rPr>
          <w:sz w:val="20"/>
        </w:rPr>
      </w:pPr>
      <w:r>
        <w:rPr>
          <w:sz w:val="20"/>
        </w:rPr>
      </w:r>
    </w:p>
    <w:p>
      <w:pPr>
        <w:pStyle w:val="Normal"/>
        <w:tabs>
          <w:tab w:val="clear" w:pos="720"/>
          <w:tab w:val="left" w:pos="-1440" w:leader="none"/>
        </w:tabs>
        <w:spacing w:lineRule="auto" w:line="192"/>
        <w:rPr>
          <w:sz w:val="20"/>
        </w:rPr>
      </w:pPr>
      <w:r>
        <w:rPr>
          <w:sz w:val="20"/>
        </w:rPr>
      </w:r>
    </w:p>
    <w:p>
      <w:pPr>
        <w:pStyle w:val="Normal"/>
        <w:tabs>
          <w:tab w:val="clear" w:pos="720"/>
          <w:tab w:val="left" w:pos="-1440" w:leader="none"/>
        </w:tabs>
        <w:spacing w:lineRule="auto" w:line="192"/>
        <w:rPr>
          <w:sz w:val="20"/>
        </w:rPr>
      </w:pPr>
      <w:r>
        <w:rPr>
          <w:sz w:val="20"/>
        </w:rPr>
      </w:r>
    </w:p>
    <w:p>
      <w:pPr>
        <w:pStyle w:val="Normal"/>
        <w:tabs>
          <w:tab w:val="clear" w:pos="720"/>
          <w:tab w:val="left" w:pos="-1440" w:leader="none"/>
        </w:tabs>
        <w:spacing w:lineRule="auto" w:line="192"/>
        <w:ind w:firstLine="2880" w:end="0"/>
        <w:rPr>
          <w:sz w:val="20"/>
        </w:rPr>
      </w:pPr>
      <w:r>
        <w:rPr>
          <w:sz w:val="20"/>
        </w:rPr>
      </w:r>
    </w:p>
    <w:p>
      <w:pPr>
        <w:pStyle w:val="Normal"/>
        <w:tabs>
          <w:tab w:val="left" w:pos="-1080" w:leader="none"/>
          <w:tab w:val="left" w:pos="-720" w:leader="none"/>
          <w:tab w:val="left" w:pos="0" w:leader="none"/>
          <w:tab w:val="left" w:pos="720" w:leader="none"/>
          <w:tab w:val="left" w:pos="1440" w:leader="none"/>
          <w:tab w:val="left" w:pos="1800" w:leader="none"/>
          <w:tab w:val="right" w:pos="9360" w:leader="none"/>
        </w:tabs>
        <w:spacing w:lineRule="auto" w:line="192"/>
        <w:ind w:hanging="1800" w:start="1800" w:end="0"/>
        <w:rPr/>
      </w:pPr>
      <w:r>
        <w:rPr>
          <w:b/>
          <w:sz w:val="20"/>
        </w:rPr>
        <w:t>EXPERIENCE:</w:t>
      </w:r>
      <w:r>
        <w:rPr>
          <w:sz w:val="20"/>
        </w:rPr>
        <w:tab/>
        <w:tab/>
      </w:r>
      <w:r>
        <w:rPr>
          <w:b/>
          <w:sz w:val="20"/>
        </w:rPr>
        <w:t>Tauber Oil Company</w:t>
      </w:r>
      <w:r>
        <w:rPr>
          <w:sz w:val="20"/>
        </w:rPr>
        <w:t xml:space="preserve"> - Houston, Texas</w:t>
        <w:tab/>
        <w:t>1996 - present</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 w:val="left" w:pos="288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auto" w:line="192"/>
        <w:ind w:hanging="2520" w:start="2520" w:end="0"/>
        <w:rPr>
          <w:sz w:val="20"/>
        </w:rPr>
      </w:pPr>
      <w:r>
        <w:rPr>
          <w:sz w:val="20"/>
        </w:rPr>
        <w:t>(continued)</w:t>
        <w:tab/>
        <w:tab/>
        <w:tab/>
      </w:r>
    </w:p>
    <w:p>
      <w:pPr>
        <w:pStyle w:val="Normal"/>
        <w:tabs>
          <w:tab w:val="left" w:pos="-1080" w:leader="none"/>
          <w:tab w:val="left" w:pos="-720" w:leader="none"/>
          <w:tab w:val="left" w:pos="0" w:leader="none"/>
          <w:tab w:val="left" w:pos="720" w:leader="none"/>
          <w:tab w:val="left" w:pos="1440" w:leader="none"/>
          <w:tab w:val="left" w:pos="180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s>
        <w:spacing w:lineRule="auto" w:line="192"/>
        <w:ind w:start="2160" w:end="1260"/>
        <w:rPr>
          <w:sz w:val="20"/>
        </w:rPr>
      </w:pPr>
      <w:r>
        <w:rPr>
          <w:b/>
          <w:sz w:val="20"/>
        </w:rPr>
        <w:t>Vice President Natural Gas Operations</w:t>
      </w:r>
    </w:p>
    <w:p>
      <w:pPr>
        <w:pStyle w:val="Level2"/>
        <w:tabs>
          <w:tab w:val="left" w:pos="-1080" w:leader="none"/>
          <w:tab w:val="left" w:pos="-720" w:leader="none"/>
          <w:tab w:val="left" w:pos="0" w:leader="none"/>
          <w:tab w:val="left" w:pos="720" w:leader="none"/>
          <w:tab w:val="left" w:pos="1440" w:leader="none"/>
          <w:tab w:val="left" w:pos="180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s>
        <w:spacing w:lineRule="auto" w:line="192"/>
        <w:jc w:val="both"/>
        <w:rPr/>
      </w:pPr>
      <w:r>
        <w:rPr>
          <w:rFonts w:eastAsia="Marlett" w:cs="Marlett" w:ascii="Marlett" w:hAnsi="Marlett"/>
          <w:sz w:val="20"/>
        </w:rPr>
        <w:sym w:font="Marlett" w:char="f069"/>
      </w:r>
      <w:r>
        <w:rPr>
          <w:rFonts w:cs="WP TypographicSymbols;Courier New" w:ascii="WP TypographicSymbols;Courier New" w:hAnsi="WP TypographicSymbols;Courier New"/>
          <w:sz w:val="20"/>
        </w:rPr>
        <w:tab/>
      </w:r>
      <w:r>
        <w:rPr>
          <w:sz w:val="20"/>
        </w:rPr>
        <w:t xml:space="preserve">Perform duties of Gulf Coast and Northeast trader, attorney, risk manager and manage the dispatch and gas accounting groups. Trade storage for a large Northeast LDC, using NYMEX spreads, basis, options and cash.  Trade Katy for two LDC customers and producers.  Perform NYMEX monthly close activities.  Prepare daily position and mark-to-market reports.  </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 w:val="left" w:pos="2880" w:leader="none"/>
          <w:tab w:val="left" w:pos="3600" w:leader="none"/>
          <w:tab w:val="left" w:pos="4320" w:leader="none"/>
          <w:tab w:val="left" w:pos="5040" w:leader="none"/>
          <w:tab w:val="left" w:pos="5760" w:leader="none"/>
          <w:tab w:val="left" w:pos="6120" w:leader="none"/>
        </w:tabs>
        <w:spacing w:lineRule="auto" w:line="192"/>
        <w:rPr>
          <w:sz w:val="20"/>
        </w:rPr>
      </w:pPr>
      <w:r>
        <w:rPr>
          <w:sz w:val="20"/>
        </w:rPr>
      </w:r>
    </w:p>
    <w:p>
      <w:pPr>
        <w:pStyle w:val="Normal"/>
        <w:tabs>
          <w:tab w:val="clear" w:pos="720"/>
          <w:tab w:val="right" w:pos="9360" w:leader="none"/>
        </w:tabs>
        <w:spacing w:lineRule="auto" w:line="192"/>
        <w:ind w:start="1800" w:end="0"/>
        <w:rPr/>
      </w:pPr>
      <w:r>
        <w:rPr>
          <w:b/>
          <w:sz w:val="20"/>
        </w:rPr>
        <w:t xml:space="preserve">Tennessee Gas Pipeline Corporation </w:t>
      </w:r>
      <w:r>
        <w:rPr>
          <w:sz w:val="20"/>
        </w:rPr>
        <w:t>- Houston, Texas</w:t>
        <w:tab/>
        <w:t>1988 - 1996</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 w:val="left" w:pos="2880" w:leader="none"/>
          <w:tab w:val="left" w:pos="3600" w:leader="none"/>
          <w:tab w:val="left" w:pos="4320" w:leader="none"/>
          <w:tab w:val="left" w:pos="5040" w:leader="none"/>
          <w:tab w:val="left" w:pos="5760" w:leader="none"/>
          <w:tab w:val="left" w:pos="6120" w:leader="none"/>
        </w:tabs>
        <w:spacing w:lineRule="auto" w:line="192"/>
        <w:rPr>
          <w:sz w:val="20"/>
        </w:rPr>
      </w:pPr>
      <w:r>
        <w:rPr>
          <w:sz w:val="20"/>
        </w:rPr>
      </w:r>
    </w:p>
    <w:p>
      <w:pPr>
        <w:pStyle w:val="Normal"/>
        <w:tabs>
          <w:tab w:val="clear" w:pos="720"/>
          <w:tab w:val="right" w:pos="9360" w:leader="none"/>
        </w:tabs>
        <w:spacing w:lineRule="auto" w:line="192"/>
        <w:ind w:start="2160" w:end="1260"/>
        <w:jc w:val="both"/>
        <w:rPr/>
      </w:pPr>
      <w:r>
        <w:rPr>
          <w:b/>
          <w:sz w:val="20"/>
        </w:rPr>
        <w:t>Joint Venture Coordinator</w:t>
      </w:r>
      <w:r>
        <w:rPr>
          <w:sz w:val="20"/>
        </w:rPr>
        <w:tab/>
        <w:t>1992 - 1996</w:t>
      </w:r>
    </w:p>
    <w:p>
      <w:pPr>
        <w:pStyle w:val="Level1"/>
        <w:tabs>
          <w:tab w:val="left" w:pos="-1080" w:leader="none"/>
          <w:tab w:val="left" w:pos="-720" w:leader="none"/>
          <w:tab w:val="left" w:pos="0" w:leader="none"/>
          <w:tab w:val="left" w:pos="720" w:leader="none"/>
          <w:tab w:val="left" w:pos="1440" w:leader="none"/>
          <w:tab w:val="left" w:pos="180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s>
        <w:spacing w:lineRule="auto" w:line="192"/>
        <w:jc w:val="both"/>
        <w:rPr/>
      </w:pPr>
      <w:r>
        <w:rPr>
          <w:rFonts w:eastAsia="Marlett" w:cs="Marlett" w:ascii="Marlett" w:hAnsi="Marlett"/>
          <w:sz w:val="20"/>
        </w:rPr>
        <w:sym w:font="Marlett" w:char="f069"/>
      </w:r>
      <w:r>
        <w:rPr>
          <w:rFonts w:cs="WP TypographicSymbols;Courier New" w:ascii="WP TypographicSymbols;Courier New" w:hAnsi="WP TypographicSymbols;Courier New"/>
          <w:sz w:val="20"/>
        </w:rPr>
        <w:tab/>
      </w:r>
      <w:r>
        <w:rPr>
          <w:sz w:val="20"/>
        </w:rPr>
        <w:t>Performed all joint venture contractual and operational functions.  Served as representative for the Oasis and the Dow/Tenngasco jointly owned pipelines.</w:t>
      </w:r>
    </w:p>
    <w:p>
      <w:pPr>
        <w:pStyle w:val="Normal"/>
        <w:tabs>
          <w:tab w:val="left" w:pos="-1080" w:leader="none"/>
          <w:tab w:val="left" w:pos="-720" w:leader="none"/>
          <w:tab w:val="left" w:pos="0" w:leader="none"/>
          <w:tab w:val="left" w:pos="720" w:leader="none"/>
          <w:tab w:val="left" w:pos="1440" w:leader="none"/>
          <w:tab w:val="left" w:pos="180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s>
        <w:spacing w:lineRule="auto" w:line="192"/>
        <w:ind w:hanging="360" w:start="2520" w:end="1260"/>
        <w:jc w:val="both"/>
        <w:rPr/>
      </w:pPr>
      <w:r>
        <w:rPr>
          <w:rFonts w:eastAsia="Marlett" w:cs="Marlett" w:ascii="Marlett" w:hAnsi="Marlett"/>
          <w:sz w:val="20"/>
        </w:rPr>
        <w:sym w:font="Marlett" w:char="f069"/>
      </w:r>
      <w:r>
        <w:rPr>
          <w:rFonts w:cs="WP TypographicSymbols;Courier New" w:ascii="WP TypographicSymbols;Courier New" w:hAnsi="WP TypographicSymbols;Courier New"/>
          <w:sz w:val="20"/>
        </w:rPr>
        <w:tab/>
      </w:r>
      <w:r>
        <w:rPr>
          <w:sz w:val="20"/>
        </w:rPr>
        <w:t>Worked closely with partners to resolve operational, contractual and accounting disputes.  Provided legal, accounting, and price support for traders.</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 w:val="left" w:pos="2880" w:leader="none"/>
          <w:tab w:val="left" w:pos="3600" w:leader="none"/>
          <w:tab w:val="left" w:pos="4320" w:leader="none"/>
          <w:tab w:val="left" w:pos="5040" w:leader="none"/>
          <w:tab w:val="left" w:pos="5760" w:leader="none"/>
          <w:tab w:val="left" w:pos="6120" w:leader="none"/>
        </w:tabs>
        <w:spacing w:lineRule="auto" w:line="192"/>
        <w:ind w:start="1800" w:end="0"/>
        <w:rPr>
          <w:sz w:val="20"/>
        </w:rPr>
      </w:pPr>
      <w:r>
        <w:rPr>
          <w:sz w:val="20"/>
        </w:rPr>
      </w:r>
    </w:p>
    <w:p>
      <w:pPr>
        <w:pStyle w:val="Normal"/>
        <w:tabs>
          <w:tab w:val="clear" w:pos="720"/>
          <w:tab w:val="right" w:pos="9360" w:leader="none"/>
        </w:tabs>
        <w:spacing w:lineRule="auto" w:line="192"/>
        <w:ind w:firstLine="2160" w:end="1260"/>
        <w:rPr/>
      </w:pPr>
      <w:r>
        <w:rPr>
          <w:b/>
          <w:sz w:val="20"/>
        </w:rPr>
        <w:t>Senior Gas Buyer</w:t>
      </w:r>
      <w:r>
        <w:rPr>
          <w:sz w:val="20"/>
        </w:rPr>
        <w:tab/>
        <w:t>1988 -1992</w:t>
      </w:r>
    </w:p>
    <w:p>
      <w:pPr>
        <w:pStyle w:val="Normal"/>
        <w:tabs>
          <w:tab w:val="left" w:pos="-1080" w:leader="none"/>
          <w:tab w:val="left" w:pos="-720" w:leader="none"/>
          <w:tab w:val="left" w:pos="0" w:leader="none"/>
          <w:tab w:val="left" w:pos="720" w:leader="none"/>
          <w:tab w:val="left" w:pos="1440" w:leader="none"/>
          <w:tab w:val="left" w:pos="1800" w:leader="none"/>
          <w:tab w:val="left" w:pos="2160" w:leader="none"/>
          <w:tab w:val="left" w:pos="2520" w:leader="none"/>
          <w:tab w:val="left" w:pos="288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s>
        <w:spacing w:lineRule="auto" w:line="192"/>
        <w:ind w:hanging="360" w:start="2520" w:end="1260"/>
        <w:jc w:val="both"/>
        <w:rPr/>
      </w:pPr>
      <w:r>
        <w:rPr>
          <w:rFonts w:eastAsia="Marlett" w:cs="Marlett" w:ascii="Marlett" w:hAnsi="Marlett"/>
          <w:sz w:val="20"/>
        </w:rPr>
        <w:sym w:font="Marlett" w:char="f069"/>
      </w:r>
      <w:r>
        <w:rPr>
          <w:rFonts w:cs="WP TypographicSymbols;Courier New" w:ascii="WP TypographicSymbols;Courier New" w:hAnsi="WP TypographicSymbols;Courier New"/>
          <w:sz w:val="20"/>
        </w:rPr>
        <w:tab/>
      </w:r>
      <w:r>
        <w:rPr>
          <w:sz w:val="20"/>
        </w:rPr>
        <w:t>Purchased long and short-term supply for the pipeline and the marketing company.  Negotiated attachment of new supplies to the pipeline system.</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 w:val="left" w:pos="2880" w:leader="none"/>
          <w:tab w:val="left" w:pos="3600" w:leader="none"/>
          <w:tab w:val="left" w:pos="4320" w:leader="none"/>
          <w:tab w:val="left" w:pos="5040" w:leader="none"/>
          <w:tab w:val="left" w:pos="5760" w:leader="none"/>
          <w:tab w:val="left" w:pos="6120" w:leader="none"/>
        </w:tabs>
        <w:spacing w:lineRule="auto" w:line="192"/>
        <w:rPr>
          <w:sz w:val="20"/>
        </w:rPr>
      </w:pPr>
      <w:r>
        <w:rPr>
          <w:sz w:val="20"/>
        </w:rPr>
      </w:r>
    </w:p>
    <w:p>
      <w:pPr>
        <w:pStyle w:val="Normal"/>
        <w:tabs>
          <w:tab w:val="clear" w:pos="720"/>
          <w:tab w:val="right" w:pos="9360" w:leader="none"/>
        </w:tabs>
        <w:spacing w:lineRule="auto" w:line="192"/>
        <w:ind w:start="1800" w:end="0"/>
        <w:rPr/>
      </w:pPr>
      <w:r>
        <w:rPr>
          <w:b/>
          <w:sz w:val="20"/>
        </w:rPr>
        <w:t>Eastex Energy</w:t>
      </w:r>
      <w:r>
        <w:rPr>
          <w:sz w:val="20"/>
        </w:rPr>
        <w:t xml:space="preserve"> - Houston and Tyler, Texas</w:t>
        <w:tab/>
        <w:t>1985 - 1988</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 w:val="left" w:pos="2880" w:leader="none"/>
          <w:tab w:val="left" w:pos="3600" w:leader="none"/>
          <w:tab w:val="left" w:pos="4320" w:leader="none"/>
          <w:tab w:val="left" w:pos="5040" w:leader="none"/>
          <w:tab w:val="left" w:pos="5760" w:leader="none"/>
          <w:tab w:val="left" w:pos="6120" w:leader="none"/>
        </w:tabs>
        <w:spacing w:lineRule="auto" w:line="192"/>
        <w:ind w:start="2520" w:end="0"/>
        <w:rPr>
          <w:sz w:val="20"/>
        </w:rPr>
      </w:pPr>
      <w:r>
        <w:rPr>
          <w:sz w:val="20"/>
        </w:rPr>
      </w:r>
    </w:p>
    <w:p>
      <w:pPr>
        <w:pStyle w:val="Normal"/>
        <w:tabs>
          <w:tab w:val="clear" w:pos="720"/>
          <w:tab w:val="right" w:pos="9360" w:leader="none"/>
        </w:tabs>
        <w:spacing w:lineRule="auto" w:line="192"/>
        <w:ind w:start="2160" w:end="1260"/>
        <w:rPr/>
      </w:pPr>
      <w:r>
        <w:rPr>
          <w:b/>
          <w:sz w:val="20"/>
        </w:rPr>
        <w:t>Natural Gas Buyer</w:t>
      </w:r>
      <w:r>
        <w:rPr>
          <w:sz w:val="20"/>
        </w:rPr>
        <w:t xml:space="preserve"> - Houston</w:t>
        <w:tab/>
        <w:t>1987 - 1988</w:t>
      </w:r>
    </w:p>
    <w:p>
      <w:pPr>
        <w:pStyle w:val="Level1"/>
        <w:tabs>
          <w:tab w:val="left" w:pos="-1080" w:leader="none"/>
          <w:tab w:val="left" w:pos="-720" w:leader="none"/>
          <w:tab w:val="left" w:pos="0" w:leader="none"/>
          <w:tab w:val="left" w:pos="720" w:leader="none"/>
          <w:tab w:val="left" w:pos="1440" w:leader="none"/>
          <w:tab w:val="left" w:pos="180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s>
        <w:spacing w:lineRule="auto" w:line="192"/>
        <w:jc w:val="both"/>
        <w:rPr/>
      </w:pPr>
      <w:r>
        <w:rPr>
          <w:rFonts w:eastAsia="Marlett" w:cs="Marlett" w:ascii="Marlett" w:hAnsi="Marlett"/>
          <w:sz w:val="20"/>
        </w:rPr>
        <w:sym w:font="Marlett" w:char="f069"/>
      </w:r>
      <w:r>
        <w:rPr>
          <w:rFonts w:cs="WP TypographicSymbols;Courier New" w:ascii="WP TypographicSymbols;Courier New" w:hAnsi="WP TypographicSymbols;Courier New"/>
          <w:sz w:val="20"/>
        </w:rPr>
        <w:tab/>
      </w:r>
      <w:r>
        <w:rPr>
          <w:sz w:val="20"/>
        </w:rPr>
        <w:t>Purchased gas behind gathering systems and throughout Gulf Coast.  Assisted in management of the Eastex/Mesa Marketing Joint Venture.</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 w:val="left" w:pos="2880" w:leader="none"/>
          <w:tab w:val="left" w:pos="3600" w:leader="none"/>
          <w:tab w:val="left" w:pos="4320" w:leader="none"/>
          <w:tab w:val="left" w:pos="5040" w:leader="none"/>
          <w:tab w:val="left" w:pos="5760" w:leader="none"/>
          <w:tab w:val="left" w:pos="6120" w:leader="none"/>
        </w:tabs>
        <w:spacing w:lineRule="auto" w:line="192"/>
        <w:ind w:end="1260"/>
        <w:jc w:val="both"/>
        <w:rPr>
          <w:sz w:val="20"/>
        </w:rPr>
      </w:pPr>
      <w:r>
        <w:rPr>
          <w:sz w:val="20"/>
        </w:rPr>
      </w:r>
    </w:p>
    <w:p>
      <w:pPr>
        <w:pStyle w:val="Normal"/>
        <w:tabs>
          <w:tab w:val="clear" w:pos="720"/>
          <w:tab w:val="right" w:pos="9360" w:leader="none"/>
        </w:tabs>
        <w:spacing w:lineRule="auto" w:line="192"/>
        <w:ind w:start="2160" w:end="1260"/>
        <w:jc w:val="both"/>
        <w:rPr>
          <w:b/>
          <w:sz w:val="20"/>
        </w:rPr>
      </w:pPr>
      <w:r>
        <w:rPr>
          <w:b/>
          <w:sz w:val="20"/>
        </w:rPr>
        <w:t>Revenue Accounting Manager/Accountant</w:t>
      </w:r>
      <w:r>
        <w:rPr>
          <w:sz w:val="20"/>
        </w:rPr>
        <w:t xml:space="preserve"> - Tyler</w:t>
        <w:tab/>
        <w:t>1985 - 1987</w:t>
      </w:r>
    </w:p>
    <w:p>
      <w:pPr>
        <w:pStyle w:val="Level1"/>
        <w:tabs>
          <w:tab w:val="left" w:pos="-1080" w:leader="none"/>
          <w:tab w:val="left" w:pos="-720" w:leader="none"/>
          <w:tab w:val="left" w:pos="0" w:leader="none"/>
          <w:tab w:val="left" w:pos="720" w:leader="none"/>
          <w:tab w:val="left" w:pos="1440" w:leader="none"/>
          <w:tab w:val="left" w:pos="180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s>
        <w:spacing w:lineRule="auto" w:line="192"/>
        <w:ind w:hanging="0" w:start="2160" w:end="1260"/>
        <w:jc w:val="both"/>
        <w:rPr/>
      </w:pPr>
      <w:r>
        <w:rPr>
          <w:rFonts w:eastAsia="Marlett" w:cs="Marlett" w:ascii="Marlett" w:hAnsi="Marlett"/>
          <w:sz w:val="20"/>
        </w:rPr>
        <w:sym w:font="Marlett" w:char="f069"/>
      </w:r>
      <w:r>
        <w:rPr>
          <w:rFonts w:cs="WP TypographicSymbols;Courier New" w:ascii="WP TypographicSymbols;Courier New" w:hAnsi="WP TypographicSymbols;Courier New"/>
          <w:sz w:val="20"/>
        </w:rPr>
        <w:tab/>
      </w:r>
      <w:r>
        <w:rPr>
          <w:sz w:val="20"/>
        </w:rPr>
        <w:t>Performed all gas revenue functions.</w:t>
      </w:r>
    </w:p>
    <w:p>
      <w:pPr>
        <w:pStyle w:val="Level1"/>
        <w:tabs>
          <w:tab w:val="left" w:pos="-1080" w:leader="none"/>
          <w:tab w:val="left" w:pos="-720" w:leader="none"/>
          <w:tab w:val="left" w:pos="0" w:leader="none"/>
          <w:tab w:val="left" w:pos="720" w:leader="none"/>
          <w:tab w:val="left" w:pos="1440" w:leader="none"/>
          <w:tab w:val="left" w:pos="180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s>
        <w:spacing w:lineRule="auto" w:line="192"/>
        <w:ind w:hanging="0" w:start="2160" w:end="1260"/>
        <w:jc w:val="both"/>
        <w:rPr/>
      </w:pPr>
      <w:r>
        <w:rPr>
          <w:rFonts w:eastAsia="Marlett" w:cs="Marlett" w:ascii="Marlett" w:hAnsi="Marlett"/>
          <w:sz w:val="20"/>
        </w:rPr>
        <w:sym w:font="Marlett" w:char="f069"/>
      </w:r>
      <w:r>
        <w:rPr>
          <w:rFonts w:cs="WP TypographicSymbols;Courier New" w:ascii="WP TypographicSymbols;Courier New" w:hAnsi="WP TypographicSymbols;Courier New"/>
          <w:sz w:val="20"/>
        </w:rPr>
        <w:tab/>
      </w:r>
      <w:r>
        <w:rPr>
          <w:sz w:val="20"/>
        </w:rPr>
        <w:t>Prepared monthly financial statements.</w:t>
      </w:r>
    </w:p>
    <w:p>
      <w:pPr>
        <w:pStyle w:val="Level1"/>
        <w:tabs>
          <w:tab w:val="left" w:pos="-1080" w:leader="none"/>
          <w:tab w:val="left" w:pos="-720" w:leader="none"/>
          <w:tab w:val="left" w:pos="0" w:leader="none"/>
          <w:tab w:val="left" w:pos="720" w:leader="none"/>
          <w:tab w:val="left" w:pos="1440" w:leader="none"/>
          <w:tab w:val="left" w:pos="180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s>
        <w:spacing w:lineRule="auto" w:line="192"/>
        <w:ind w:hanging="0" w:start="2160" w:end="1260"/>
        <w:jc w:val="both"/>
        <w:rPr/>
      </w:pPr>
      <w:r>
        <w:rPr>
          <w:rFonts w:eastAsia="Marlett" w:cs="Marlett" w:ascii="Marlett" w:hAnsi="Marlett"/>
          <w:sz w:val="20"/>
        </w:rPr>
        <w:sym w:font="Marlett" w:char="f069"/>
      </w:r>
      <w:r>
        <w:rPr>
          <w:rFonts w:cs="WP TypographicSymbols;Courier New" w:ascii="WP TypographicSymbols;Courier New" w:hAnsi="WP TypographicSymbols;Courier New"/>
          <w:sz w:val="20"/>
        </w:rPr>
        <w:tab/>
      </w:r>
      <w:r>
        <w:rPr>
          <w:sz w:val="20"/>
        </w:rPr>
        <w:t>Balanced all transportation agreements.</w:t>
      </w:r>
    </w:p>
    <w:p>
      <w:pPr>
        <w:pStyle w:val="Level1"/>
        <w:tabs>
          <w:tab w:val="left" w:pos="-1080" w:leader="none"/>
          <w:tab w:val="left" w:pos="-720" w:leader="none"/>
          <w:tab w:val="left" w:pos="0" w:leader="none"/>
          <w:tab w:val="left" w:pos="720" w:leader="none"/>
          <w:tab w:val="left" w:pos="1440" w:leader="none"/>
          <w:tab w:val="left" w:pos="180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s>
        <w:spacing w:lineRule="auto" w:line="192"/>
        <w:ind w:hanging="0" w:start="2160" w:end="1260"/>
        <w:jc w:val="both"/>
        <w:rPr/>
      </w:pPr>
      <w:r>
        <w:rPr>
          <w:rFonts w:eastAsia="Marlett" w:cs="Marlett" w:ascii="Marlett" w:hAnsi="Marlett"/>
          <w:sz w:val="20"/>
        </w:rPr>
        <w:sym w:font="Marlett" w:char="f069"/>
      </w:r>
      <w:r>
        <w:rPr>
          <w:rFonts w:cs="WP TypographicSymbols;Courier New" w:ascii="WP TypographicSymbols;Courier New" w:hAnsi="WP TypographicSymbols;Courier New"/>
          <w:sz w:val="20"/>
        </w:rPr>
        <w:tab/>
      </w:r>
      <w:r>
        <w:rPr>
          <w:sz w:val="20"/>
        </w:rPr>
        <w:t>Paid, invoiced, and collected all natural gas related invoices.</w:t>
      </w:r>
    </w:p>
    <w:p>
      <w:pPr>
        <w:pStyle w:val="Level1"/>
        <w:tabs>
          <w:tab w:val="left" w:pos="-1080" w:leader="none"/>
          <w:tab w:val="left" w:pos="-720" w:leader="none"/>
          <w:tab w:val="left" w:pos="0" w:leader="none"/>
          <w:tab w:val="left" w:pos="720" w:leader="none"/>
          <w:tab w:val="left" w:pos="1440" w:leader="none"/>
          <w:tab w:val="left" w:pos="1800" w:leader="none"/>
          <w:tab w:val="left" w:pos="2160" w:leader="none"/>
          <w:tab w:val="left" w:pos="252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s>
        <w:spacing w:lineRule="auto" w:line="192"/>
        <w:ind w:hanging="0" w:start="2160" w:end="1260"/>
        <w:jc w:val="both"/>
        <w:rPr/>
      </w:pPr>
      <w:r>
        <w:rPr>
          <w:rFonts w:eastAsia="Marlett" w:cs="Marlett" w:ascii="Marlett" w:hAnsi="Marlett"/>
          <w:sz w:val="20"/>
        </w:rPr>
        <w:sym w:font="Marlett" w:char="f069"/>
      </w:r>
      <w:r>
        <w:rPr>
          <w:rFonts w:cs="WP TypographicSymbols;Courier New" w:ascii="WP TypographicSymbols;Courier New" w:hAnsi="WP TypographicSymbols;Courier New"/>
          <w:sz w:val="20"/>
        </w:rPr>
        <w:tab/>
      </w:r>
      <w:r>
        <w:rPr>
          <w:sz w:val="20"/>
        </w:rPr>
        <w:t>Took a major role in taking Eastex public.</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 w:val="left" w:pos="2880" w:leader="none"/>
          <w:tab w:val="left" w:pos="3600" w:leader="none"/>
          <w:tab w:val="left" w:pos="4320" w:leader="none"/>
          <w:tab w:val="left" w:pos="5040" w:leader="none"/>
          <w:tab w:val="left" w:pos="5760" w:leader="none"/>
          <w:tab w:val="left" w:pos="6120" w:leader="none"/>
        </w:tabs>
        <w:spacing w:lineRule="auto" w:line="192"/>
        <w:ind w:start="2520" w:end="1260"/>
        <w:rPr>
          <w:sz w:val="20"/>
        </w:rPr>
      </w:pPr>
      <w:r>
        <w:rPr>
          <w:sz w:val="20"/>
        </w:rPr>
      </w:r>
    </w:p>
    <w:p>
      <w:pPr>
        <w:pStyle w:val="Normal"/>
        <w:tabs>
          <w:tab w:val="clear" w:pos="720"/>
          <w:tab w:val="left" w:pos="-1440" w:leader="none"/>
        </w:tabs>
        <w:spacing w:lineRule="auto" w:line="192"/>
        <w:ind w:end="1260"/>
        <w:rPr>
          <w:sz w:val="20"/>
        </w:rPr>
      </w:pPr>
      <w:r>
        <w:rPr>
          <w:sz w:val="20"/>
        </w:rPr>
      </w:r>
    </w:p>
    <w:p>
      <w:pPr>
        <w:pStyle w:val="Normal"/>
        <w:tabs>
          <w:tab w:val="left" w:pos="-1080" w:leader="none"/>
          <w:tab w:val="left" w:pos="-720" w:leader="none"/>
          <w:tab w:val="left" w:pos="0" w:leader="none"/>
          <w:tab w:val="left" w:pos="720" w:leader="none"/>
          <w:tab w:val="left" w:pos="1440" w:leader="none"/>
          <w:tab w:val="left" w:pos="1800" w:leader="none"/>
          <w:tab w:val="right" w:pos="9360" w:leader="none"/>
        </w:tabs>
        <w:spacing w:lineRule="auto" w:line="192"/>
        <w:ind w:hanging="1800" w:start="1800" w:end="0"/>
        <w:rPr/>
      </w:pPr>
      <w:r>
        <w:rPr>
          <w:b/>
          <w:sz w:val="20"/>
        </w:rPr>
        <w:t>EDUCATION:</w:t>
      </w:r>
      <w:r>
        <w:rPr>
          <w:sz w:val="20"/>
        </w:rPr>
        <w:tab/>
        <w:tab/>
      </w:r>
      <w:r>
        <w:rPr>
          <w:b/>
          <w:sz w:val="20"/>
        </w:rPr>
        <w:t>South Texas College of Law</w:t>
      </w:r>
      <w:r>
        <w:rPr>
          <w:sz w:val="20"/>
        </w:rPr>
        <w:t xml:space="preserve"> - Houston, Texas</w:t>
        <w:tab/>
        <w:t>1989 - 1993 (at night)</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 w:val="left" w:pos="288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auto" w:line="192"/>
        <w:ind w:start="1800" w:end="0"/>
        <w:rPr>
          <w:sz w:val="20"/>
        </w:rPr>
      </w:pPr>
      <w:r>
        <w:rPr>
          <w:b/>
          <w:sz w:val="20"/>
        </w:rPr>
        <w:t>Doctorate of Juris Prudence</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 w:val="left" w:pos="288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auto" w:line="192"/>
        <w:rPr>
          <w:sz w:val="20"/>
        </w:rPr>
      </w:pPr>
      <w:r>
        <w:rPr>
          <w:sz w:val="20"/>
        </w:rPr>
      </w:r>
    </w:p>
    <w:p>
      <w:pPr>
        <w:pStyle w:val="Normal"/>
        <w:tabs>
          <w:tab w:val="clear" w:pos="720"/>
          <w:tab w:val="right" w:pos="9360" w:leader="none"/>
        </w:tabs>
        <w:spacing w:lineRule="auto" w:line="192"/>
        <w:ind w:start="1800" w:end="0"/>
        <w:rPr/>
      </w:pPr>
      <w:r>
        <w:rPr>
          <w:b/>
          <w:sz w:val="20"/>
        </w:rPr>
        <w:t>University of Texas</w:t>
      </w:r>
      <w:r>
        <w:rPr>
          <w:sz w:val="20"/>
        </w:rPr>
        <w:t xml:space="preserve"> - Tyler, Texas</w:t>
        <w:tab/>
        <w:t>1983 - 1985</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 w:val="left" w:pos="288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auto" w:line="192"/>
        <w:ind w:start="1800" w:end="0"/>
        <w:rPr>
          <w:sz w:val="20"/>
        </w:rPr>
      </w:pPr>
      <w:r>
        <w:rPr>
          <w:b/>
          <w:sz w:val="20"/>
        </w:rPr>
        <w:t>B.B.A., Accounting</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 w:val="left" w:pos="288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auto" w:line="192"/>
        <w:rPr>
          <w:sz w:val="20"/>
        </w:rPr>
      </w:pPr>
      <w:r>
        <w:rPr>
          <w:sz w:val="20"/>
        </w:rPr>
      </w:r>
    </w:p>
    <w:p>
      <w:pPr>
        <w:pStyle w:val="Normal"/>
        <w:tabs>
          <w:tab w:val="clear" w:pos="720"/>
          <w:tab w:val="right" w:pos="9360" w:leader="none"/>
        </w:tabs>
        <w:spacing w:lineRule="auto" w:line="192"/>
        <w:ind w:start="1800" w:end="0"/>
        <w:rPr/>
      </w:pPr>
      <w:r>
        <w:rPr>
          <w:b/>
          <w:sz w:val="20"/>
        </w:rPr>
        <w:t>University of Texas</w:t>
      </w:r>
      <w:r>
        <w:rPr>
          <w:sz w:val="20"/>
        </w:rPr>
        <w:t xml:space="preserve"> - Austin, Texas</w:t>
        <w:tab/>
        <w:t>1982 - 1983</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 w:val="left" w:pos="288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 w:val="left" w:pos="8640" w:leader="none"/>
          <w:tab w:val="left" w:pos="9360" w:leader="none"/>
        </w:tabs>
        <w:spacing w:lineRule="auto" w:line="192"/>
        <w:ind w:start="1800" w:end="0"/>
        <w:rPr>
          <w:sz w:val="20"/>
        </w:rPr>
      </w:pPr>
      <w:r>
        <w:rPr>
          <w:sz w:val="20"/>
        </w:rPr>
        <w:t>Undergraduate studies working towards Account Degree</w:t>
      </w:r>
    </w:p>
    <w:p>
      <w:pPr>
        <w:pStyle w:val="Normal"/>
        <w:tabs>
          <w:tab w:val="clear" w:pos="720"/>
          <w:tab w:val="left" w:pos="-1440" w:leader="none"/>
        </w:tabs>
        <w:spacing w:lineRule="auto" w:line="192"/>
        <w:ind w:end="1260"/>
        <w:rPr>
          <w:sz w:val="20"/>
        </w:rPr>
      </w:pPr>
      <w:r>
        <w:rPr>
          <w:sz w:val="20"/>
        </w:rPr>
      </w:r>
    </w:p>
    <w:p>
      <w:pPr>
        <w:pStyle w:val="Normal"/>
        <w:tabs>
          <w:tab w:val="clear" w:pos="720"/>
          <w:tab w:val="left" w:pos="-1440" w:leader="none"/>
        </w:tabs>
        <w:spacing w:lineRule="auto" w:line="192"/>
        <w:ind w:end="1260"/>
        <w:rPr>
          <w:sz w:val="20"/>
        </w:rPr>
      </w:pPr>
      <w:r>
        <w:rPr>
          <w:sz w:val="20"/>
        </w:rPr>
      </w:r>
    </w:p>
    <w:p>
      <w:pPr>
        <w:pStyle w:val="Normal"/>
        <w:tabs>
          <w:tab w:val="clear" w:pos="720"/>
          <w:tab w:val="left" w:pos="-1440" w:leader="none"/>
        </w:tabs>
        <w:spacing w:lineRule="auto" w:line="192"/>
        <w:ind w:end="1260"/>
        <w:rPr>
          <w:b/>
          <w:sz w:val="20"/>
        </w:rPr>
      </w:pPr>
      <w:r>
        <w:rPr>
          <w:b/>
          <w:sz w:val="20"/>
        </w:rPr>
        <w:t>PROFESSIONAL</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 w:val="left" w:pos="288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s>
        <w:spacing w:lineRule="auto" w:line="192"/>
        <w:ind w:hanging="1800" w:start="1800" w:end="1260"/>
        <w:rPr/>
      </w:pPr>
      <w:r>
        <w:rPr>
          <w:b/>
          <w:sz w:val="20"/>
        </w:rPr>
        <w:t>LICENSES:</w:t>
        <w:tab/>
        <w:tab/>
      </w:r>
      <w:r>
        <w:rPr>
          <w:sz w:val="20"/>
        </w:rPr>
        <w:t>Texas State Bar 1993</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 w:val="left" w:pos="288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s>
        <w:spacing w:lineRule="auto" w:line="192"/>
        <w:ind w:start="1800" w:end="1260"/>
        <w:rPr>
          <w:sz w:val="20"/>
        </w:rPr>
      </w:pPr>
      <w:r>
        <w:rPr>
          <w:sz w:val="20"/>
        </w:rPr>
        <w:t>Certified Public Accountant 1987</w:t>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 w:val="left" w:pos="288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s>
        <w:spacing w:lineRule="auto" w:line="192"/>
        <w:ind w:firstLine="720" w:end="1260"/>
        <w:rPr>
          <w:sz w:val="20"/>
        </w:rPr>
      </w:pPr>
      <w:r>
        <w:rPr>
          <w:sz w:val="20"/>
        </w:rPr>
      </w:r>
    </w:p>
    <w:p>
      <w:pPr>
        <w:pStyle w:val="Normal"/>
        <w:tabs>
          <w:tab w:val="left" w:pos="-1080" w:leader="none"/>
          <w:tab w:val="left" w:pos="-720" w:leader="none"/>
          <w:tab w:val="left" w:pos="0" w:leader="none"/>
          <w:tab w:val="left" w:pos="720" w:leader="none"/>
          <w:tab w:val="left" w:pos="1440" w:leader="none"/>
          <w:tab w:val="left" w:pos="1800" w:leader="none"/>
          <w:tab w:val="left" w:pos="2520" w:leader="none"/>
          <w:tab w:val="left" w:pos="2880" w:leader="none"/>
          <w:tab w:val="left" w:pos="3600" w:leader="none"/>
          <w:tab w:val="left" w:pos="4320" w:leader="none"/>
          <w:tab w:val="left" w:pos="5040" w:leader="none"/>
          <w:tab w:val="left" w:pos="5760" w:leader="none"/>
          <w:tab w:val="left" w:pos="6120" w:leader="none"/>
          <w:tab w:val="left" w:pos="6480" w:leader="none"/>
          <w:tab w:val="left" w:pos="7200" w:leader="none"/>
          <w:tab w:val="left" w:pos="7920" w:leader="none"/>
        </w:tabs>
        <w:spacing w:lineRule="auto" w:line="192"/>
        <w:ind w:end="1260"/>
        <w:rPr/>
      </w:pPr>
      <w:r>
        <w:rPr>
          <w:b/>
          <w:sz w:val="20"/>
        </w:rPr>
        <w:t>REFERENCES:</w:t>
        <w:tab/>
        <w:tab/>
      </w:r>
      <w:r>
        <w:rPr>
          <w:sz w:val="20"/>
        </w:rPr>
        <w:t>Business and personal references available upon request.</w:t>
      </w:r>
    </w:p>
    <w:sectPr>
      <w:type w:val="nextPage"/>
      <w:pgSz w:w="12240" w:h="15840"/>
      <w:pgMar w:left="1440" w:right="1440" w:gutter="0" w:header="0" w:top="1077" w:footer="0" w:bottom="90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arlett">
    <w:charset w:val="02"/>
    <w:family w:val="auto"/>
    <w:pitch w:val="variable"/>
  </w:font>
  <w:font w:name="WP TypographicSymbols">
    <w:altName w:val="Courier New"/>
    <w:charset w:val="00" w:characterSet="windows-1252"/>
    <w:family w:val="auto"/>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ind w:hanging="360" w:start="2520" w:end="1260"/>
    </w:pPr>
    <w:rPr/>
  </w:style>
  <w:style w:type="paragraph" w:styleId="Level2">
    <w:name w:val="Level 2"/>
    <w:basedOn w:val="Normal"/>
    <w:qFormat/>
    <w:pPr>
      <w:ind w:hanging="360" w:start="2520" w:end="126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2000-03-03T12:43:00Z</dcterms:created>
  <dc:creator>Marcus Scott</dc:creator>
  <dc:description/>
  <dc:language>en-CA</dc:language>
  <cp:lastModifiedBy>csherm2</cp:lastModifiedBy>
  <cp:lastPrinted>2000-01-27T09:59:00Z</cp:lastPrinted>
  <dcterms:modified xsi:type="dcterms:W3CDTF">2000-03-03T12:43:00Z</dcterms:modified>
  <cp:revision>2</cp:revision>
  <dc:subject/>
  <dc:title>DANIEL T</dc:title>
</cp:coreProperties>
</file>