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/>
        <w:drawing>
          <wp:inline distT="0" distB="0" distL="0" distR="0">
            <wp:extent cx="1470025" cy="17500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19" r="-22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75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Date:</w:t>
        <w:tab/>
        <w:t>December 26,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Energy Marketing, Corp.</w:t>
      </w:r>
    </w:p>
    <w:p>
      <w:pPr>
        <w:pStyle w:val="Normal"/>
        <w:rPr>
          <w:sz w:val="24"/>
        </w:rPr>
      </w:pPr>
      <w:r>
        <w:rPr>
          <w:sz w:val="24"/>
        </w:rPr>
        <w:t>Attn: Wade Stubblefield</w:t>
      </w:r>
    </w:p>
    <w:p>
      <w:pPr>
        <w:pStyle w:val="Normal"/>
        <w:rPr>
          <w:sz w:val="24"/>
        </w:rPr>
      </w:pPr>
      <w:r>
        <w:rPr>
          <w:sz w:val="24"/>
        </w:rPr>
        <w:t xml:space="preserve">E-mail: </w:t>
      </w:r>
      <w:hyperlink r:id="rId3">
        <w:r>
          <w:rPr>
            <w:rStyle w:val="Hyperlink"/>
          </w:rPr>
          <w:t>wade.stubblefield@enron.com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  <w:t>Fax #:</w:t>
        <w:tab/>
        <w:t>713-646-8011</w:t>
      </w:r>
    </w:p>
    <w:p>
      <w:pPr>
        <w:pStyle w:val="Normal"/>
        <w:rPr>
          <w:sz w:val="24"/>
        </w:rPr>
      </w:pPr>
      <w:r>
        <w:rPr>
          <w:sz w:val="24"/>
        </w:rPr>
        <w:t>Phone #:  713-345-7464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Subject:</w:t>
        <w:tab/>
        <w:t>Enron Energy Marketing, Corp. – 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This Daily Notice is sent pursuant to the proposed Settlement Agreement.  The Required Payment amount is due by 4:00 PM on </w:t>
      </w:r>
      <w:r>
        <w:rPr>
          <w:b/>
          <w:sz w:val="24"/>
        </w:rPr>
        <w:t>Thursday December 27, 2001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Opening Balance Cash Collateral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$371,547.48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Daily Bill Amount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$57,310.29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Standstill Financial Assurance Amount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$286,551.45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Required Payment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$0.00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Regards,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Lin McDonough – 413-535-4502</w:t>
      </w:r>
    </w:p>
    <w:p>
      <w:pPr>
        <w:pStyle w:val="Heading1"/>
        <w:ind w:hanging="0" w:start="0"/>
        <w:rPr/>
      </w:pPr>
      <w:r>
        <w:rPr/>
        <w:t>Ellen Francoeur – 413-535-4008</w:t>
      </w:r>
    </w:p>
    <w:p>
      <w:pPr>
        <w:pStyle w:val="Normal"/>
        <w:rPr>
          <w:sz w:val="24"/>
        </w:rPr>
      </w:pPr>
      <w:r>
        <w:rPr>
          <w:sz w:val="24"/>
        </w:rPr>
        <w:t>Cheryl Arnold – 413-535-4018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CC: Marcus Nettelton, Fax # 713-646-3393, E-Mail – marcus.nettelton@enron.com</w:t>
      </w:r>
    </w:p>
    <w:sectPr>
      <w:footerReference w:type="default" r:id="rId4"/>
      <w:type w:val="nextPage"/>
      <w:pgSz w:w="12240" w:h="15840"/>
      <w:pgMar w:left="1800" w:right="1800" w:gutter="0" w:header="0" w:top="1440" w:footer="720" w:bottom="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One Sullivan Road~Holyoke,MA 01040~413-535-4000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wade.stubblefield@enron.com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2001-12-24T13:44:00Z</dcterms:created>
  <dc:creator>Cheryl Arnold</dc:creator>
  <dc:description/>
  <dc:language>en-CA</dc:language>
  <cp:lastModifiedBy>Ellen C. Francoeur</cp:lastModifiedBy>
  <cp:lastPrinted>2001-12-26T11:29:00Z</cp:lastPrinted>
  <dcterms:modified xsi:type="dcterms:W3CDTF">2001-12-26T13:59:00Z</dcterms:modified>
  <cp:revision>7</cp:revision>
  <dc:subject/>
  <dc:title> </dc:title>
</cp:coreProperties>
</file>