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069309328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August 1,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7876793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7876794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787679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B   Trading Activity Average Per Day</w:t>
            <w:tab/>
          </w:r>
          <w:hyperlink w:anchor="__RefHeading___Toc487876796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C</w:t>
            <w:tab/>
            <w:t xml:space="preserve">  Competitor Information</w:t>
            <w:tab/>
          </w:r>
          <w:hyperlink w:anchor="__RefHeading___Toc487876799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D   Failed Transactions</w:t>
            <w:tab/>
          </w:r>
          <w:hyperlink w:anchor="__RefHeading___Toc487876800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3133" w:leader="none"/>
              <w:tab w:val="right" w:pos="7920" w:leader="dot"/>
            </w:tabs>
            <w:rPr/>
          </w:pPr>
          <w:r>
            <w:rPr/>
            <w:t xml:space="preserve">E   Number of Counterparties </w:t>
            <w:tab/>
            <w:tab/>
          </w:r>
          <w:hyperlink w:anchor="__RefHeading___Toc487876801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F   Auctions</w:t>
            <w:tab/>
          </w:r>
          <w:hyperlink w:anchor="__RefHeading___Toc487876802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G  System Issues</w:t>
            <w:tab/>
          </w:r>
          <w:hyperlink w:anchor="__RefHeading___Toc487876803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H  Customer Activity:  Top Customers by Commodity</w:t>
            <w:tab/>
          </w:r>
          <w:hyperlink w:anchor="__RefHeading___Toc487876804">
            <w:r>
              <w:rPr>
                <w:rStyle w:val="IndexLink"/>
              </w:rPr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7876793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2,734</w:t>
        <w:tab/>
        <w:t>219,988</w:t>
        <w:tab/>
        <w:t>224,989</w:t>
        <w:tab/>
        <w:tab/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1,371,286,027</w:t>
        <w:tab/>
        <w:t>105,447,948,516</w:t>
        <w:tab/>
        <w:t>106,707,606,475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7,038,045,751</w:t>
        <w:tab/>
        <w:t>7,133,797,243</w:t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0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423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1,030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13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2,354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821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51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665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2,734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7876794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7876795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  <w:tab/>
        <w:t>Page 1 of 2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760720" cy="56667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6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BodyText"/>
        <w:rPr>
          <w:b/>
        </w:rPr>
      </w:pPr>
      <w:bookmarkStart w:id="3" w:name="__RefHeading___Toc487876796"/>
      <w:r>
        <w:rPr>
          <w:b/>
        </w:rPr>
        <w:t>Transaction Summary</w:t>
      </w:r>
    </w:p>
    <w:p>
      <w:pPr>
        <w:pStyle w:val="BodyText"/>
        <w:rPr>
          <w:sz w:val="20"/>
        </w:rPr>
      </w:pPr>
      <w:r>
        <w:rPr>
          <w:sz w:val="20"/>
        </w:rPr>
        <w:t>Page 2 of 2</w:t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669280" cy="3033395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03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87876796"/>
      <w:r>
        <w:rPr/>
        <w:t xml:space="preserve">B </w:t>
        <w:tab/>
        <w:t>Trading Activity Average Per Day</w:t>
      </w:r>
      <w:bookmarkEnd w:id="4"/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t>Page 1 of 2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3860" cy="7311390"/>
            <wp:effectExtent l="0" t="0" r="0" b="0"/>
            <wp:wrapTopAndBottom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731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Trading Activity Average Per Day</w:t>
      </w:r>
    </w:p>
    <w:p>
      <w:pPr>
        <w:pStyle w:val="Normal"/>
        <w:rPr/>
      </w:pPr>
      <w:r>
        <w:rPr/>
        <w:t>Page 2 of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3860" cy="3649345"/>
            <wp:effectExtent l="0" t="0" r="0" b="0"/>
            <wp:wrapTopAndBottom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364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5" w:name="__RefHeading___Toc487876799"/>
      <w:bookmarkEnd w:id="5"/>
      <w:r>
        <w:rPr/>
        <w:t>C</w:t>
        <w:tab/>
        <w:t>Competitor Information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6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4"/>
        <w:gridCol w:w="1557"/>
        <w:gridCol w:w="1054"/>
        <w:gridCol w:w="1236"/>
        <w:gridCol w:w="756"/>
        <w:gridCol w:w="1161"/>
        <w:gridCol w:w="1152"/>
      </w:tblGrid>
      <w:tr>
        <w:trPr>
          <w:trHeight w:val="233" w:hRule="atLeast"/>
        </w:trPr>
        <w:tc>
          <w:tcPr>
            <w:tcW w:w="177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5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54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36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5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61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5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3" w:hRule="atLeast"/>
        </w:trPr>
        <w:tc>
          <w:tcPr>
            <w:tcW w:w="177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55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54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36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5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5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302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1,929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7,405,000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384,900,274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225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297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3,715,000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35,280,282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276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630,800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2,291,650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101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261,500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17,562,500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50,000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302,836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726,304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1,137,500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558,696 </w:t>
            </w:r>
          </w:p>
        </w:tc>
      </w:tr>
    </w:tbl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87876800"/>
      <w:bookmarkEnd w:id="6"/>
      <w:r>
        <w:rPr/>
        <w:t xml:space="preserve">D  </w:t>
        <w:tab/>
        <w:t>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613 transaction attempts that did not succeed which represents 18% of all transaction attempts.  Of these, 591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591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12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10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7876801"/>
      <w:bookmarkEnd w:id="7"/>
      <w:r>
        <w:rPr/>
        <w:t xml:space="preserve">E       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1,048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1,228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Sub-Users (trading rights)</w:t>
        <w:tab/>
        <w:t>3,905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Back Office Users</w:t>
        <w:tab/>
        <w:t>512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Users</w:t>
        <w:tab/>
        <w:t>5,645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283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rFonts w:eastAsia="Arial"/>
          <w:sz w:val="20"/>
        </w:rPr>
        <w:t xml:space="preserve">   </w:t>
      </w:r>
      <w:r>
        <w:rPr>
          <w:sz w:val="20"/>
        </w:rPr>
        <w:t xml:space="preserve">No Response, etc.)  </w:t>
        <w:tab/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1</w:t>
        <w:tab/>
        <w:t>1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48</w:t>
        <w:tab/>
        <w:t>20</w:t>
        <w:tab/>
        <w:t>28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26</w:t>
        <w:tab/>
        <w:t>5</w:t>
        <w:tab/>
        <w:t>21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46</w:t>
        <w:tab/>
        <w:t>7</w:t>
        <w:tab/>
        <w:t>39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Marketing Group</w:t>
        <w:tab/>
        <w:t>18</w:t>
        <w:tab/>
        <w:t>0</w:t>
        <w:tab/>
        <w:t>18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7876802"/>
      <w:bookmarkEnd w:id="8"/>
      <w:r>
        <w:rPr/>
        <w:t xml:space="preserve">F  </w:t>
        <w:tab/>
        <w:t>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July: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9" w:name="__RefHeading___Toc487876803"/>
      <w:bookmarkEnd w:id="9"/>
      <w:r>
        <w:rPr/>
        <w:t xml:space="preserve">G  </w:t>
        <w:tab/>
        <w:t>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bookmarkStart w:id="10" w:name="__RefHeading___Toc487876804"/>
      <w:bookmarkEnd w:id="10"/>
      <w:r>
        <w:rPr/>
        <w:t xml:space="preserve">H  </w:t>
        <w:tab/>
        <w:t>Customer Activity:  Top Customers by Commodity (Today)</w:t>
      </w:r>
    </w:p>
    <w:p>
      <w:pPr>
        <w:pStyle w:val="Heading7"/>
        <w:ind w:hanging="0" w:end="0"/>
        <w:rPr/>
      </w:pPr>
      <w:r>
        <w:rPr>
          <w:rFonts w:eastAsia="Arial"/>
        </w:rPr>
        <w:t xml:space="preserve">     </w:t>
      </w:r>
      <w:r>
        <w:rPr/>
        <w:tab/>
      </w:r>
      <w:r>
        <w:rPr>
          <w:b w:val="false"/>
        </w:rPr>
        <w:t>Page 1 of</w:t>
      </w:r>
      <w:r>
        <w:rPr/>
        <w:t xml:space="preserve"> </w:t>
      </w:r>
      <w:r>
        <w:rPr>
          <w:b w:val="false"/>
        </w:rPr>
        <w:t>2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943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73"/>
        <w:gridCol w:w="504"/>
        <w:gridCol w:w="1483"/>
        <w:gridCol w:w="799"/>
        <w:gridCol w:w="1451"/>
        <w:gridCol w:w="492"/>
      </w:tblGrid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08/01/00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799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799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51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19,161,153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47.9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50,995,616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42.3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L.L.C.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19,821,040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72.2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53,939,373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71.3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86.8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12,970,413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47,877,588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70.8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34,990,000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91.7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92,056,813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14,489,383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39,653,746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59.9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1,948,034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84.1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6,182,152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83.9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5,317,036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19,837,353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Partnership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5,337,631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19,983,267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3,518,962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7,885,716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Coast Energy Canada,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440,735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1,373,482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455,000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42.1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1,246,058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43.7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Energy B.V.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82,414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230,000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7.9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703,950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8.6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230,000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7.9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703,950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8.6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2,082,500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45.4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5,156,631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42.8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Amerada Hess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1,250,000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77.2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3,431,063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76.4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2,585,000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6,640,161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Morgan Stanley Capital Group,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2,507,500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7,020,123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1,360,000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4,357,020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East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113,600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77.6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4,515,800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44,800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87.5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1,956,600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81.9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36.8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197,200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22.3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12,952,800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Citizens Power Sales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24,800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1,260,400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55.8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233,600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75.9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7,921,080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West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102,000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14,505,600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73.9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83,000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72.2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6,924,100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City of Redding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71,600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7,548,300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31,600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50.2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2,425,700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53.8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  <w:t>Customer Activity:  Top Customers by Commodity (Today)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08/01/00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tbl>
      <w:tblPr>
        <w:tblW w:w="934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360"/>
        <w:gridCol w:w="1073"/>
        <w:gridCol w:w="727"/>
        <w:gridCol w:w="1530"/>
        <w:gridCol w:w="630"/>
        <w:gridCol w:w="1530"/>
        <w:gridCol w:w="492"/>
      </w:tblGrid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54.5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31,500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29.7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626,917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27.3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358,500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6,907,516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51.9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58.8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227,820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63.8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10,500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225,365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Energy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33,600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323,200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Elkem ASA Energi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25,200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245,801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Den Norske Stats Oljeselskap A/S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197,954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131,040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4,325,008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43,680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72.2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1,442,539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70.7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PowerGen UK Plc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43,680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1,443,843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20,181,416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83.4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90.6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13,161,500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90.5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Louis Dreyfus Plastics Corp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2,199,332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51.6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21.1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1,162,000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1,162,000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Vitol S.A.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33.1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Petroleum Group,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1,245,000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24.9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600,601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1,242,578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250,125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Arizona Public Service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368,125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(US)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155,800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403,800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(Europe)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(Asia)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Metals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36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3</w:t>
      </w:r>
    </w:p>
    <w:p>
      <w:pPr>
        <w:pStyle w:val="BodyText"/>
        <w:rPr>
          <w:rFonts w:ascii="Arial" w:hAnsi="Arial" w:cs="Arial"/>
          <w:b/>
          <w:sz w:val="18"/>
        </w:rPr>
      </w:pPr>
      <w:r>
        <w:rPr>
          <w:rFonts w:cs="Arial"/>
          <w:b/>
          <w:sz w:val="18"/>
        </w:rPr>
      </w:r>
    </w:p>
    <w:tbl>
      <w:tblPr>
        <w:tblW w:w="904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491"/>
        <w:gridCol w:w="473"/>
        <w:gridCol w:w="141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10,111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2,074,776,000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3,379,080,691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L.L.C.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1,248,181,714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2,598,255,060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7,362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2,850,204,475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4,228,588,875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7,182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163,546,338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544,965,834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6,233,188,308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1,231,603,967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3,742,329,609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456,102,579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1,057,166,197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of Coral Energy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160,128,975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499,174,183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69,492,880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223,697,000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20,836,833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50,495,747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14,465,000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36,971,729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17,042,500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44,371,841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10,829,089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174,432,500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424,694,542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90,210,000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215,711,989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119,105,000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304,299,157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83,325,000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208,732,787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88,505,000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214,399,925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306,884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East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15,048,500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836,804,800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2,216,800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70,064,600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10,550,000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432,062,980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4,793,200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215,595,488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Northern Indiana Public Service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964,800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34,578,840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West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6,214,000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394,988,704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3,911,352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264,747,548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4,962,600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347,561,036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Citizens Power Sales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2,297,000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157,237,628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1,636,400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87,136,380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Marketing Pty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1,753,035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Marketing Pty Limi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924,096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Elektrizitaetswirtschafts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237,660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4,516,874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221,820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4,541,444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84,120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2,484,957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19,760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806,956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1,276,321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80.5</w:t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2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9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491"/>
        <w:gridCol w:w="473"/>
        <w:gridCol w:w="141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68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311"/>
        <w:gridCol w:w="473"/>
        <w:gridCol w:w="1417"/>
        <w:gridCol w:w="461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4,402,728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74,821,586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4,715,952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91,790,030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1,432,680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26,801,971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19,560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464,848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32,760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793,184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99.6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392,790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8,051,874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213,100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4,272,819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2,328,294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2,973,935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37,638,584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1,452,977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17,037,932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Energy 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786,040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7,854,468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15,132,386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488,374,392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6,097,512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184,306,093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5,889,560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199,435,742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83,172,000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2,350,108,483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72,635,000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2,061,760,892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28,729,150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660,905,722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16.6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of Koch Hydroca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3,563,000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120,943,339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77,761,500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77,896,000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345,000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264,000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27,941,608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Transammonia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20,550,619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14,913,945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53.6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3,957,500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42,712,684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2,232,250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32,991,895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2,239,500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11,725,136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3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9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491"/>
        <w:gridCol w:w="473"/>
        <w:gridCol w:w="141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86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06"/>
        <w:gridCol w:w="473"/>
        <w:gridCol w:w="1401"/>
        <w:gridCol w:w="473"/>
        <w:gridCol w:w="1417"/>
        <w:gridCol w:w="461"/>
      </w:tblGrid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21,335,375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9,164,850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8,367,375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12,482,550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4,786,750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(US)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7,370,700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18,700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8,090,200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4,229,000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(Eurpoe)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535,780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(Asia)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Hydro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5,972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Metals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Petroleum Group,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89,685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Produced by:</w:t>
        <w:tab/>
        <w:t>EnronOnline PCG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Questions: </w:t>
        <w:tab/>
        <w:t>Torrey Moorer (713-853-6218)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Matt Motsinger (713-853-5221)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Tara Sweitzer (713-853-4523)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Pete Berzins (713-345-7597)</w:t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1584" w:right="1557" w:gutter="0" w:header="0" w:top="1296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28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however NGX only offers physical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products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separates Crude and Liquids from LPG’s, however Altrade reports Crude, Liquids,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2000-08-02T18:08:00Z</dcterms:created>
  <dc:creator>rshults</dc:creator>
  <dc:description/>
  <dc:language>en-CA</dc:language>
  <cp:lastModifiedBy>lpacheco</cp:lastModifiedBy>
  <cp:lastPrinted>2000-08-02T08:21:00Z</cp:lastPrinted>
  <dcterms:modified xsi:type="dcterms:W3CDTF">2000-08-02T18:08:00Z</dcterms:modified>
  <cp:revision>2</cp:revision>
  <dc:subject/>
  <dc:title/>
</cp:coreProperties>
</file>