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POSITION REPORT: CALCULATION OF NOTIONAL AND THE GREEKS FOR DUAL TRIGGER PRODUCT PORTFOLIO</w:t>
      </w:r>
    </w:p>
    <w:p>
      <w:pPr>
        <w:pStyle w:val="Normal"/>
        <w:rPr/>
      </w:pPr>
      <w:r>
        <w:rPr/>
      </w:r>
    </w:p>
    <w:p>
      <w:pPr>
        <w:pStyle w:val="Normal"/>
        <w:rPr/>
      </w:pPr>
      <w:r>
        <w:rPr/>
      </w:r>
    </w:p>
    <w:p>
      <w:pPr>
        <w:pStyle w:val="Normal"/>
        <w:rPr/>
      </w:pPr>
      <w:r>
        <w:rPr/>
        <w:t>The currently proposed methodology is a result of discussion and brainstorming between RAC and Research Group.  While position calculation is relatively simple, methodology for calculation of greeks is simulation based.</w:t>
      </w:r>
    </w:p>
    <w:p>
      <w:pPr>
        <w:pStyle w:val="Normal"/>
        <w:rPr/>
      </w:pPr>
      <w:r>
        <w:rPr/>
      </w:r>
    </w:p>
    <w:p>
      <w:pPr>
        <w:pStyle w:val="Heading2"/>
        <w:ind w:hanging="0" w:start="0"/>
        <w:rPr/>
      </w:pPr>
      <w:r>
        <w:rPr/>
        <w:t>Position Calculation</w:t>
      </w:r>
    </w:p>
    <w:p>
      <w:pPr>
        <w:pStyle w:val="Normal"/>
        <w:rPr/>
      </w:pPr>
      <w:r>
        <w:rPr/>
        <w:t>Portfolio P95 is determined using the portfolio model for the dual trigger option portfolio.  Delta of that P95 equivalent power position is then obtained using RiskTrack.</w:t>
      </w:r>
    </w:p>
    <w:p>
      <w:pPr>
        <w:pStyle w:val="Normal"/>
        <w:rPr/>
      </w:pPr>
      <w:r>
        <w:rPr/>
        <w:t>Monthly MWh is used to generate the weights representing relative monthly positions.  Notional MWh is calculated such that the sum of Notional MWh multiplied by the weights matches the delta position obtained using RiskTrack.</w:t>
        <w:br/>
      </w:r>
    </w:p>
    <w:p>
      <w:pPr>
        <w:pStyle w:val="Normal"/>
        <w:rPr>
          <w:b/>
          <w:bCs/>
          <w:u w:val="single"/>
        </w:rPr>
      </w:pPr>
      <w:r>
        <w:rPr>
          <w:b/>
          <w:bCs/>
          <w:u w:val="single"/>
        </w:rPr>
        <w:t>Position Breakup by Greeks (Delta, Vega, Theta, Others)</w:t>
      </w:r>
    </w:p>
    <w:p>
      <w:pPr>
        <w:pStyle w:val="Normal"/>
        <w:rPr/>
      </w:pPr>
      <w:r>
        <w:rPr/>
        <w:t>Daily Delta, Vega and Theta position breakup for dual trigger product is challenging, given the fact that dual trigger product has a complex structure and different deals in the portfolio can have different strike, deductible, limit, etc..  The methodology described here is simulation based and provides consistent results.  However, as the portfolio grows, running several scenarios using the spreadsheet version may be a problem.  We will, therefore, need IT implementation at some point.</w:t>
      </w:r>
    </w:p>
    <w:p>
      <w:pPr>
        <w:pStyle w:val="Normal"/>
        <w:rPr/>
      </w:pPr>
      <w:r>
        <w:rPr/>
        <w:t>The methodology can be summarized in the following steps:</w:t>
      </w:r>
    </w:p>
    <w:p>
      <w:pPr>
        <w:pStyle w:val="Normal"/>
        <w:numPr>
          <w:ilvl w:val="0"/>
          <w:numId w:val="2"/>
        </w:numPr>
        <w:rPr/>
      </w:pPr>
      <w:r>
        <w:rPr/>
        <w:t>We store previous day’s expected loss, My(P0, Call(P0, V0, DT0)) where P0 is the forward price vector containing forward prices for all monthly contracts as of yesterday.  Call(P0, V0) is the Call price vector containing trader’s quote, which is a function of volatility vector V0 and forward price vector P0.  Power price process parameters are implied by these call option prices using a constrained optimization technique.  V0 vector contains volatilities implied by trader’s quoted call option prices as of yesterday.  DT0 is the time to expiration vector for yesterday.</w:t>
      </w:r>
    </w:p>
    <w:p>
      <w:pPr>
        <w:pStyle w:val="Normal"/>
        <w:numPr>
          <w:ilvl w:val="0"/>
          <w:numId w:val="2"/>
        </w:numPr>
        <w:rPr/>
      </w:pPr>
      <w:r>
        <w:rPr/>
        <w:t>Expected loss is recalculated today: Mt(P1, Call(P1, V1, DT1)).  P1 and V1 are forward price and volatility vectors as of today. V1 vector contains volatilities implied by trader’s quoted call option prices today.  DT1 is the time to expiration vector for today.</w:t>
      </w:r>
    </w:p>
    <w:p>
      <w:pPr>
        <w:pStyle w:val="Normal"/>
        <w:numPr>
          <w:ilvl w:val="0"/>
          <w:numId w:val="2"/>
        </w:numPr>
        <w:rPr/>
      </w:pPr>
      <w:r>
        <w:rPr/>
        <w:t>We run three additional simulations today to generate expected losses:Md(P1, Call(P1, V0, DT0)), Mv(P0, Call(P0, V1, DT0)) and Mth(P0, Call(P0, V0, DT1)).</w:t>
      </w:r>
    </w:p>
    <w:p>
      <w:pPr>
        <w:pStyle w:val="Normal"/>
        <w:numPr>
          <w:ilvl w:val="0"/>
          <w:numId w:val="2"/>
        </w:numPr>
        <w:rPr/>
      </w:pPr>
      <w:r>
        <w:rPr/>
        <w:t>Delta, Vega and Theta position breakup is determined as follows:</w:t>
      </w:r>
    </w:p>
    <w:p>
      <w:pPr>
        <w:pStyle w:val="Normal"/>
        <w:rPr/>
      </w:pPr>
      <w:r>
        <w:rPr/>
      </w:r>
    </w:p>
    <w:p>
      <w:pPr>
        <w:pStyle w:val="Normal"/>
        <w:rPr/>
      </w:pPr>
      <w:r>
        <w:rPr/>
        <w:t>Delta = Md(P1, Call(P1, V0, DT0)) - My(P0, Call(P0, V0, DT0))</w:t>
      </w:r>
    </w:p>
    <w:p>
      <w:pPr>
        <w:pStyle w:val="Normal"/>
        <w:rPr/>
      </w:pPr>
      <w:r>
        <w:rPr/>
      </w:r>
    </w:p>
    <w:p>
      <w:pPr>
        <w:pStyle w:val="Normal"/>
        <w:rPr/>
      </w:pPr>
      <w:r>
        <w:rPr/>
        <w:t>Vega = Mv(P0, Call(P0, V1, DT0)) - My(P0, Call(P0, V0, DT0))</w:t>
      </w:r>
    </w:p>
    <w:p>
      <w:pPr>
        <w:pStyle w:val="Normal"/>
        <w:rPr/>
      </w:pPr>
      <w:r>
        <w:rPr/>
      </w:r>
    </w:p>
    <w:p>
      <w:pPr>
        <w:pStyle w:val="Normal"/>
        <w:rPr/>
      </w:pPr>
      <w:r>
        <w:rPr/>
        <w:t>Theta = Mth(P0, Call(P0, V0, DT1)) - My(P0, Call(P0, V0, DT0))</w:t>
      </w:r>
    </w:p>
    <w:p>
      <w:pPr>
        <w:pStyle w:val="Normal"/>
        <w:rPr/>
      </w:pPr>
      <w:r>
        <w:rPr/>
      </w:r>
    </w:p>
    <w:p>
      <w:pPr>
        <w:pStyle w:val="Normal"/>
        <w:rPr/>
      </w:pPr>
      <w:r>
        <w:rPr/>
        <w:t>Other = Mt(P1, Call(P1, V1, DT1)) - My(P0, Call(P0, V0, DT0)) – (Delta + Vega + Theta)</w:t>
      </w:r>
    </w:p>
    <w:p>
      <w:pPr>
        <w:pStyle w:val="Normal"/>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pPr>
      <w:r>
        <w:rPr/>
        <w:t>An example calculation showing the details is enclosed.</w:t>
      </w:r>
    </w:p>
    <w:tbl>
      <w:tblPr>
        <w:tblW w:w="13925" w:type="dxa"/>
        <w:jc w:val="start"/>
        <w:tblInd w:w="0" w:type="dxa"/>
        <w:tblLayout w:type="fixed"/>
        <w:tblCellMar>
          <w:top w:w="17" w:type="dxa"/>
          <w:start w:w="17" w:type="dxa"/>
          <w:bottom w:w="0" w:type="dxa"/>
          <w:end w:w="17" w:type="dxa"/>
        </w:tblCellMar>
      </w:tblPr>
      <w:tblGrid>
        <w:gridCol w:w="460"/>
        <w:gridCol w:w="776"/>
        <w:gridCol w:w="724"/>
        <w:gridCol w:w="760"/>
        <w:gridCol w:w="760"/>
        <w:gridCol w:w="760"/>
        <w:gridCol w:w="897"/>
        <w:gridCol w:w="897"/>
        <w:gridCol w:w="897"/>
        <w:gridCol w:w="897"/>
        <w:gridCol w:w="657"/>
        <w:gridCol w:w="800"/>
        <w:gridCol w:w="700"/>
        <w:gridCol w:w="700"/>
        <w:gridCol w:w="640"/>
        <w:gridCol w:w="580"/>
        <w:gridCol w:w="580"/>
        <w:gridCol w:w="580"/>
        <w:gridCol w:w="860"/>
      </w:tblGrid>
      <w:tr>
        <w:trPr>
          <w:trHeight w:val="255" w:hRule="atLeast"/>
        </w:trPr>
        <w:tc>
          <w:tcPr>
            <w:tcW w:w="1960" w:type="dxa"/>
            <w:gridSpan w:val="3"/>
            <w:tcBorders/>
            <w:vAlign w:val="bottom"/>
          </w:tcPr>
          <w:p>
            <w:pPr>
              <w:pStyle w:val="Normal"/>
              <w:rPr>
                <w:rFonts w:ascii="Arial" w:hAnsi="Arial" w:eastAsia="Arial Unicode MS" w:cs="Arial"/>
                <w:b/>
                <w:bCs/>
                <w:sz w:val="16"/>
                <w:szCs w:val="16"/>
              </w:rPr>
            </w:pPr>
            <w:r>
              <w:rPr>
                <w:rFonts w:cs="Arial" w:ascii="Arial" w:hAnsi="Arial"/>
                <w:b/>
                <w:bCs/>
                <w:sz w:val="16"/>
                <w:szCs w:val="16"/>
              </w:rPr>
              <w:t>Yesterday: 4/22/01</w:t>
            </w:r>
          </w:p>
        </w:tc>
        <w:tc>
          <w:tcPr>
            <w:tcW w:w="76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520" w:type="dxa"/>
            <w:gridSpan w:val="2"/>
            <w:tcBorders/>
            <w:vAlign w:val="bottom"/>
          </w:tcPr>
          <w:p>
            <w:pPr>
              <w:pStyle w:val="Normal"/>
              <w:rPr>
                <w:rFonts w:ascii="Arial" w:hAnsi="Arial" w:eastAsia="Arial Unicode MS" w:cs="Arial"/>
                <w:b/>
                <w:bCs/>
                <w:sz w:val="16"/>
                <w:szCs w:val="16"/>
              </w:rPr>
            </w:pPr>
            <w:r>
              <w:rPr>
                <w:rFonts w:cs="Arial" w:ascii="Arial" w:hAnsi="Arial"/>
                <w:b/>
                <w:bCs/>
                <w:sz w:val="16"/>
                <w:szCs w:val="16"/>
              </w:rPr>
              <w:t>Today: 4/23/01</w:t>
            </w:r>
          </w:p>
        </w:tc>
        <w:tc>
          <w:tcPr>
            <w:tcW w:w="897"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89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2451" w:type="dxa"/>
            <w:gridSpan w:val="3"/>
            <w:tcBorders>
              <w:top w:val="single" w:sz="8" w:space="0" w:color="000000"/>
              <w:start w:val="single" w:sz="8" w:space="0" w:color="000000"/>
            </w:tcBorders>
            <w:vAlign w:val="bottom"/>
          </w:tcPr>
          <w:p>
            <w:pPr>
              <w:pStyle w:val="Normal"/>
              <w:rPr>
                <w:rFonts w:ascii="Arial" w:hAnsi="Arial" w:eastAsia="Arial Unicode MS" w:cs="Arial"/>
                <w:b/>
                <w:bCs/>
                <w:sz w:val="16"/>
                <w:szCs w:val="16"/>
              </w:rPr>
            </w:pPr>
            <w:r>
              <w:rPr>
                <w:rFonts w:cs="Arial" w:ascii="Arial" w:hAnsi="Arial"/>
                <w:b/>
                <w:bCs/>
                <w:sz w:val="16"/>
                <w:szCs w:val="16"/>
              </w:rPr>
              <w:t>Position Breakup Table</w:t>
            </w:r>
          </w:p>
        </w:tc>
        <w:tc>
          <w:tcPr>
            <w:tcW w:w="800" w:type="dxa"/>
            <w:tcBorders>
              <w:top w:val="single" w:sz="8" w:space="0" w:color="000000"/>
              <w:end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 </w:t>
            </w:r>
          </w:p>
        </w:tc>
        <w:tc>
          <w:tcPr>
            <w:tcW w:w="7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6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460" w:type="dxa"/>
            <w:tcBorders/>
            <w:vAlign w:val="bottom"/>
          </w:tcPr>
          <w:p>
            <w:pPr>
              <w:pStyle w:val="Normal"/>
              <w:rPr>
                <w:rFonts w:ascii="Arial" w:hAnsi="Arial" w:eastAsia="Arial Unicode MS" w:cs="Arial"/>
                <w:sz w:val="16"/>
                <w:szCs w:val="16"/>
              </w:rPr>
            </w:pPr>
            <w:r>
              <w:rPr>
                <w:rFonts w:cs="Arial" w:ascii="Arial" w:hAnsi="Arial"/>
                <w:sz w:val="16"/>
                <w:szCs w:val="16"/>
              </w:rPr>
              <w:t>My  :</w:t>
            </w:r>
          </w:p>
        </w:tc>
        <w:tc>
          <w:tcPr>
            <w:tcW w:w="2260" w:type="dxa"/>
            <w:gridSpan w:val="3"/>
            <w:tcBorders/>
            <w:vAlign w:val="bottom"/>
          </w:tcPr>
          <w:p>
            <w:pPr>
              <w:pStyle w:val="Normal"/>
              <w:rPr>
                <w:rFonts w:ascii="Arial" w:hAnsi="Arial" w:eastAsia="Arial Unicode MS" w:cs="Arial"/>
                <w:sz w:val="16"/>
                <w:szCs w:val="16"/>
              </w:rPr>
            </w:pPr>
            <w:r>
              <w:rPr>
                <w:rFonts w:cs="Arial" w:ascii="Arial" w:hAnsi="Arial"/>
                <w:sz w:val="16"/>
                <w:szCs w:val="16"/>
              </w:rPr>
              <w:t>M(Po, Call(Po, Vo, dto))</w:t>
            </w:r>
          </w:p>
        </w:tc>
        <w:tc>
          <w:tcPr>
            <w:tcW w:w="760" w:type="dxa"/>
            <w:tcBorders/>
            <w:vAlign w:val="bottom"/>
          </w:tcPr>
          <w:p>
            <w:pPr>
              <w:pStyle w:val="Normal"/>
              <w:rPr>
                <w:rFonts w:ascii="Arial" w:hAnsi="Arial" w:eastAsia="Arial Unicode MS" w:cs="Arial"/>
                <w:sz w:val="16"/>
                <w:szCs w:val="16"/>
              </w:rPr>
            </w:pPr>
            <w:r>
              <w:rPr>
                <w:rFonts w:cs="Arial" w:ascii="Arial" w:hAnsi="Arial"/>
                <w:sz w:val="16"/>
                <w:szCs w:val="16"/>
              </w:rPr>
              <w:t>Mt :</w:t>
            </w:r>
          </w:p>
        </w:tc>
        <w:tc>
          <w:tcPr>
            <w:tcW w:w="2554" w:type="dxa"/>
            <w:gridSpan w:val="3"/>
            <w:tcBorders/>
            <w:vAlign w:val="bottom"/>
          </w:tcPr>
          <w:p>
            <w:pPr>
              <w:pStyle w:val="Normal"/>
              <w:rPr>
                <w:rFonts w:ascii="Arial" w:hAnsi="Arial" w:eastAsia="Arial Unicode MS" w:cs="Arial"/>
                <w:sz w:val="16"/>
                <w:szCs w:val="16"/>
              </w:rPr>
            </w:pPr>
            <w:r>
              <w:rPr>
                <w:rFonts w:cs="Arial" w:ascii="Arial" w:hAnsi="Arial"/>
                <w:sz w:val="16"/>
                <w:szCs w:val="16"/>
              </w:rPr>
              <w:t>M(P1, Call(P1, V1, dt1))</w:t>
            </w:r>
          </w:p>
        </w:tc>
        <w:tc>
          <w:tcPr>
            <w:tcW w:w="897" w:type="dxa"/>
            <w:tcBorders>
              <w:start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My</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106,302 </w:t>
            </w:r>
          </w:p>
        </w:tc>
        <w:tc>
          <w:tcPr>
            <w:tcW w:w="657" w:type="dxa"/>
            <w:tcBorders/>
            <w:vAlign w:val="bottom"/>
          </w:tcPr>
          <w:p>
            <w:pPr>
              <w:pStyle w:val="Normal"/>
              <w:rPr>
                <w:rFonts w:ascii="Arial" w:hAnsi="Arial" w:eastAsia="Arial Unicode MS" w:cs="Arial"/>
                <w:sz w:val="16"/>
                <w:szCs w:val="16"/>
              </w:rPr>
            </w:pPr>
            <w:r>
              <w:rPr>
                <w:rFonts w:cs="Arial" w:ascii="Arial" w:hAnsi="Arial"/>
                <w:sz w:val="16"/>
                <w:szCs w:val="16"/>
              </w:rPr>
              <w:t>Md - My</w:t>
            </w:r>
          </w:p>
        </w:tc>
        <w:tc>
          <w:tcPr>
            <w:tcW w:w="800" w:type="dxa"/>
            <w:tcBorders>
              <w:end w:val="single" w:sz="8"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1,655 </w:t>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4"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89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897" w:type="dxa"/>
            <w:tcBorders>
              <w:start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Mt</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113,033 </w:t>
            </w:r>
          </w:p>
        </w:tc>
        <w:tc>
          <w:tcPr>
            <w:tcW w:w="657" w:type="dxa"/>
            <w:tcBorders/>
            <w:vAlign w:val="bottom"/>
          </w:tcPr>
          <w:p>
            <w:pPr>
              <w:pStyle w:val="Normal"/>
              <w:rPr>
                <w:rFonts w:ascii="Arial" w:hAnsi="Arial" w:eastAsia="Arial Unicode MS" w:cs="Arial"/>
                <w:sz w:val="16"/>
                <w:szCs w:val="16"/>
              </w:rPr>
            </w:pPr>
            <w:r>
              <w:rPr>
                <w:rFonts w:cs="Arial" w:ascii="Arial" w:hAnsi="Arial"/>
                <w:sz w:val="16"/>
                <w:szCs w:val="16"/>
              </w:rPr>
              <w:t>Mv - My</w:t>
            </w:r>
          </w:p>
        </w:tc>
        <w:tc>
          <w:tcPr>
            <w:tcW w:w="800" w:type="dxa"/>
            <w:tcBorders>
              <w:end w:val="single" w:sz="8"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4,820 </w:t>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460" w:type="dxa"/>
            <w:tcBorders/>
            <w:vAlign w:val="bottom"/>
          </w:tcPr>
          <w:p>
            <w:pPr>
              <w:pStyle w:val="Normal"/>
              <w:rPr>
                <w:rFonts w:ascii="Arial" w:hAnsi="Arial" w:eastAsia="Arial Unicode MS" w:cs="Arial"/>
                <w:sz w:val="16"/>
                <w:szCs w:val="16"/>
              </w:rPr>
            </w:pPr>
            <w:r>
              <w:rPr>
                <w:rFonts w:cs="Arial" w:ascii="Arial" w:hAnsi="Arial"/>
                <w:sz w:val="16"/>
                <w:szCs w:val="16"/>
              </w:rPr>
              <w:t>Md  :</w:t>
            </w:r>
          </w:p>
        </w:tc>
        <w:tc>
          <w:tcPr>
            <w:tcW w:w="2260" w:type="dxa"/>
            <w:gridSpan w:val="3"/>
            <w:tcBorders/>
            <w:vAlign w:val="bottom"/>
          </w:tcPr>
          <w:p>
            <w:pPr>
              <w:pStyle w:val="Normal"/>
              <w:rPr>
                <w:rFonts w:ascii="Arial" w:hAnsi="Arial" w:eastAsia="Arial Unicode MS" w:cs="Arial"/>
                <w:sz w:val="16"/>
                <w:szCs w:val="16"/>
              </w:rPr>
            </w:pPr>
            <w:r>
              <w:rPr>
                <w:rFonts w:cs="Arial" w:ascii="Arial" w:hAnsi="Arial"/>
                <w:sz w:val="16"/>
                <w:szCs w:val="16"/>
              </w:rPr>
              <w:t>M(P1, Call(P1, Vo, dto))</w:t>
            </w:r>
          </w:p>
        </w:tc>
        <w:tc>
          <w:tcPr>
            <w:tcW w:w="760" w:type="dxa"/>
            <w:tcBorders/>
            <w:vAlign w:val="bottom"/>
          </w:tcPr>
          <w:p>
            <w:pPr>
              <w:pStyle w:val="Normal"/>
              <w:rPr>
                <w:rFonts w:ascii="Arial" w:hAnsi="Arial" w:eastAsia="Arial Unicode MS" w:cs="Arial"/>
                <w:sz w:val="16"/>
                <w:szCs w:val="16"/>
              </w:rPr>
            </w:pPr>
            <w:r>
              <w:rPr>
                <w:rFonts w:cs="Arial" w:ascii="Arial" w:hAnsi="Arial"/>
                <w:sz w:val="16"/>
                <w:szCs w:val="16"/>
              </w:rPr>
              <w:t>Mth  :</w:t>
            </w:r>
          </w:p>
        </w:tc>
        <w:tc>
          <w:tcPr>
            <w:tcW w:w="2554" w:type="dxa"/>
            <w:gridSpan w:val="3"/>
            <w:tcBorders/>
            <w:vAlign w:val="bottom"/>
          </w:tcPr>
          <w:p>
            <w:pPr>
              <w:pStyle w:val="Normal"/>
              <w:rPr>
                <w:rFonts w:ascii="Arial" w:hAnsi="Arial" w:eastAsia="Arial Unicode MS" w:cs="Arial"/>
                <w:sz w:val="16"/>
                <w:szCs w:val="16"/>
              </w:rPr>
            </w:pPr>
            <w:r>
              <w:rPr>
                <w:rFonts w:cs="Arial" w:ascii="Arial" w:hAnsi="Arial"/>
                <w:sz w:val="16"/>
                <w:szCs w:val="16"/>
              </w:rPr>
              <w:t>M(Po, Call(Po, Vo, dt1))</w:t>
            </w:r>
          </w:p>
        </w:tc>
        <w:tc>
          <w:tcPr>
            <w:tcW w:w="897" w:type="dxa"/>
            <w:tcBorders>
              <w:start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Md</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107,957 </w:t>
            </w:r>
          </w:p>
        </w:tc>
        <w:tc>
          <w:tcPr>
            <w:tcW w:w="657" w:type="dxa"/>
            <w:tcBorders/>
            <w:vAlign w:val="bottom"/>
          </w:tcPr>
          <w:p>
            <w:pPr>
              <w:pStyle w:val="Normal"/>
              <w:rPr>
                <w:rFonts w:ascii="Arial" w:hAnsi="Arial" w:eastAsia="Arial Unicode MS" w:cs="Arial"/>
                <w:sz w:val="16"/>
                <w:szCs w:val="16"/>
              </w:rPr>
            </w:pPr>
            <w:r>
              <w:rPr>
                <w:rFonts w:cs="Arial" w:ascii="Arial" w:hAnsi="Arial"/>
                <w:sz w:val="16"/>
                <w:szCs w:val="16"/>
              </w:rPr>
              <w:t>Mth - My</w:t>
            </w:r>
          </w:p>
        </w:tc>
        <w:tc>
          <w:tcPr>
            <w:tcW w:w="800" w:type="dxa"/>
            <w:tcBorders>
              <w:end w:val="single" w:sz="8"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(8,174)</w:t>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4"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520" w:type="dxa"/>
            <w:gridSpan w:val="2"/>
            <w:tcBorders/>
            <w:vAlign w:val="bottom"/>
          </w:tcPr>
          <w:p>
            <w:pPr>
              <w:pStyle w:val="Normal"/>
              <w:rPr>
                <w:rFonts w:ascii="Arial" w:hAnsi="Arial" w:eastAsia="Arial Unicode MS" w:cs="Arial"/>
                <w:b/>
                <w:bCs/>
                <w:sz w:val="16"/>
                <w:szCs w:val="16"/>
              </w:rPr>
            </w:pPr>
            <w:r>
              <w:rPr>
                <w:rFonts w:cs="Arial" w:ascii="Arial" w:hAnsi="Arial"/>
                <w:b/>
                <w:bCs/>
                <w:sz w:val="16"/>
                <w:szCs w:val="16"/>
              </w:rPr>
              <w:t>Position break up</w:t>
            </w:r>
          </w:p>
        </w:tc>
        <w:tc>
          <w:tcPr>
            <w:tcW w:w="897"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89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897" w:type="dxa"/>
            <w:tcBorders>
              <w:start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Mv</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111,122 </w:t>
            </w:r>
          </w:p>
        </w:tc>
        <w:tc>
          <w:tcPr>
            <w:tcW w:w="657" w:type="dxa"/>
            <w:tcBorders/>
            <w:vAlign w:val="bottom"/>
          </w:tcPr>
          <w:p>
            <w:pPr>
              <w:pStyle w:val="Normal"/>
              <w:rPr>
                <w:rFonts w:ascii="Arial" w:hAnsi="Arial" w:eastAsia="Arial Unicode MS" w:cs="Arial"/>
                <w:sz w:val="16"/>
                <w:szCs w:val="16"/>
              </w:rPr>
            </w:pPr>
            <w:r>
              <w:rPr>
                <w:rFonts w:cs="Arial" w:ascii="Arial" w:hAnsi="Arial"/>
                <w:sz w:val="16"/>
                <w:szCs w:val="16"/>
              </w:rPr>
              <w:t>Mt - My</w:t>
            </w:r>
          </w:p>
        </w:tc>
        <w:tc>
          <w:tcPr>
            <w:tcW w:w="800" w:type="dxa"/>
            <w:tcBorders>
              <w:end w:val="single" w:sz="8"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6,731 </w:t>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460" w:type="dxa"/>
            <w:tcBorders/>
            <w:vAlign w:val="bottom"/>
          </w:tcPr>
          <w:p>
            <w:pPr>
              <w:pStyle w:val="Normal"/>
              <w:rPr>
                <w:rFonts w:ascii="Arial" w:hAnsi="Arial" w:eastAsia="Arial Unicode MS" w:cs="Arial"/>
                <w:sz w:val="16"/>
                <w:szCs w:val="16"/>
              </w:rPr>
            </w:pPr>
            <w:r>
              <w:rPr>
                <w:rFonts w:cs="Arial" w:ascii="Arial" w:hAnsi="Arial"/>
                <w:sz w:val="16"/>
                <w:szCs w:val="16"/>
              </w:rPr>
              <w:t>Mv :</w:t>
            </w:r>
          </w:p>
        </w:tc>
        <w:tc>
          <w:tcPr>
            <w:tcW w:w="2260" w:type="dxa"/>
            <w:gridSpan w:val="3"/>
            <w:tcBorders/>
            <w:vAlign w:val="bottom"/>
          </w:tcPr>
          <w:p>
            <w:pPr>
              <w:pStyle w:val="Normal"/>
              <w:rPr>
                <w:rFonts w:ascii="Arial" w:hAnsi="Arial" w:eastAsia="Arial Unicode MS" w:cs="Arial"/>
                <w:sz w:val="16"/>
                <w:szCs w:val="16"/>
              </w:rPr>
            </w:pPr>
            <w:r>
              <w:rPr>
                <w:rFonts w:cs="Arial" w:ascii="Arial" w:hAnsi="Arial"/>
                <w:sz w:val="16"/>
                <w:szCs w:val="16"/>
              </w:rPr>
              <w:t>M(Po, Call(Po, V1, dto))</w:t>
            </w:r>
          </w:p>
        </w:tc>
        <w:tc>
          <w:tcPr>
            <w:tcW w:w="1520" w:type="dxa"/>
            <w:gridSpan w:val="2"/>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Delta = (Md - My)</w:t>
            </w:r>
          </w:p>
        </w:tc>
        <w:tc>
          <w:tcPr>
            <w:tcW w:w="89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89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897" w:type="dxa"/>
            <w:tcBorders>
              <w:start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Mth</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98,128 </w:t>
            </w:r>
          </w:p>
        </w:tc>
        <w:tc>
          <w:tcPr>
            <w:tcW w:w="657" w:type="dxa"/>
            <w:tcBorders/>
            <w:vAlign w:val="bottom"/>
          </w:tcPr>
          <w:p>
            <w:pPr>
              <w:pStyle w:val="Normal"/>
              <w:rPr>
                <w:rFonts w:ascii="Arial" w:hAnsi="Arial" w:eastAsia="Arial Unicode MS" w:cs="Arial"/>
                <w:sz w:val="16"/>
                <w:szCs w:val="16"/>
              </w:rPr>
            </w:pPr>
            <w:r>
              <w:rPr>
                <w:rFonts w:cs="Arial" w:ascii="Arial" w:hAnsi="Arial"/>
                <w:sz w:val="16"/>
                <w:szCs w:val="16"/>
              </w:rPr>
              <w:t>Delta</w:t>
            </w:r>
          </w:p>
        </w:tc>
        <w:tc>
          <w:tcPr>
            <w:tcW w:w="800" w:type="dxa"/>
            <w:tcBorders>
              <w:end w:val="single" w:sz="8"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1,655 </w:t>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4"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1520" w:type="dxa"/>
            <w:gridSpan w:val="2"/>
            <w:tcBorders/>
            <w:vAlign w:val="bottom"/>
          </w:tcPr>
          <w:p>
            <w:pPr>
              <w:pStyle w:val="Normal"/>
              <w:rPr>
                <w:rFonts w:ascii="Arial" w:hAnsi="Arial" w:eastAsia="Arial Unicode MS" w:cs="Arial"/>
                <w:sz w:val="16"/>
                <w:szCs w:val="16"/>
              </w:rPr>
            </w:pPr>
            <w:r>
              <w:rPr>
                <w:rFonts w:cs="Arial" w:ascii="Arial" w:hAnsi="Arial"/>
                <w:sz w:val="16"/>
                <w:szCs w:val="16"/>
              </w:rPr>
              <w:t>Vega = (Mv - My)</w:t>
            </w:r>
          </w:p>
        </w:tc>
        <w:tc>
          <w:tcPr>
            <w:tcW w:w="89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89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897" w:type="dxa"/>
            <w:tcBorders>
              <w:start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 </w:t>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657" w:type="dxa"/>
            <w:tcBorders/>
            <w:vAlign w:val="bottom"/>
          </w:tcPr>
          <w:p>
            <w:pPr>
              <w:pStyle w:val="Normal"/>
              <w:rPr>
                <w:rFonts w:ascii="Arial" w:hAnsi="Arial" w:eastAsia="Arial Unicode MS" w:cs="Arial"/>
                <w:sz w:val="16"/>
                <w:szCs w:val="16"/>
              </w:rPr>
            </w:pPr>
            <w:r>
              <w:rPr>
                <w:rFonts w:cs="Arial" w:ascii="Arial" w:hAnsi="Arial"/>
                <w:sz w:val="16"/>
                <w:szCs w:val="16"/>
              </w:rPr>
              <w:t>Vega</w:t>
            </w:r>
          </w:p>
        </w:tc>
        <w:tc>
          <w:tcPr>
            <w:tcW w:w="800" w:type="dxa"/>
            <w:tcBorders>
              <w:end w:val="single" w:sz="8"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4,820 </w:t>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4"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1520" w:type="dxa"/>
            <w:gridSpan w:val="2"/>
            <w:tcBorders/>
            <w:vAlign w:val="bottom"/>
          </w:tcPr>
          <w:p>
            <w:pPr>
              <w:pStyle w:val="Normal"/>
              <w:rPr>
                <w:rFonts w:ascii="Arial" w:hAnsi="Arial" w:eastAsia="Arial Unicode MS" w:cs="Arial"/>
                <w:sz w:val="16"/>
                <w:szCs w:val="16"/>
              </w:rPr>
            </w:pPr>
            <w:r>
              <w:rPr>
                <w:rFonts w:cs="Arial" w:ascii="Arial" w:hAnsi="Arial"/>
                <w:sz w:val="16"/>
                <w:szCs w:val="16"/>
              </w:rPr>
              <w:t>Theta = (Mth - My)</w:t>
            </w:r>
          </w:p>
        </w:tc>
        <w:tc>
          <w:tcPr>
            <w:tcW w:w="89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89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897" w:type="dxa"/>
            <w:tcBorders>
              <w:start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 </w:t>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657" w:type="dxa"/>
            <w:tcBorders/>
            <w:vAlign w:val="bottom"/>
          </w:tcPr>
          <w:p>
            <w:pPr>
              <w:pStyle w:val="Normal"/>
              <w:rPr>
                <w:rFonts w:ascii="Arial" w:hAnsi="Arial" w:eastAsia="Arial Unicode MS" w:cs="Arial"/>
                <w:sz w:val="16"/>
                <w:szCs w:val="16"/>
              </w:rPr>
            </w:pPr>
            <w:r>
              <w:rPr>
                <w:rFonts w:cs="Arial" w:ascii="Arial" w:hAnsi="Arial"/>
                <w:sz w:val="16"/>
                <w:szCs w:val="16"/>
              </w:rPr>
              <w:t>Theta</w:t>
            </w:r>
          </w:p>
        </w:tc>
        <w:tc>
          <w:tcPr>
            <w:tcW w:w="800" w:type="dxa"/>
            <w:tcBorders>
              <w:end w:val="single" w:sz="8"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(8,174)</w:t>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70"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4"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3314" w:type="dxa"/>
            <w:gridSpan w:val="4"/>
            <w:tcBorders/>
            <w:vAlign w:val="bottom"/>
          </w:tcPr>
          <w:p>
            <w:pPr>
              <w:pStyle w:val="Normal"/>
              <w:rPr>
                <w:rFonts w:ascii="Arial" w:hAnsi="Arial" w:eastAsia="Arial Unicode MS" w:cs="Arial"/>
                <w:sz w:val="16"/>
                <w:szCs w:val="16"/>
              </w:rPr>
            </w:pPr>
            <w:r>
              <w:rPr>
                <w:rFonts w:cs="Arial" w:ascii="Arial" w:hAnsi="Arial"/>
                <w:sz w:val="16"/>
                <w:szCs w:val="16"/>
              </w:rPr>
              <w:t>Other = (Mt - My) - Delta - Vega - Theta</w:t>
            </w:r>
          </w:p>
        </w:tc>
        <w:tc>
          <w:tcPr>
            <w:tcW w:w="897" w:type="dxa"/>
            <w:tcBorders>
              <w:start w:val="single" w:sz="8" w:space="0" w:color="000000"/>
              <w:bottom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 </w:t>
            </w:r>
          </w:p>
        </w:tc>
        <w:tc>
          <w:tcPr>
            <w:tcW w:w="897" w:type="dxa"/>
            <w:tcBorders>
              <w:bottom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 </w:t>
            </w:r>
          </w:p>
        </w:tc>
        <w:tc>
          <w:tcPr>
            <w:tcW w:w="657" w:type="dxa"/>
            <w:tcBorders>
              <w:bottom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Other</w:t>
            </w:r>
          </w:p>
        </w:tc>
        <w:tc>
          <w:tcPr>
            <w:tcW w:w="800" w:type="dxa"/>
            <w:tcBorders>
              <w:bottom w:val="single" w:sz="8" w:space="0" w:color="000000"/>
              <w:end w:val="single" w:sz="8" w:space="0" w:color="000000"/>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8,430 </w:t>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0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860" w:type="dxa"/>
            <w:tcBorders/>
            <w:vAlign w:val="bottom"/>
          </w:tcPr>
          <w:p>
            <w:pPr>
              <w:pStyle w:val="Normal"/>
              <w:rPr>
                <w:rFonts w:ascii="Arial" w:hAnsi="Arial" w:eastAsia="Arial Unicode MS" w:cs="Arial"/>
                <w:b/>
                <w:bCs/>
                <w:sz w:val="16"/>
                <w:szCs w:val="16"/>
              </w:rPr>
            </w:pPr>
            <w:r>
              <w:rPr>
                <w:rFonts w:cs="Arial" w:ascii="Arial" w:hAnsi="Arial"/>
                <w:b/>
                <w:bCs/>
                <w:sz w:val="16"/>
                <w:szCs w:val="16"/>
              </w:rPr>
              <w:t>Diffusion</w:t>
            </w:r>
          </w:p>
        </w:tc>
      </w:tr>
      <w:tr>
        <w:trPr>
          <w:trHeight w:val="255" w:hRule="atLeast"/>
        </w:trPr>
        <w:tc>
          <w:tcPr>
            <w:tcW w:w="460" w:type="dxa"/>
            <w:tcBorders/>
            <w:vAlign w:val="bottom"/>
          </w:tcPr>
          <w:p>
            <w:pPr>
              <w:pStyle w:val="Normal"/>
              <w:rPr>
                <w:rFonts w:ascii="Arial" w:hAnsi="Arial" w:eastAsia="Arial Unicode MS" w:cs="Arial"/>
                <w:sz w:val="16"/>
                <w:szCs w:val="16"/>
              </w:rPr>
            </w:pPr>
            <w:r>
              <w:rPr>
                <w:rFonts w:cs="Arial" w:ascii="Arial" w:hAnsi="Arial"/>
                <w:sz w:val="16"/>
                <w:szCs w:val="16"/>
              </w:rPr>
              <w:t>My</w:t>
            </w:r>
          </w:p>
        </w:tc>
        <w:tc>
          <w:tcPr>
            <w:tcW w:w="776" w:type="dxa"/>
            <w:tcBorders/>
            <w:vAlign w:val="bottom"/>
          </w:tcPr>
          <w:p>
            <w:pPr>
              <w:pStyle w:val="Normal"/>
              <w:rPr>
                <w:rFonts w:ascii="Arial" w:hAnsi="Arial" w:eastAsia="Arial Unicode MS" w:cs="Arial"/>
                <w:b/>
                <w:bCs/>
                <w:sz w:val="16"/>
                <w:szCs w:val="16"/>
              </w:rPr>
            </w:pPr>
            <w:r>
              <w:rPr>
                <w:rFonts w:cs="Arial" w:ascii="Arial" w:hAnsi="Arial"/>
                <w:b/>
                <w:bCs/>
                <w:sz w:val="16"/>
                <w:szCs w:val="16"/>
              </w:rPr>
              <w:t>Month</w:t>
            </w:r>
          </w:p>
        </w:tc>
        <w:tc>
          <w:tcPr>
            <w:tcW w:w="724"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1</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2</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3</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4</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1</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2</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3</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4</w:t>
            </w:r>
          </w:p>
        </w:tc>
        <w:tc>
          <w:tcPr>
            <w:tcW w:w="657" w:type="dxa"/>
            <w:tcBorders/>
            <w:vAlign w:val="bottom"/>
          </w:tcPr>
          <w:p>
            <w:pPr>
              <w:pStyle w:val="Normal"/>
              <w:rPr>
                <w:rFonts w:ascii="Arial" w:hAnsi="Arial" w:eastAsia="Arial Unicode MS" w:cs="Arial"/>
                <w:b/>
                <w:bCs/>
                <w:sz w:val="16"/>
                <w:szCs w:val="16"/>
              </w:rPr>
            </w:pPr>
            <w:r>
              <w:rPr>
                <w:rFonts w:cs="Arial" w:ascii="Arial" w:hAnsi="Arial"/>
                <w:b/>
                <w:bCs/>
                <w:sz w:val="16"/>
                <w:szCs w:val="16"/>
              </w:rPr>
              <w:t>Po</w:t>
            </w:r>
          </w:p>
        </w:tc>
        <w:tc>
          <w:tcPr>
            <w:tcW w:w="800" w:type="dxa"/>
            <w:tcBorders/>
            <w:vAlign w:val="bottom"/>
          </w:tcPr>
          <w:p>
            <w:pPr>
              <w:pStyle w:val="Normal"/>
              <w:rPr>
                <w:rFonts w:ascii="Arial" w:hAnsi="Arial" w:eastAsia="Arial Unicode MS" w:cs="Arial"/>
                <w:b/>
                <w:bCs/>
                <w:sz w:val="16"/>
                <w:szCs w:val="16"/>
              </w:rPr>
            </w:pPr>
            <w:r>
              <w:rPr>
                <w:rFonts w:cs="Arial" w:ascii="Arial" w:hAnsi="Arial"/>
                <w:b/>
                <w:bCs/>
                <w:sz w:val="16"/>
                <w:szCs w:val="16"/>
              </w:rPr>
              <w:t>Vo 1</w:t>
            </w:r>
          </w:p>
        </w:tc>
        <w:tc>
          <w:tcPr>
            <w:tcW w:w="700" w:type="dxa"/>
            <w:tcBorders/>
            <w:vAlign w:val="bottom"/>
          </w:tcPr>
          <w:p>
            <w:pPr>
              <w:pStyle w:val="Normal"/>
              <w:rPr>
                <w:rFonts w:ascii="Arial" w:hAnsi="Arial" w:eastAsia="Arial Unicode MS" w:cs="Arial"/>
                <w:b/>
                <w:bCs/>
                <w:sz w:val="16"/>
                <w:szCs w:val="16"/>
              </w:rPr>
            </w:pPr>
            <w:r>
              <w:rPr>
                <w:rFonts w:cs="Arial" w:ascii="Arial" w:hAnsi="Arial"/>
                <w:b/>
                <w:bCs/>
                <w:sz w:val="16"/>
                <w:szCs w:val="16"/>
              </w:rPr>
              <w:t>Vo 2</w:t>
            </w:r>
          </w:p>
        </w:tc>
        <w:tc>
          <w:tcPr>
            <w:tcW w:w="700" w:type="dxa"/>
            <w:tcBorders/>
            <w:vAlign w:val="bottom"/>
          </w:tcPr>
          <w:p>
            <w:pPr>
              <w:pStyle w:val="Normal"/>
              <w:rPr>
                <w:rFonts w:ascii="Arial" w:hAnsi="Arial" w:eastAsia="Arial Unicode MS" w:cs="Arial"/>
                <w:b/>
                <w:bCs/>
                <w:sz w:val="16"/>
                <w:szCs w:val="16"/>
              </w:rPr>
            </w:pPr>
            <w:r>
              <w:rPr>
                <w:rFonts w:cs="Arial" w:ascii="Arial" w:hAnsi="Arial"/>
                <w:b/>
                <w:bCs/>
                <w:sz w:val="16"/>
                <w:szCs w:val="16"/>
              </w:rPr>
              <w:t>Vo 3</w:t>
            </w:r>
          </w:p>
        </w:tc>
        <w:tc>
          <w:tcPr>
            <w:tcW w:w="640" w:type="dxa"/>
            <w:tcBorders/>
            <w:vAlign w:val="bottom"/>
          </w:tcPr>
          <w:p>
            <w:pPr>
              <w:pStyle w:val="Normal"/>
              <w:rPr>
                <w:rFonts w:ascii="Arial" w:hAnsi="Arial" w:eastAsia="Arial Unicode MS" w:cs="Arial"/>
                <w:b/>
                <w:bCs/>
                <w:sz w:val="16"/>
                <w:szCs w:val="16"/>
              </w:rPr>
            </w:pPr>
            <w:r>
              <w:rPr>
                <w:rFonts w:cs="Arial" w:ascii="Arial" w:hAnsi="Arial"/>
                <w:b/>
                <w:bCs/>
                <w:sz w:val="16"/>
                <w:szCs w:val="16"/>
              </w:rPr>
              <w:t>Vo 4</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Prob</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Mean</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Std</w:t>
            </w:r>
          </w:p>
        </w:tc>
        <w:tc>
          <w:tcPr>
            <w:tcW w:w="860" w:type="dxa"/>
            <w:tcBorders/>
            <w:vAlign w:val="bottom"/>
          </w:tcPr>
          <w:p>
            <w:pPr>
              <w:pStyle w:val="Normal"/>
              <w:rPr>
                <w:rFonts w:ascii="Arial" w:hAnsi="Arial" w:eastAsia="Arial Unicode MS" w:cs="Arial"/>
                <w:b/>
                <w:bCs/>
                <w:sz w:val="16"/>
                <w:szCs w:val="16"/>
              </w:rPr>
            </w:pPr>
            <w:r>
              <w:rPr>
                <w:rFonts w:cs="Arial" w:ascii="Arial" w:hAnsi="Arial"/>
                <w:b/>
                <w:bCs/>
                <w:sz w:val="16"/>
                <w:szCs w:val="16"/>
              </w:rPr>
              <w:t>Sigma</w:t>
            </w:r>
          </w:p>
        </w:tc>
      </w:tr>
      <w:tr>
        <w:trPr>
          <w:trHeight w:val="255" w:hRule="atLeast"/>
        </w:trPr>
        <w:tc>
          <w:tcPr>
            <w:tcW w:w="460" w:type="dxa"/>
            <w:tcBorders/>
            <w:vAlign w:val="bottom"/>
          </w:tcPr>
          <w:p>
            <w:pPr>
              <w:pStyle w:val="Normal"/>
              <w:snapToGrid w:val="false"/>
              <w:rPr>
                <w:rFonts w:ascii="Arial" w:hAnsi="Arial" w:eastAsia="Arial Unicode MS" w:cs="Arial"/>
                <w:b/>
                <w:bCs/>
                <w:sz w:val="16"/>
                <w:szCs w:val="16"/>
              </w:rPr>
            </w:pPr>
            <w:r>
              <w:rPr>
                <w:rFonts w:eastAsia="Arial Unicode MS" w:cs="Arial" w:ascii="Arial" w:hAnsi="Arial"/>
                <w:b/>
                <w:bCs/>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06/01/01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78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34.21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21.93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13.31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5.54 </w:t>
            </w:r>
          </w:p>
        </w:tc>
        <w:tc>
          <w:tcPr>
            <w:tcW w:w="657" w:type="dxa"/>
            <w:tcBorders/>
            <w:shd w:fill="CCFFFF" w:val="clear"/>
            <w:vAlign w:val="bottom"/>
          </w:tcPr>
          <w:p>
            <w:pPr>
              <w:pStyle w:val="Normal"/>
              <w:jc w:val="end"/>
              <w:rPr>
                <w:rFonts w:ascii="Arial" w:hAnsi="Arial" w:eastAsia="Arial Unicode MS" w:cs="Arial"/>
                <w:b/>
                <w:bCs/>
                <w:sz w:val="16"/>
                <w:szCs w:val="16"/>
              </w:rPr>
            </w:pPr>
            <w:r>
              <w:rPr>
                <w:rFonts w:cs="Arial" w:ascii="Arial" w:hAnsi="Arial"/>
                <w:b/>
                <w:bCs/>
                <w:sz w:val="16"/>
                <w:szCs w:val="16"/>
              </w:rPr>
              <w:t>78</w:t>
            </w:r>
          </w:p>
        </w:tc>
        <w:tc>
          <w:tcPr>
            <w:tcW w:w="80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3.51 </w:t>
            </w:r>
          </w:p>
        </w:tc>
        <w:tc>
          <w:tcPr>
            <w:tcW w:w="70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3.64 </w:t>
            </w:r>
          </w:p>
        </w:tc>
        <w:tc>
          <w:tcPr>
            <w:tcW w:w="70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3.64 </w:t>
            </w:r>
          </w:p>
        </w:tc>
        <w:tc>
          <w:tcPr>
            <w:tcW w:w="64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3.64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34%</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1.24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0.65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1.98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07/01/01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138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1000</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64.49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45.69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25.06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11.28 </w:t>
            </w:r>
          </w:p>
        </w:tc>
        <w:tc>
          <w:tcPr>
            <w:tcW w:w="657" w:type="dxa"/>
            <w:tcBorders/>
            <w:shd w:fill="CCFFFF" w:val="clear"/>
            <w:vAlign w:val="bottom"/>
          </w:tcPr>
          <w:p>
            <w:pPr>
              <w:pStyle w:val="Normal"/>
              <w:jc w:val="end"/>
              <w:rPr>
                <w:rFonts w:ascii="Arial" w:hAnsi="Arial" w:eastAsia="Arial Unicode MS" w:cs="Arial"/>
                <w:b/>
                <w:bCs/>
                <w:sz w:val="16"/>
                <w:szCs w:val="16"/>
              </w:rPr>
            </w:pPr>
            <w:r>
              <w:rPr>
                <w:rFonts w:cs="Arial" w:ascii="Arial" w:hAnsi="Arial"/>
                <w:b/>
                <w:bCs/>
                <w:sz w:val="16"/>
                <w:szCs w:val="16"/>
              </w:rPr>
              <w:t>138</w:t>
            </w:r>
          </w:p>
        </w:tc>
        <w:tc>
          <w:tcPr>
            <w:tcW w:w="80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2.85 </w:t>
            </w:r>
          </w:p>
        </w:tc>
        <w:tc>
          <w:tcPr>
            <w:tcW w:w="70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2.96 </w:t>
            </w:r>
          </w:p>
        </w:tc>
        <w:tc>
          <w:tcPr>
            <w:tcW w:w="70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2.96 </w:t>
            </w:r>
          </w:p>
        </w:tc>
        <w:tc>
          <w:tcPr>
            <w:tcW w:w="64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2.96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40%</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1.20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0.84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1.51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08/01/01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138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1000</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64.63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46.02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25.38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11.51 </w:t>
            </w:r>
          </w:p>
        </w:tc>
        <w:tc>
          <w:tcPr>
            <w:tcW w:w="657" w:type="dxa"/>
            <w:tcBorders/>
            <w:shd w:fill="CCFFFF" w:val="clear"/>
            <w:vAlign w:val="bottom"/>
          </w:tcPr>
          <w:p>
            <w:pPr>
              <w:pStyle w:val="Normal"/>
              <w:jc w:val="end"/>
              <w:rPr>
                <w:rFonts w:ascii="Arial" w:hAnsi="Arial" w:eastAsia="Arial Unicode MS" w:cs="Arial"/>
                <w:b/>
                <w:bCs/>
                <w:sz w:val="16"/>
                <w:szCs w:val="16"/>
              </w:rPr>
            </w:pPr>
            <w:r>
              <w:rPr>
                <w:rFonts w:cs="Arial" w:ascii="Arial" w:hAnsi="Arial"/>
                <w:b/>
                <w:bCs/>
                <w:sz w:val="16"/>
                <w:szCs w:val="16"/>
              </w:rPr>
              <w:t>138</w:t>
            </w:r>
          </w:p>
        </w:tc>
        <w:tc>
          <w:tcPr>
            <w:tcW w:w="80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2.38 </w:t>
            </w:r>
          </w:p>
        </w:tc>
        <w:tc>
          <w:tcPr>
            <w:tcW w:w="70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2.47 </w:t>
            </w:r>
          </w:p>
        </w:tc>
        <w:tc>
          <w:tcPr>
            <w:tcW w:w="70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2.47 </w:t>
            </w:r>
          </w:p>
        </w:tc>
        <w:tc>
          <w:tcPr>
            <w:tcW w:w="64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2.47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45%</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1.07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0.95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1.12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09/01/01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37</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10.14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1.90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0.12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0.01 </w:t>
            </w:r>
          </w:p>
        </w:tc>
        <w:tc>
          <w:tcPr>
            <w:tcW w:w="657" w:type="dxa"/>
            <w:tcBorders/>
            <w:shd w:fill="CCFFFF" w:val="clear"/>
            <w:vAlign w:val="bottom"/>
          </w:tcPr>
          <w:p>
            <w:pPr>
              <w:pStyle w:val="Normal"/>
              <w:jc w:val="end"/>
              <w:rPr>
                <w:rFonts w:ascii="Arial" w:hAnsi="Arial" w:eastAsia="Arial Unicode MS" w:cs="Arial"/>
                <w:b/>
                <w:bCs/>
                <w:sz w:val="16"/>
                <w:szCs w:val="16"/>
              </w:rPr>
            </w:pPr>
            <w:r>
              <w:rPr>
                <w:rFonts w:cs="Arial" w:ascii="Arial" w:hAnsi="Arial"/>
                <w:b/>
                <w:bCs/>
                <w:sz w:val="16"/>
                <w:szCs w:val="16"/>
              </w:rPr>
              <w:t>37</w:t>
            </w:r>
          </w:p>
        </w:tc>
        <w:tc>
          <w:tcPr>
            <w:tcW w:w="80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1.17 </w:t>
            </w:r>
          </w:p>
        </w:tc>
        <w:tc>
          <w:tcPr>
            <w:tcW w:w="70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1.25 </w:t>
            </w:r>
          </w:p>
        </w:tc>
        <w:tc>
          <w:tcPr>
            <w:tcW w:w="70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1.25 </w:t>
            </w:r>
          </w:p>
        </w:tc>
        <w:tc>
          <w:tcPr>
            <w:tcW w:w="64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1.29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12%</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1.01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0.00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0.93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4"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65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00" w:type="dxa"/>
            <w:tcBorders/>
            <w:vAlign w:val="bottom"/>
          </w:tcPr>
          <w:p>
            <w:pPr>
              <w:pStyle w:val="Normal"/>
              <w:snapToGrid w:val="false"/>
              <w:rPr>
                <w:rFonts w:ascii="Arial" w:hAnsi="Arial" w:eastAsia="Arial Unicode MS" w:cs="Arial"/>
                <w:b/>
                <w:bCs/>
                <w:sz w:val="16"/>
                <w:szCs w:val="16"/>
              </w:rPr>
            </w:pPr>
            <w:r>
              <w:rPr>
                <w:rFonts w:eastAsia="Arial Unicode MS" w:cs="Arial" w:ascii="Arial" w:hAnsi="Arial"/>
                <w:b/>
                <w:bCs/>
                <w:sz w:val="16"/>
                <w:szCs w:val="16"/>
              </w:rPr>
            </w:r>
          </w:p>
        </w:tc>
        <w:tc>
          <w:tcPr>
            <w:tcW w:w="700" w:type="dxa"/>
            <w:tcBorders/>
            <w:vAlign w:val="bottom"/>
          </w:tcPr>
          <w:p>
            <w:pPr>
              <w:pStyle w:val="Normal"/>
              <w:snapToGrid w:val="false"/>
              <w:rPr>
                <w:rFonts w:ascii="Arial" w:hAnsi="Arial" w:eastAsia="Arial Unicode MS" w:cs="Arial"/>
                <w:b/>
                <w:bCs/>
                <w:sz w:val="16"/>
                <w:szCs w:val="16"/>
              </w:rPr>
            </w:pPr>
            <w:r>
              <w:rPr>
                <w:rFonts w:eastAsia="Arial Unicode MS" w:cs="Arial" w:ascii="Arial" w:hAnsi="Arial"/>
                <w:b/>
                <w:bCs/>
                <w:sz w:val="16"/>
                <w:szCs w:val="16"/>
              </w:rPr>
            </w:r>
          </w:p>
        </w:tc>
        <w:tc>
          <w:tcPr>
            <w:tcW w:w="640" w:type="dxa"/>
            <w:tcBorders/>
            <w:vAlign w:val="bottom"/>
          </w:tcPr>
          <w:p>
            <w:pPr>
              <w:pStyle w:val="Normal"/>
              <w:snapToGrid w:val="false"/>
              <w:rPr>
                <w:rFonts w:ascii="Arial" w:hAnsi="Arial" w:eastAsia="Arial Unicode MS" w:cs="Arial"/>
                <w:b/>
                <w:bCs/>
                <w:sz w:val="16"/>
                <w:szCs w:val="16"/>
              </w:rPr>
            </w:pPr>
            <w:r>
              <w:rPr>
                <w:rFonts w:eastAsia="Arial Unicode MS" w:cs="Arial" w:ascii="Arial" w:hAnsi="Arial"/>
                <w:b/>
                <w:bCs/>
                <w:sz w:val="16"/>
                <w:szCs w:val="16"/>
              </w:rPr>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860" w:type="dxa"/>
            <w:tcBorders/>
            <w:vAlign w:val="bottom"/>
          </w:tcPr>
          <w:p>
            <w:pPr>
              <w:pStyle w:val="Normal"/>
              <w:rPr>
                <w:rFonts w:ascii="Arial" w:hAnsi="Arial" w:eastAsia="Arial Unicode MS" w:cs="Arial"/>
                <w:b/>
                <w:bCs/>
                <w:sz w:val="16"/>
                <w:szCs w:val="16"/>
              </w:rPr>
            </w:pPr>
            <w:r>
              <w:rPr>
                <w:rFonts w:cs="Arial" w:ascii="Arial" w:hAnsi="Arial"/>
                <w:b/>
                <w:bCs/>
                <w:sz w:val="16"/>
                <w:szCs w:val="16"/>
              </w:rPr>
              <w:t>Diffusion</w:t>
            </w:r>
          </w:p>
        </w:tc>
      </w:tr>
      <w:tr>
        <w:trPr>
          <w:trHeight w:val="255" w:hRule="atLeast"/>
        </w:trPr>
        <w:tc>
          <w:tcPr>
            <w:tcW w:w="460" w:type="dxa"/>
            <w:tcBorders/>
            <w:vAlign w:val="bottom"/>
          </w:tcPr>
          <w:p>
            <w:pPr>
              <w:pStyle w:val="Normal"/>
              <w:rPr>
                <w:rFonts w:ascii="Arial" w:hAnsi="Arial" w:eastAsia="Arial Unicode MS" w:cs="Arial"/>
                <w:sz w:val="16"/>
                <w:szCs w:val="16"/>
              </w:rPr>
            </w:pPr>
            <w:r>
              <w:rPr>
                <w:rFonts w:cs="Arial" w:ascii="Arial" w:hAnsi="Arial"/>
                <w:sz w:val="16"/>
                <w:szCs w:val="16"/>
              </w:rPr>
              <w:t>Mt</w:t>
            </w:r>
          </w:p>
        </w:tc>
        <w:tc>
          <w:tcPr>
            <w:tcW w:w="776" w:type="dxa"/>
            <w:tcBorders/>
            <w:vAlign w:val="bottom"/>
          </w:tcPr>
          <w:p>
            <w:pPr>
              <w:pStyle w:val="Normal"/>
              <w:rPr>
                <w:rFonts w:ascii="Arial" w:hAnsi="Arial" w:eastAsia="Arial Unicode MS" w:cs="Arial"/>
                <w:b/>
                <w:bCs/>
                <w:sz w:val="16"/>
                <w:szCs w:val="16"/>
              </w:rPr>
            </w:pPr>
            <w:r>
              <w:rPr>
                <w:rFonts w:cs="Arial" w:ascii="Arial" w:hAnsi="Arial"/>
                <w:b/>
                <w:bCs/>
                <w:sz w:val="16"/>
                <w:szCs w:val="16"/>
              </w:rPr>
              <w:t>Month</w:t>
            </w:r>
          </w:p>
        </w:tc>
        <w:tc>
          <w:tcPr>
            <w:tcW w:w="724"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1</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2</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3</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4</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1</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2</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3</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4</w:t>
            </w:r>
          </w:p>
        </w:tc>
        <w:tc>
          <w:tcPr>
            <w:tcW w:w="657" w:type="dxa"/>
            <w:tcBorders/>
            <w:vAlign w:val="bottom"/>
          </w:tcPr>
          <w:p>
            <w:pPr>
              <w:pStyle w:val="Normal"/>
              <w:rPr>
                <w:rFonts w:ascii="Arial" w:hAnsi="Arial" w:eastAsia="Arial Unicode MS" w:cs="Arial"/>
                <w:b/>
                <w:bCs/>
                <w:sz w:val="16"/>
                <w:szCs w:val="16"/>
              </w:rPr>
            </w:pPr>
            <w:r>
              <w:rPr>
                <w:rFonts w:cs="Arial" w:ascii="Arial" w:hAnsi="Arial"/>
                <w:b/>
                <w:bCs/>
                <w:sz w:val="16"/>
                <w:szCs w:val="16"/>
              </w:rPr>
              <w:t>P1</w:t>
            </w:r>
          </w:p>
        </w:tc>
        <w:tc>
          <w:tcPr>
            <w:tcW w:w="800" w:type="dxa"/>
            <w:tcBorders/>
            <w:vAlign w:val="bottom"/>
          </w:tcPr>
          <w:p>
            <w:pPr>
              <w:pStyle w:val="Normal"/>
              <w:rPr>
                <w:rFonts w:ascii="Arial" w:hAnsi="Arial" w:eastAsia="Arial Unicode MS" w:cs="Arial"/>
                <w:b/>
                <w:bCs/>
                <w:sz w:val="16"/>
                <w:szCs w:val="16"/>
              </w:rPr>
            </w:pPr>
            <w:r>
              <w:rPr>
                <w:rFonts w:cs="Arial" w:ascii="Arial" w:hAnsi="Arial"/>
                <w:b/>
                <w:bCs/>
                <w:sz w:val="16"/>
                <w:szCs w:val="16"/>
              </w:rPr>
              <w:t>V1 1</w:t>
            </w:r>
          </w:p>
        </w:tc>
        <w:tc>
          <w:tcPr>
            <w:tcW w:w="700" w:type="dxa"/>
            <w:tcBorders/>
            <w:vAlign w:val="bottom"/>
          </w:tcPr>
          <w:p>
            <w:pPr>
              <w:pStyle w:val="Normal"/>
              <w:rPr>
                <w:rFonts w:ascii="Arial" w:hAnsi="Arial" w:eastAsia="Arial Unicode MS" w:cs="Arial"/>
                <w:b/>
                <w:bCs/>
                <w:sz w:val="16"/>
                <w:szCs w:val="16"/>
              </w:rPr>
            </w:pPr>
            <w:r>
              <w:rPr>
                <w:rFonts w:cs="Arial" w:ascii="Arial" w:hAnsi="Arial"/>
                <w:b/>
                <w:bCs/>
                <w:sz w:val="16"/>
                <w:szCs w:val="16"/>
              </w:rPr>
              <w:t>V1 2</w:t>
            </w:r>
          </w:p>
        </w:tc>
        <w:tc>
          <w:tcPr>
            <w:tcW w:w="700" w:type="dxa"/>
            <w:tcBorders/>
            <w:vAlign w:val="bottom"/>
          </w:tcPr>
          <w:p>
            <w:pPr>
              <w:pStyle w:val="Normal"/>
              <w:rPr>
                <w:rFonts w:ascii="Arial" w:hAnsi="Arial" w:eastAsia="Arial Unicode MS" w:cs="Arial"/>
                <w:b/>
                <w:bCs/>
                <w:sz w:val="16"/>
                <w:szCs w:val="16"/>
              </w:rPr>
            </w:pPr>
            <w:r>
              <w:rPr>
                <w:rFonts w:cs="Arial" w:ascii="Arial" w:hAnsi="Arial"/>
                <w:b/>
                <w:bCs/>
                <w:sz w:val="16"/>
                <w:szCs w:val="16"/>
              </w:rPr>
              <w:t>V1 3</w:t>
            </w:r>
          </w:p>
        </w:tc>
        <w:tc>
          <w:tcPr>
            <w:tcW w:w="640" w:type="dxa"/>
            <w:tcBorders/>
            <w:vAlign w:val="bottom"/>
          </w:tcPr>
          <w:p>
            <w:pPr>
              <w:pStyle w:val="Normal"/>
              <w:rPr>
                <w:rFonts w:ascii="Arial" w:hAnsi="Arial" w:eastAsia="Arial Unicode MS" w:cs="Arial"/>
                <w:b/>
                <w:bCs/>
                <w:sz w:val="16"/>
                <w:szCs w:val="16"/>
              </w:rPr>
            </w:pPr>
            <w:r>
              <w:rPr>
                <w:rFonts w:cs="Arial" w:ascii="Arial" w:hAnsi="Arial"/>
                <w:b/>
                <w:bCs/>
                <w:sz w:val="16"/>
                <w:szCs w:val="16"/>
              </w:rPr>
              <w:t>V1 4</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Prob</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Mean</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Std</w:t>
            </w:r>
          </w:p>
        </w:tc>
        <w:tc>
          <w:tcPr>
            <w:tcW w:w="860" w:type="dxa"/>
            <w:tcBorders/>
            <w:vAlign w:val="bottom"/>
          </w:tcPr>
          <w:p>
            <w:pPr>
              <w:pStyle w:val="Normal"/>
              <w:rPr>
                <w:rFonts w:ascii="Arial" w:hAnsi="Arial" w:eastAsia="Arial Unicode MS" w:cs="Arial"/>
                <w:b/>
                <w:bCs/>
                <w:sz w:val="16"/>
                <w:szCs w:val="16"/>
              </w:rPr>
            </w:pPr>
            <w:r>
              <w:rPr>
                <w:rFonts w:cs="Arial" w:ascii="Arial" w:hAnsi="Arial"/>
                <w:b/>
                <w:bCs/>
                <w:sz w:val="16"/>
                <w:szCs w:val="16"/>
              </w:rPr>
              <w:t>Sigma</w:t>
            </w:r>
          </w:p>
        </w:tc>
      </w:tr>
      <w:tr>
        <w:trPr>
          <w:trHeight w:val="255" w:hRule="atLeast"/>
        </w:trPr>
        <w:tc>
          <w:tcPr>
            <w:tcW w:w="460" w:type="dxa"/>
            <w:tcBorders/>
            <w:vAlign w:val="bottom"/>
          </w:tcPr>
          <w:p>
            <w:pPr>
              <w:pStyle w:val="Normal"/>
              <w:snapToGrid w:val="false"/>
              <w:rPr>
                <w:rFonts w:ascii="Arial" w:hAnsi="Arial" w:eastAsia="Arial Unicode MS" w:cs="Arial"/>
                <w:b/>
                <w:bCs/>
                <w:sz w:val="16"/>
                <w:szCs w:val="16"/>
              </w:rPr>
            </w:pPr>
            <w:r>
              <w:rPr>
                <w:rFonts w:eastAsia="Arial Unicode MS" w:cs="Arial" w:ascii="Arial" w:hAnsi="Arial"/>
                <w:b/>
                <w:bCs/>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06/01/01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78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37.63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24.12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14.64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6.09 </w:t>
            </w:r>
          </w:p>
        </w:tc>
        <w:tc>
          <w:tcPr>
            <w:tcW w:w="657"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80</w:t>
            </w:r>
          </w:p>
        </w:tc>
        <w:tc>
          <w:tcPr>
            <w:tcW w:w="80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3.78 </w:t>
            </w:r>
          </w:p>
        </w:tc>
        <w:tc>
          <w:tcPr>
            <w:tcW w:w="70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3.80 </w:t>
            </w:r>
          </w:p>
        </w:tc>
        <w:tc>
          <w:tcPr>
            <w:tcW w:w="70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3.75 </w:t>
            </w:r>
          </w:p>
        </w:tc>
        <w:tc>
          <w:tcPr>
            <w:tcW w:w="6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3.72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44%</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1.17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0.00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2.88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07/01/01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138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1000</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70.94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50.26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27.57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12.41 </w:t>
            </w:r>
          </w:p>
        </w:tc>
        <w:tc>
          <w:tcPr>
            <w:tcW w:w="657"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140</w:t>
            </w:r>
          </w:p>
        </w:tc>
        <w:tc>
          <w:tcPr>
            <w:tcW w:w="80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3.13 </w:t>
            </w:r>
          </w:p>
        </w:tc>
        <w:tc>
          <w:tcPr>
            <w:tcW w:w="70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3.12 </w:t>
            </w:r>
          </w:p>
        </w:tc>
        <w:tc>
          <w:tcPr>
            <w:tcW w:w="70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3.05 </w:t>
            </w:r>
          </w:p>
        </w:tc>
        <w:tc>
          <w:tcPr>
            <w:tcW w:w="6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3.02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47%</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1.54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0.54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2.09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08/01/01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138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1000</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71.09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50.62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27.92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12.66 </w:t>
            </w:r>
          </w:p>
        </w:tc>
        <w:tc>
          <w:tcPr>
            <w:tcW w:w="657"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140</w:t>
            </w:r>
          </w:p>
        </w:tc>
        <w:tc>
          <w:tcPr>
            <w:tcW w:w="80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2.60 </w:t>
            </w:r>
          </w:p>
        </w:tc>
        <w:tc>
          <w:tcPr>
            <w:tcW w:w="70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2.61 </w:t>
            </w:r>
          </w:p>
        </w:tc>
        <w:tc>
          <w:tcPr>
            <w:tcW w:w="70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2.55 </w:t>
            </w:r>
          </w:p>
        </w:tc>
        <w:tc>
          <w:tcPr>
            <w:tcW w:w="6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2.52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50%</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1.47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0.84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1.36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09/01/01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37</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11.15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2.09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0.13 </w:t>
            </w:r>
          </w:p>
        </w:tc>
        <w:tc>
          <w:tcPr>
            <w:tcW w:w="897"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0.01 </w:t>
            </w:r>
          </w:p>
        </w:tc>
        <w:tc>
          <w:tcPr>
            <w:tcW w:w="657"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39</w:t>
            </w:r>
          </w:p>
        </w:tc>
        <w:tc>
          <w:tcPr>
            <w:tcW w:w="80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 </w:t>
            </w:r>
          </w:p>
        </w:tc>
        <w:tc>
          <w:tcPr>
            <w:tcW w:w="70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1.23 </w:t>
            </w:r>
          </w:p>
        </w:tc>
        <w:tc>
          <w:tcPr>
            <w:tcW w:w="70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1.23 </w:t>
            </w:r>
          </w:p>
        </w:tc>
        <w:tc>
          <w:tcPr>
            <w:tcW w:w="6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1.28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15%</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1.05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0.00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0.82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4"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65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6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860" w:type="dxa"/>
            <w:tcBorders/>
            <w:vAlign w:val="bottom"/>
          </w:tcPr>
          <w:p>
            <w:pPr>
              <w:pStyle w:val="Normal"/>
              <w:rPr>
                <w:rFonts w:ascii="Arial" w:hAnsi="Arial" w:eastAsia="Arial Unicode MS" w:cs="Arial"/>
                <w:b/>
                <w:bCs/>
                <w:sz w:val="16"/>
                <w:szCs w:val="16"/>
              </w:rPr>
            </w:pPr>
            <w:r>
              <w:rPr>
                <w:rFonts w:cs="Arial" w:ascii="Arial" w:hAnsi="Arial"/>
                <w:b/>
                <w:bCs/>
                <w:sz w:val="16"/>
                <w:szCs w:val="16"/>
              </w:rPr>
              <w:t>Diffusion</w:t>
            </w:r>
          </w:p>
        </w:tc>
      </w:tr>
      <w:tr>
        <w:trPr>
          <w:trHeight w:val="255" w:hRule="atLeast"/>
        </w:trPr>
        <w:tc>
          <w:tcPr>
            <w:tcW w:w="460" w:type="dxa"/>
            <w:tcBorders/>
            <w:vAlign w:val="bottom"/>
          </w:tcPr>
          <w:p>
            <w:pPr>
              <w:pStyle w:val="Normal"/>
              <w:rPr>
                <w:rFonts w:ascii="Arial" w:hAnsi="Arial" w:eastAsia="Arial Unicode MS" w:cs="Arial"/>
                <w:sz w:val="16"/>
                <w:szCs w:val="16"/>
              </w:rPr>
            </w:pPr>
            <w:r>
              <w:rPr>
                <w:rFonts w:cs="Arial" w:ascii="Arial" w:hAnsi="Arial"/>
                <w:sz w:val="16"/>
                <w:szCs w:val="16"/>
              </w:rPr>
              <w:t>Md</w:t>
            </w:r>
          </w:p>
        </w:tc>
        <w:tc>
          <w:tcPr>
            <w:tcW w:w="776" w:type="dxa"/>
            <w:tcBorders/>
            <w:vAlign w:val="bottom"/>
          </w:tcPr>
          <w:p>
            <w:pPr>
              <w:pStyle w:val="Normal"/>
              <w:rPr>
                <w:rFonts w:ascii="Arial" w:hAnsi="Arial" w:eastAsia="Arial Unicode MS" w:cs="Arial"/>
                <w:b/>
                <w:bCs/>
                <w:sz w:val="16"/>
                <w:szCs w:val="16"/>
              </w:rPr>
            </w:pPr>
            <w:r>
              <w:rPr>
                <w:rFonts w:cs="Arial" w:ascii="Arial" w:hAnsi="Arial"/>
                <w:b/>
                <w:bCs/>
                <w:sz w:val="16"/>
                <w:szCs w:val="16"/>
              </w:rPr>
              <w:t>Month</w:t>
            </w:r>
          </w:p>
        </w:tc>
        <w:tc>
          <w:tcPr>
            <w:tcW w:w="724"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1</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2</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3</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4</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1</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2</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3</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4</w:t>
            </w:r>
          </w:p>
        </w:tc>
        <w:tc>
          <w:tcPr>
            <w:tcW w:w="657" w:type="dxa"/>
            <w:tcBorders/>
            <w:vAlign w:val="bottom"/>
          </w:tcPr>
          <w:p>
            <w:pPr>
              <w:pStyle w:val="Normal"/>
              <w:rPr>
                <w:rFonts w:ascii="Arial" w:hAnsi="Arial" w:eastAsia="Arial Unicode MS" w:cs="Arial"/>
                <w:b/>
                <w:bCs/>
                <w:sz w:val="16"/>
                <w:szCs w:val="16"/>
              </w:rPr>
            </w:pPr>
            <w:r>
              <w:rPr>
                <w:rFonts w:cs="Arial" w:ascii="Arial" w:hAnsi="Arial"/>
                <w:b/>
                <w:bCs/>
                <w:sz w:val="16"/>
                <w:szCs w:val="16"/>
              </w:rPr>
              <w:t>P1</w:t>
            </w:r>
          </w:p>
        </w:tc>
        <w:tc>
          <w:tcPr>
            <w:tcW w:w="800" w:type="dxa"/>
            <w:tcBorders/>
            <w:vAlign w:val="bottom"/>
          </w:tcPr>
          <w:p>
            <w:pPr>
              <w:pStyle w:val="Normal"/>
              <w:rPr>
                <w:rFonts w:ascii="Arial" w:hAnsi="Arial" w:eastAsia="Arial Unicode MS" w:cs="Arial"/>
                <w:b/>
                <w:bCs/>
                <w:sz w:val="16"/>
                <w:szCs w:val="16"/>
              </w:rPr>
            </w:pPr>
            <w:r>
              <w:rPr>
                <w:rFonts w:cs="Arial" w:ascii="Arial" w:hAnsi="Arial"/>
                <w:b/>
                <w:bCs/>
                <w:sz w:val="16"/>
                <w:szCs w:val="16"/>
              </w:rPr>
              <w:t>Vo 1</w:t>
            </w:r>
          </w:p>
        </w:tc>
        <w:tc>
          <w:tcPr>
            <w:tcW w:w="700" w:type="dxa"/>
            <w:tcBorders/>
            <w:vAlign w:val="bottom"/>
          </w:tcPr>
          <w:p>
            <w:pPr>
              <w:pStyle w:val="Normal"/>
              <w:rPr>
                <w:rFonts w:ascii="Arial" w:hAnsi="Arial" w:eastAsia="Arial Unicode MS" w:cs="Arial"/>
                <w:b/>
                <w:bCs/>
                <w:sz w:val="16"/>
                <w:szCs w:val="16"/>
              </w:rPr>
            </w:pPr>
            <w:r>
              <w:rPr>
                <w:rFonts w:cs="Arial" w:ascii="Arial" w:hAnsi="Arial"/>
                <w:b/>
                <w:bCs/>
                <w:sz w:val="16"/>
                <w:szCs w:val="16"/>
              </w:rPr>
              <w:t>Vo 2</w:t>
            </w:r>
          </w:p>
        </w:tc>
        <w:tc>
          <w:tcPr>
            <w:tcW w:w="700" w:type="dxa"/>
            <w:tcBorders/>
            <w:vAlign w:val="bottom"/>
          </w:tcPr>
          <w:p>
            <w:pPr>
              <w:pStyle w:val="Normal"/>
              <w:rPr>
                <w:rFonts w:ascii="Arial" w:hAnsi="Arial" w:eastAsia="Arial Unicode MS" w:cs="Arial"/>
                <w:b/>
                <w:bCs/>
                <w:sz w:val="16"/>
                <w:szCs w:val="16"/>
              </w:rPr>
            </w:pPr>
            <w:r>
              <w:rPr>
                <w:rFonts w:cs="Arial" w:ascii="Arial" w:hAnsi="Arial"/>
                <w:b/>
                <w:bCs/>
                <w:sz w:val="16"/>
                <w:szCs w:val="16"/>
              </w:rPr>
              <w:t>Vo 3</w:t>
            </w:r>
          </w:p>
        </w:tc>
        <w:tc>
          <w:tcPr>
            <w:tcW w:w="640" w:type="dxa"/>
            <w:tcBorders/>
            <w:vAlign w:val="bottom"/>
          </w:tcPr>
          <w:p>
            <w:pPr>
              <w:pStyle w:val="Normal"/>
              <w:rPr>
                <w:rFonts w:ascii="Arial" w:hAnsi="Arial" w:eastAsia="Arial Unicode MS" w:cs="Arial"/>
                <w:b/>
                <w:bCs/>
                <w:sz w:val="16"/>
                <w:szCs w:val="16"/>
              </w:rPr>
            </w:pPr>
            <w:r>
              <w:rPr>
                <w:rFonts w:cs="Arial" w:ascii="Arial" w:hAnsi="Arial"/>
                <w:b/>
                <w:bCs/>
                <w:sz w:val="16"/>
                <w:szCs w:val="16"/>
              </w:rPr>
              <w:t>Vo 4</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Prob</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Mean</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Std</w:t>
            </w:r>
          </w:p>
        </w:tc>
        <w:tc>
          <w:tcPr>
            <w:tcW w:w="860" w:type="dxa"/>
            <w:tcBorders/>
            <w:vAlign w:val="bottom"/>
          </w:tcPr>
          <w:p>
            <w:pPr>
              <w:pStyle w:val="Normal"/>
              <w:rPr>
                <w:rFonts w:ascii="Arial" w:hAnsi="Arial" w:eastAsia="Arial Unicode MS" w:cs="Arial"/>
                <w:b/>
                <w:bCs/>
                <w:sz w:val="16"/>
                <w:szCs w:val="16"/>
              </w:rPr>
            </w:pPr>
            <w:r>
              <w:rPr>
                <w:rFonts w:cs="Arial" w:ascii="Arial" w:hAnsi="Arial"/>
                <w:b/>
                <w:bCs/>
                <w:sz w:val="16"/>
                <w:szCs w:val="16"/>
              </w:rPr>
              <w:t>Sigma</w:t>
            </w:r>
          </w:p>
        </w:tc>
      </w:tr>
      <w:tr>
        <w:trPr>
          <w:trHeight w:val="255" w:hRule="atLeast"/>
        </w:trPr>
        <w:tc>
          <w:tcPr>
            <w:tcW w:w="460" w:type="dxa"/>
            <w:tcBorders/>
            <w:vAlign w:val="bottom"/>
          </w:tcPr>
          <w:p>
            <w:pPr>
              <w:pStyle w:val="Normal"/>
              <w:snapToGrid w:val="false"/>
              <w:rPr>
                <w:rFonts w:ascii="Arial" w:hAnsi="Arial" w:eastAsia="Arial Unicode MS" w:cs="Arial"/>
                <w:b/>
                <w:bCs/>
                <w:sz w:val="16"/>
                <w:szCs w:val="16"/>
              </w:rPr>
            </w:pPr>
            <w:r>
              <w:rPr>
                <w:rFonts w:eastAsia="Arial Unicode MS" w:cs="Arial" w:ascii="Arial" w:hAnsi="Arial"/>
                <w:b/>
                <w:bCs/>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06/01/01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78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35.66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22.98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14.03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5.90 </w:t>
            </w:r>
          </w:p>
        </w:tc>
        <w:tc>
          <w:tcPr>
            <w:tcW w:w="657"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80</w:t>
            </w:r>
          </w:p>
        </w:tc>
        <w:tc>
          <w:tcPr>
            <w:tcW w:w="8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3.51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3.64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3.64 </w:t>
            </w:r>
          </w:p>
        </w:tc>
        <w:tc>
          <w:tcPr>
            <w:tcW w:w="64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3.64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16%</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1.57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0.00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2.29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07/01/01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138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1000</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65.96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46.84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25.79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11.67 </w:t>
            </w:r>
          </w:p>
        </w:tc>
        <w:tc>
          <w:tcPr>
            <w:tcW w:w="657"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140</w:t>
            </w:r>
          </w:p>
        </w:tc>
        <w:tc>
          <w:tcPr>
            <w:tcW w:w="8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2.85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2.96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2.96 </w:t>
            </w:r>
          </w:p>
        </w:tc>
        <w:tc>
          <w:tcPr>
            <w:tcW w:w="64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2.96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42%</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0.85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1.47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08/01/01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138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1000</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66.11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47.17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26.12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11.91 </w:t>
            </w:r>
          </w:p>
        </w:tc>
        <w:tc>
          <w:tcPr>
            <w:tcW w:w="657"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140</w:t>
            </w:r>
          </w:p>
        </w:tc>
        <w:tc>
          <w:tcPr>
            <w:tcW w:w="8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2.38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2.47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2.47 </w:t>
            </w:r>
          </w:p>
        </w:tc>
        <w:tc>
          <w:tcPr>
            <w:tcW w:w="64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2.47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46%</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1.06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0.94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1.12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09/01/01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37</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11.44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2.26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0.15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0.01 </w:t>
            </w:r>
          </w:p>
        </w:tc>
        <w:tc>
          <w:tcPr>
            <w:tcW w:w="657"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39</w:t>
            </w:r>
          </w:p>
        </w:tc>
        <w:tc>
          <w:tcPr>
            <w:tcW w:w="8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1.17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1.25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1.25 </w:t>
            </w:r>
          </w:p>
        </w:tc>
        <w:tc>
          <w:tcPr>
            <w:tcW w:w="64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1.29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17%</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1.10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0.00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0.79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4"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65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6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860" w:type="dxa"/>
            <w:tcBorders/>
            <w:vAlign w:val="bottom"/>
          </w:tcPr>
          <w:p>
            <w:pPr>
              <w:pStyle w:val="Normal"/>
              <w:rPr>
                <w:rFonts w:ascii="Arial" w:hAnsi="Arial" w:eastAsia="Arial Unicode MS" w:cs="Arial"/>
                <w:b/>
                <w:bCs/>
                <w:sz w:val="16"/>
                <w:szCs w:val="16"/>
              </w:rPr>
            </w:pPr>
            <w:r>
              <w:rPr>
                <w:rFonts w:cs="Arial" w:ascii="Arial" w:hAnsi="Arial"/>
                <w:b/>
                <w:bCs/>
                <w:sz w:val="16"/>
                <w:szCs w:val="16"/>
              </w:rPr>
              <w:t>Diffusion</w:t>
            </w:r>
          </w:p>
        </w:tc>
      </w:tr>
      <w:tr>
        <w:trPr>
          <w:trHeight w:val="255" w:hRule="atLeast"/>
        </w:trPr>
        <w:tc>
          <w:tcPr>
            <w:tcW w:w="460" w:type="dxa"/>
            <w:tcBorders/>
            <w:vAlign w:val="bottom"/>
          </w:tcPr>
          <w:p>
            <w:pPr>
              <w:pStyle w:val="Normal"/>
              <w:rPr>
                <w:rFonts w:ascii="Arial" w:hAnsi="Arial" w:eastAsia="Arial Unicode MS" w:cs="Arial"/>
                <w:sz w:val="16"/>
                <w:szCs w:val="16"/>
              </w:rPr>
            </w:pPr>
            <w:r>
              <w:rPr>
                <w:rFonts w:cs="Arial" w:ascii="Arial" w:hAnsi="Arial"/>
                <w:sz w:val="16"/>
                <w:szCs w:val="16"/>
              </w:rPr>
              <w:t>Mv</w:t>
            </w:r>
          </w:p>
        </w:tc>
        <w:tc>
          <w:tcPr>
            <w:tcW w:w="776" w:type="dxa"/>
            <w:tcBorders/>
            <w:vAlign w:val="bottom"/>
          </w:tcPr>
          <w:p>
            <w:pPr>
              <w:pStyle w:val="Normal"/>
              <w:rPr>
                <w:rFonts w:ascii="Arial" w:hAnsi="Arial" w:eastAsia="Arial Unicode MS" w:cs="Arial"/>
                <w:b/>
                <w:bCs/>
                <w:sz w:val="16"/>
                <w:szCs w:val="16"/>
              </w:rPr>
            </w:pPr>
            <w:r>
              <w:rPr>
                <w:rFonts w:cs="Arial" w:ascii="Arial" w:hAnsi="Arial"/>
                <w:b/>
                <w:bCs/>
                <w:sz w:val="16"/>
                <w:szCs w:val="16"/>
              </w:rPr>
              <w:t>Month</w:t>
            </w:r>
          </w:p>
        </w:tc>
        <w:tc>
          <w:tcPr>
            <w:tcW w:w="724"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1</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2</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3</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4</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1</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2</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3</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4</w:t>
            </w:r>
          </w:p>
        </w:tc>
        <w:tc>
          <w:tcPr>
            <w:tcW w:w="657" w:type="dxa"/>
            <w:tcBorders/>
            <w:vAlign w:val="bottom"/>
          </w:tcPr>
          <w:p>
            <w:pPr>
              <w:pStyle w:val="Normal"/>
              <w:rPr>
                <w:rFonts w:ascii="Arial" w:hAnsi="Arial" w:eastAsia="Arial Unicode MS" w:cs="Arial"/>
                <w:b/>
                <w:bCs/>
                <w:sz w:val="16"/>
                <w:szCs w:val="16"/>
              </w:rPr>
            </w:pPr>
            <w:r>
              <w:rPr>
                <w:rFonts w:cs="Arial" w:ascii="Arial" w:hAnsi="Arial"/>
                <w:b/>
                <w:bCs/>
                <w:sz w:val="16"/>
                <w:szCs w:val="16"/>
              </w:rPr>
              <w:t>Po</w:t>
            </w:r>
          </w:p>
        </w:tc>
        <w:tc>
          <w:tcPr>
            <w:tcW w:w="800" w:type="dxa"/>
            <w:tcBorders/>
            <w:vAlign w:val="bottom"/>
          </w:tcPr>
          <w:p>
            <w:pPr>
              <w:pStyle w:val="Normal"/>
              <w:rPr>
                <w:rFonts w:ascii="Arial" w:hAnsi="Arial" w:eastAsia="Arial Unicode MS" w:cs="Arial"/>
                <w:b/>
                <w:bCs/>
                <w:sz w:val="16"/>
                <w:szCs w:val="16"/>
              </w:rPr>
            </w:pPr>
            <w:r>
              <w:rPr>
                <w:rFonts w:cs="Arial" w:ascii="Arial" w:hAnsi="Arial"/>
                <w:b/>
                <w:bCs/>
                <w:sz w:val="16"/>
                <w:szCs w:val="16"/>
              </w:rPr>
              <w:t>V1 1</w:t>
            </w:r>
          </w:p>
        </w:tc>
        <w:tc>
          <w:tcPr>
            <w:tcW w:w="700" w:type="dxa"/>
            <w:tcBorders/>
            <w:vAlign w:val="bottom"/>
          </w:tcPr>
          <w:p>
            <w:pPr>
              <w:pStyle w:val="Normal"/>
              <w:rPr>
                <w:rFonts w:ascii="Arial" w:hAnsi="Arial" w:eastAsia="Arial Unicode MS" w:cs="Arial"/>
                <w:b/>
                <w:bCs/>
                <w:sz w:val="16"/>
                <w:szCs w:val="16"/>
              </w:rPr>
            </w:pPr>
            <w:r>
              <w:rPr>
                <w:rFonts w:cs="Arial" w:ascii="Arial" w:hAnsi="Arial"/>
                <w:b/>
                <w:bCs/>
                <w:sz w:val="16"/>
                <w:szCs w:val="16"/>
              </w:rPr>
              <w:t>V1 2</w:t>
            </w:r>
          </w:p>
        </w:tc>
        <w:tc>
          <w:tcPr>
            <w:tcW w:w="700" w:type="dxa"/>
            <w:tcBorders/>
            <w:vAlign w:val="bottom"/>
          </w:tcPr>
          <w:p>
            <w:pPr>
              <w:pStyle w:val="Normal"/>
              <w:rPr>
                <w:rFonts w:ascii="Arial" w:hAnsi="Arial" w:eastAsia="Arial Unicode MS" w:cs="Arial"/>
                <w:b/>
                <w:bCs/>
                <w:sz w:val="16"/>
                <w:szCs w:val="16"/>
              </w:rPr>
            </w:pPr>
            <w:r>
              <w:rPr>
                <w:rFonts w:cs="Arial" w:ascii="Arial" w:hAnsi="Arial"/>
                <w:b/>
                <w:bCs/>
                <w:sz w:val="16"/>
                <w:szCs w:val="16"/>
              </w:rPr>
              <w:t>V1 3</w:t>
            </w:r>
          </w:p>
        </w:tc>
        <w:tc>
          <w:tcPr>
            <w:tcW w:w="640" w:type="dxa"/>
            <w:tcBorders/>
            <w:vAlign w:val="bottom"/>
          </w:tcPr>
          <w:p>
            <w:pPr>
              <w:pStyle w:val="Normal"/>
              <w:rPr>
                <w:rFonts w:ascii="Arial" w:hAnsi="Arial" w:eastAsia="Arial Unicode MS" w:cs="Arial"/>
                <w:b/>
                <w:bCs/>
                <w:sz w:val="16"/>
                <w:szCs w:val="16"/>
              </w:rPr>
            </w:pPr>
            <w:r>
              <w:rPr>
                <w:rFonts w:cs="Arial" w:ascii="Arial" w:hAnsi="Arial"/>
                <w:b/>
                <w:bCs/>
                <w:sz w:val="16"/>
                <w:szCs w:val="16"/>
              </w:rPr>
              <w:t>V1 4</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Prob</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Mean</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Std</w:t>
            </w:r>
          </w:p>
        </w:tc>
        <w:tc>
          <w:tcPr>
            <w:tcW w:w="860" w:type="dxa"/>
            <w:tcBorders/>
            <w:vAlign w:val="bottom"/>
          </w:tcPr>
          <w:p>
            <w:pPr>
              <w:pStyle w:val="Normal"/>
              <w:rPr>
                <w:rFonts w:ascii="Arial" w:hAnsi="Arial" w:eastAsia="Arial Unicode MS" w:cs="Arial"/>
                <w:b/>
                <w:bCs/>
                <w:sz w:val="16"/>
                <w:szCs w:val="16"/>
              </w:rPr>
            </w:pPr>
            <w:r>
              <w:rPr>
                <w:rFonts w:cs="Arial" w:ascii="Arial" w:hAnsi="Arial"/>
                <w:b/>
                <w:bCs/>
                <w:sz w:val="16"/>
                <w:szCs w:val="16"/>
              </w:rPr>
              <w:t>Sigma</w:t>
            </w:r>
          </w:p>
        </w:tc>
      </w:tr>
      <w:tr>
        <w:trPr>
          <w:trHeight w:val="255" w:hRule="atLeast"/>
        </w:trPr>
        <w:tc>
          <w:tcPr>
            <w:tcW w:w="460" w:type="dxa"/>
            <w:tcBorders/>
            <w:vAlign w:val="bottom"/>
          </w:tcPr>
          <w:p>
            <w:pPr>
              <w:pStyle w:val="Normal"/>
              <w:snapToGrid w:val="false"/>
              <w:rPr>
                <w:rFonts w:ascii="Arial" w:hAnsi="Arial" w:eastAsia="Arial Unicode MS" w:cs="Arial"/>
                <w:b/>
                <w:bCs/>
                <w:sz w:val="16"/>
                <w:szCs w:val="16"/>
              </w:rPr>
            </w:pPr>
            <w:r>
              <w:rPr>
                <w:rFonts w:eastAsia="Arial Unicode MS" w:cs="Arial" w:ascii="Arial" w:hAnsi="Arial"/>
                <w:b/>
                <w:bCs/>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06/01/01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78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36.57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23.53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14.36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6.06 </w:t>
            </w:r>
          </w:p>
        </w:tc>
        <w:tc>
          <w:tcPr>
            <w:tcW w:w="657" w:type="dxa"/>
            <w:tcBorders/>
            <w:shd w:fill="CCFFFF" w:val="clear"/>
            <w:vAlign w:val="bottom"/>
          </w:tcPr>
          <w:p>
            <w:pPr>
              <w:pStyle w:val="Normal"/>
              <w:jc w:val="end"/>
              <w:rPr>
                <w:rFonts w:ascii="Arial" w:hAnsi="Arial" w:eastAsia="Arial Unicode MS" w:cs="Arial"/>
                <w:b/>
                <w:bCs/>
                <w:sz w:val="16"/>
                <w:szCs w:val="16"/>
              </w:rPr>
            </w:pPr>
            <w:r>
              <w:rPr>
                <w:rFonts w:cs="Arial" w:ascii="Arial" w:hAnsi="Arial"/>
                <w:b/>
                <w:bCs/>
                <w:sz w:val="16"/>
                <w:szCs w:val="16"/>
              </w:rPr>
              <w:t>78</w:t>
            </w:r>
          </w:p>
        </w:tc>
        <w:tc>
          <w:tcPr>
            <w:tcW w:w="80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3.78 </w:t>
            </w:r>
          </w:p>
        </w:tc>
        <w:tc>
          <w:tcPr>
            <w:tcW w:w="70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3.80 </w:t>
            </w:r>
          </w:p>
        </w:tc>
        <w:tc>
          <w:tcPr>
            <w:tcW w:w="70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3.75 </w:t>
            </w:r>
          </w:p>
        </w:tc>
        <w:tc>
          <w:tcPr>
            <w:tcW w:w="64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3.72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30%</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1.39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0.00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2.61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07/01/01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138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1000</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69.86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49.59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27.31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12.39 </w:t>
            </w:r>
          </w:p>
        </w:tc>
        <w:tc>
          <w:tcPr>
            <w:tcW w:w="657" w:type="dxa"/>
            <w:tcBorders/>
            <w:shd w:fill="CCFFFF" w:val="clear"/>
            <w:vAlign w:val="bottom"/>
          </w:tcPr>
          <w:p>
            <w:pPr>
              <w:pStyle w:val="Normal"/>
              <w:jc w:val="end"/>
              <w:rPr>
                <w:rFonts w:ascii="Arial" w:hAnsi="Arial" w:eastAsia="Arial Unicode MS" w:cs="Arial"/>
                <w:b/>
                <w:bCs/>
                <w:sz w:val="16"/>
                <w:szCs w:val="16"/>
              </w:rPr>
            </w:pPr>
            <w:r>
              <w:rPr>
                <w:rFonts w:cs="Arial" w:ascii="Arial" w:hAnsi="Arial"/>
                <w:b/>
                <w:bCs/>
                <w:sz w:val="16"/>
                <w:szCs w:val="16"/>
              </w:rPr>
              <w:t>138</w:t>
            </w:r>
          </w:p>
        </w:tc>
        <w:tc>
          <w:tcPr>
            <w:tcW w:w="80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3.13 </w:t>
            </w:r>
          </w:p>
        </w:tc>
        <w:tc>
          <w:tcPr>
            <w:tcW w:w="70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3.12 </w:t>
            </w:r>
          </w:p>
        </w:tc>
        <w:tc>
          <w:tcPr>
            <w:tcW w:w="70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3.05 </w:t>
            </w:r>
          </w:p>
        </w:tc>
        <w:tc>
          <w:tcPr>
            <w:tcW w:w="64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3.02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48%</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1.52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0.47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2.17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08/01/01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138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1000</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69.88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49.78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27.50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12.52 </w:t>
            </w:r>
          </w:p>
        </w:tc>
        <w:tc>
          <w:tcPr>
            <w:tcW w:w="657" w:type="dxa"/>
            <w:tcBorders/>
            <w:shd w:fill="CCFFFF" w:val="clear"/>
            <w:vAlign w:val="bottom"/>
          </w:tcPr>
          <w:p>
            <w:pPr>
              <w:pStyle w:val="Normal"/>
              <w:jc w:val="end"/>
              <w:rPr>
                <w:rFonts w:ascii="Arial" w:hAnsi="Arial" w:eastAsia="Arial Unicode MS" w:cs="Arial"/>
                <w:b/>
                <w:bCs/>
                <w:sz w:val="16"/>
                <w:szCs w:val="16"/>
              </w:rPr>
            </w:pPr>
            <w:r>
              <w:rPr>
                <w:rFonts w:cs="Arial" w:ascii="Arial" w:hAnsi="Arial"/>
                <w:b/>
                <w:bCs/>
                <w:sz w:val="16"/>
                <w:szCs w:val="16"/>
              </w:rPr>
              <w:t>138</w:t>
            </w:r>
          </w:p>
        </w:tc>
        <w:tc>
          <w:tcPr>
            <w:tcW w:w="80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2.60 </w:t>
            </w:r>
          </w:p>
        </w:tc>
        <w:tc>
          <w:tcPr>
            <w:tcW w:w="70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2.61 </w:t>
            </w:r>
          </w:p>
        </w:tc>
        <w:tc>
          <w:tcPr>
            <w:tcW w:w="70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2.55 </w:t>
            </w:r>
          </w:p>
        </w:tc>
        <w:tc>
          <w:tcPr>
            <w:tcW w:w="64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2.52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50%</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1.46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0.83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1.37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09/01/01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37</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9.89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1.77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0.11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0.01 </w:t>
            </w:r>
          </w:p>
        </w:tc>
        <w:tc>
          <w:tcPr>
            <w:tcW w:w="657" w:type="dxa"/>
            <w:tcBorders/>
            <w:shd w:fill="CCFFFF" w:val="clear"/>
            <w:vAlign w:val="bottom"/>
          </w:tcPr>
          <w:p>
            <w:pPr>
              <w:pStyle w:val="Normal"/>
              <w:jc w:val="end"/>
              <w:rPr>
                <w:rFonts w:ascii="Arial" w:hAnsi="Arial" w:eastAsia="Arial Unicode MS" w:cs="Arial"/>
                <w:b/>
                <w:bCs/>
                <w:sz w:val="16"/>
                <w:szCs w:val="16"/>
              </w:rPr>
            </w:pPr>
            <w:r>
              <w:rPr>
                <w:rFonts w:cs="Arial" w:ascii="Arial" w:hAnsi="Arial"/>
                <w:b/>
                <w:bCs/>
                <w:sz w:val="16"/>
                <w:szCs w:val="16"/>
              </w:rPr>
              <w:t>37</w:t>
            </w:r>
          </w:p>
        </w:tc>
        <w:tc>
          <w:tcPr>
            <w:tcW w:w="80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 </w:t>
            </w:r>
          </w:p>
        </w:tc>
        <w:tc>
          <w:tcPr>
            <w:tcW w:w="70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1.23 </w:t>
            </w:r>
          </w:p>
        </w:tc>
        <w:tc>
          <w:tcPr>
            <w:tcW w:w="70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1.23 </w:t>
            </w:r>
          </w:p>
        </w:tc>
        <w:tc>
          <w:tcPr>
            <w:tcW w:w="640" w:type="dxa"/>
            <w:tcBorders/>
            <w:shd w:fill="CCFFFF" w:val="clear"/>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1.28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10%</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1.00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0.00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0.92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4"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9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657"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8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6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Jump</w:t>
            </w:r>
          </w:p>
        </w:tc>
        <w:tc>
          <w:tcPr>
            <w:tcW w:w="860" w:type="dxa"/>
            <w:tcBorders/>
            <w:vAlign w:val="bottom"/>
          </w:tcPr>
          <w:p>
            <w:pPr>
              <w:pStyle w:val="Normal"/>
              <w:rPr>
                <w:rFonts w:ascii="Arial" w:hAnsi="Arial" w:eastAsia="Arial Unicode MS" w:cs="Arial"/>
                <w:b/>
                <w:bCs/>
                <w:sz w:val="16"/>
                <w:szCs w:val="16"/>
              </w:rPr>
            </w:pPr>
            <w:r>
              <w:rPr>
                <w:rFonts w:cs="Arial" w:ascii="Arial" w:hAnsi="Arial"/>
                <w:b/>
                <w:bCs/>
                <w:sz w:val="16"/>
                <w:szCs w:val="16"/>
              </w:rPr>
              <w:t>Diffusion</w:t>
            </w:r>
          </w:p>
        </w:tc>
      </w:tr>
      <w:tr>
        <w:trPr>
          <w:trHeight w:val="255" w:hRule="atLeast"/>
        </w:trPr>
        <w:tc>
          <w:tcPr>
            <w:tcW w:w="460" w:type="dxa"/>
            <w:tcBorders/>
            <w:vAlign w:val="bottom"/>
          </w:tcPr>
          <w:p>
            <w:pPr>
              <w:pStyle w:val="Normal"/>
              <w:rPr>
                <w:rFonts w:ascii="Arial" w:hAnsi="Arial" w:eastAsia="Arial Unicode MS" w:cs="Arial"/>
                <w:sz w:val="16"/>
                <w:szCs w:val="16"/>
              </w:rPr>
            </w:pPr>
            <w:r>
              <w:rPr>
                <w:rFonts w:cs="Arial" w:ascii="Arial" w:hAnsi="Arial"/>
                <w:sz w:val="16"/>
                <w:szCs w:val="16"/>
              </w:rPr>
              <w:t>Mth</w:t>
            </w:r>
          </w:p>
        </w:tc>
        <w:tc>
          <w:tcPr>
            <w:tcW w:w="776" w:type="dxa"/>
            <w:tcBorders/>
            <w:vAlign w:val="bottom"/>
          </w:tcPr>
          <w:p>
            <w:pPr>
              <w:pStyle w:val="Normal"/>
              <w:rPr>
                <w:rFonts w:ascii="Arial" w:hAnsi="Arial" w:eastAsia="Arial Unicode MS" w:cs="Arial"/>
                <w:b/>
                <w:bCs/>
                <w:sz w:val="16"/>
                <w:szCs w:val="16"/>
              </w:rPr>
            </w:pPr>
            <w:r>
              <w:rPr>
                <w:rFonts w:cs="Arial" w:ascii="Arial" w:hAnsi="Arial"/>
                <w:b/>
                <w:bCs/>
                <w:sz w:val="16"/>
                <w:szCs w:val="16"/>
              </w:rPr>
              <w:t>Month</w:t>
            </w:r>
          </w:p>
        </w:tc>
        <w:tc>
          <w:tcPr>
            <w:tcW w:w="724"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1</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2</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3</w:t>
            </w:r>
          </w:p>
        </w:tc>
        <w:tc>
          <w:tcPr>
            <w:tcW w:w="760" w:type="dxa"/>
            <w:tcBorders/>
            <w:vAlign w:val="bottom"/>
          </w:tcPr>
          <w:p>
            <w:pPr>
              <w:pStyle w:val="Normal"/>
              <w:rPr>
                <w:rFonts w:ascii="Arial" w:hAnsi="Arial" w:eastAsia="Arial Unicode MS" w:cs="Arial"/>
                <w:b/>
                <w:bCs/>
                <w:sz w:val="16"/>
                <w:szCs w:val="16"/>
              </w:rPr>
            </w:pPr>
            <w:r>
              <w:rPr>
                <w:rFonts w:cs="Arial" w:ascii="Arial" w:hAnsi="Arial"/>
                <w:b/>
                <w:bCs/>
                <w:sz w:val="16"/>
                <w:szCs w:val="16"/>
              </w:rPr>
              <w:t>Strike 4</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Price 1</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Price 2</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Price 3</w:t>
            </w:r>
          </w:p>
        </w:tc>
        <w:tc>
          <w:tcPr>
            <w:tcW w:w="897" w:type="dxa"/>
            <w:tcBorders/>
            <w:vAlign w:val="bottom"/>
          </w:tcPr>
          <w:p>
            <w:pPr>
              <w:pStyle w:val="Normal"/>
              <w:rPr>
                <w:rFonts w:ascii="Arial" w:hAnsi="Arial" w:eastAsia="Arial Unicode MS" w:cs="Arial"/>
                <w:b/>
                <w:bCs/>
                <w:sz w:val="16"/>
                <w:szCs w:val="16"/>
              </w:rPr>
            </w:pPr>
            <w:r>
              <w:rPr>
                <w:rFonts w:cs="Arial" w:ascii="Arial" w:hAnsi="Arial"/>
                <w:b/>
                <w:bCs/>
                <w:sz w:val="16"/>
                <w:szCs w:val="16"/>
              </w:rPr>
              <w:t>Call Price 4</w:t>
            </w:r>
          </w:p>
        </w:tc>
        <w:tc>
          <w:tcPr>
            <w:tcW w:w="657" w:type="dxa"/>
            <w:tcBorders/>
            <w:vAlign w:val="bottom"/>
          </w:tcPr>
          <w:p>
            <w:pPr>
              <w:pStyle w:val="Normal"/>
              <w:rPr>
                <w:rFonts w:ascii="Arial" w:hAnsi="Arial" w:eastAsia="Arial Unicode MS" w:cs="Arial"/>
                <w:b/>
                <w:bCs/>
                <w:sz w:val="16"/>
                <w:szCs w:val="16"/>
              </w:rPr>
            </w:pPr>
            <w:r>
              <w:rPr>
                <w:rFonts w:cs="Arial" w:ascii="Arial" w:hAnsi="Arial"/>
                <w:b/>
                <w:bCs/>
                <w:sz w:val="16"/>
                <w:szCs w:val="16"/>
              </w:rPr>
              <w:t>Po</w:t>
            </w:r>
          </w:p>
        </w:tc>
        <w:tc>
          <w:tcPr>
            <w:tcW w:w="800" w:type="dxa"/>
            <w:tcBorders/>
            <w:vAlign w:val="bottom"/>
          </w:tcPr>
          <w:p>
            <w:pPr>
              <w:pStyle w:val="Normal"/>
              <w:rPr>
                <w:rFonts w:ascii="Arial" w:hAnsi="Arial" w:eastAsia="Arial Unicode MS" w:cs="Arial"/>
                <w:b/>
                <w:bCs/>
                <w:sz w:val="16"/>
                <w:szCs w:val="16"/>
              </w:rPr>
            </w:pPr>
            <w:r>
              <w:rPr>
                <w:rFonts w:cs="Arial" w:ascii="Arial" w:hAnsi="Arial"/>
                <w:b/>
                <w:bCs/>
                <w:sz w:val="16"/>
                <w:szCs w:val="16"/>
              </w:rPr>
              <w:t>Vo 1</w:t>
            </w:r>
          </w:p>
        </w:tc>
        <w:tc>
          <w:tcPr>
            <w:tcW w:w="700" w:type="dxa"/>
            <w:tcBorders/>
            <w:vAlign w:val="bottom"/>
          </w:tcPr>
          <w:p>
            <w:pPr>
              <w:pStyle w:val="Normal"/>
              <w:rPr>
                <w:rFonts w:ascii="Arial" w:hAnsi="Arial" w:eastAsia="Arial Unicode MS" w:cs="Arial"/>
                <w:b/>
                <w:bCs/>
                <w:sz w:val="16"/>
                <w:szCs w:val="16"/>
              </w:rPr>
            </w:pPr>
            <w:r>
              <w:rPr>
                <w:rFonts w:cs="Arial" w:ascii="Arial" w:hAnsi="Arial"/>
                <w:b/>
                <w:bCs/>
                <w:sz w:val="16"/>
                <w:szCs w:val="16"/>
              </w:rPr>
              <w:t>Vo 2</w:t>
            </w:r>
          </w:p>
        </w:tc>
        <w:tc>
          <w:tcPr>
            <w:tcW w:w="700" w:type="dxa"/>
            <w:tcBorders/>
            <w:vAlign w:val="bottom"/>
          </w:tcPr>
          <w:p>
            <w:pPr>
              <w:pStyle w:val="Normal"/>
              <w:rPr>
                <w:rFonts w:ascii="Arial" w:hAnsi="Arial" w:eastAsia="Arial Unicode MS" w:cs="Arial"/>
                <w:b/>
                <w:bCs/>
                <w:sz w:val="16"/>
                <w:szCs w:val="16"/>
              </w:rPr>
            </w:pPr>
            <w:r>
              <w:rPr>
                <w:rFonts w:cs="Arial" w:ascii="Arial" w:hAnsi="Arial"/>
                <w:b/>
                <w:bCs/>
                <w:sz w:val="16"/>
                <w:szCs w:val="16"/>
              </w:rPr>
              <w:t>Vo 3</w:t>
            </w:r>
          </w:p>
        </w:tc>
        <w:tc>
          <w:tcPr>
            <w:tcW w:w="640" w:type="dxa"/>
            <w:tcBorders/>
            <w:vAlign w:val="bottom"/>
          </w:tcPr>
          <w:p>
            <w:pPr>
              <w:pStyle w:val="Normal"/>
              <w:rPr>
                <w:rFonts w:ascii="Arial" w:hAnsi="Arial" w:eastAsia="Arial Unicode MS" w:cs="Arial"/>
                <w:b/>
                <w:bCs/>
                <w:sz w:val="16"/>
                <w:szCs w:val="16"/>
              </w:rPr>
            </w:pPr>
            <w:r>
              <w:rPr>
                <w:rFonts w:cs="Arial" w:ascii="Arial" w:hAnsi="Arial"/>
                <w:b/>
                <w:bCs/>
                <w:sz w:val="16"/>
                <w:szCs w:val="16"/>
              </w:rPr>
              <w:t>Vo 4</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Prob</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Mean</w:t>
            </w:r>
          </w:p>
        </w:tc>
        <w:tc>
          <w:tcPr>
            <w:tcW w:w="580" w:type="dxa"/>
            <w:tcBorders/>
            <w:vAlign w:val="bottom"/>
          </w:tcPr>
          <w:p>
            <w:pPr>
              <w:pStyle w:val="Normal"/>
              <w:rPr>
                <w:rFonts w:ascii="Arial" w:hAnsi="Arial" w:eastAsia="Arial Unicode MS" w:cs="Arial"/>
                <w:b/>
                <w:bCs/>
                <w:sz w:val="16"/>
                <w:szCs w:val="16"/>
              </w:rPr>
            </w:pPr>
            <w:r>
              <w:rPr>
                <w:rFonts w:cs="Arial" w:ascii="Arial" w:hAnsi="Arial"/>
                <w:b/>
                <w:bCs/>
                <w:sz w:val="16"/>
                <w:szCs w:val="16"/>
              </w:rPr>
              <w:t>Std</w:t>
            </w:r>
          </w:p>
        </w:tc>
        <w:tc>
          <w:tcPr>
            <w:tcW w:w="860" w:type="dxa"/>
            <w:tcBorders/>
            <w:vAlign w:val="bottom"/>
          </w:tcPr>
          <w:p>
            <w:pPr>
              <w:pStyle w:val="Normal"/>
              <w:rPr>
                <w:rFonts w:ascii="Arial" w:hAnsi="Arial" w:eastAsia="Arial Unicode MS" w:cs="Arial"/>
                <w:b/>
                <w:bCs/>
                <w:sz w:val="16"/>
                <w:szCs w:val="16"/>
              </w:rPr>
            </w:pPr>
            <w:r>
              <w:rPr>
                <w:rFonts w:cs="Arial" w:ascii="Arial" w:hAnsi="Arial"/>
                <w:b/>
                <w:bCs/>
                <w:sz w:val="16"/>
                <w:szCs w:val="16"/>
              </w:rPr>
              <w:t>Sigma</w:t>
            </w:r>
          </w:p>
        </w:tc>
      </w:tr>
      <w:tr>
        <w:trPr>
          <w:trHeight w:val="255" w:hRule="atLeast"/>
        </w:trPr>
        <w:tc>
          <w:tcPr>
            <w:tcW w:w="460" w:type="dxa"/>
            <w:tcBorders/>
            <w:vAlign w:val="bottom"/>
          </w:tcPr>
          <w:p>
            <w:pPr>
              <w:pStyle w:val="Normal"/>
              <w:snapToGrid w:val="false"/>
              <w:rPr>
                <w:rFonts w:ascii="Arial" w:hAnsi="Arial" w:eastAsia="Arial Unicode MS" w:cs="Arial"/>
                <w:b/>
                <w:bCs/>
                <w:sz w:val="16"/>
                <w:szCs w:val="16"/>
              </w:rPr>
            </w:pPr>
            <w:r>
              <w:rPr>
                <w:rFonts w:eastAsia="Arial Unicode MS" w:cs="Arial" w:ascii="Arial" w:hAnsi="Arial"/>
                <w:b/>
                <w:bCs/>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06/01/01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78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33.83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21.46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12.87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5.25 </w:t>
            </w:r>
          </w:p>
        </w:tc>
        <w:tc>
          <w:tcPr>
            <w:tcW w:w="657" w:type="dxa"/>
            <w:tcBorders/>
            <w:shd w:fill="CCFFFF" w:val="clear"/>
            <w:vAlign w:val="bottom"/>
          </w:tcPr>
          <w:p>
            <w:pPr>
              <w:pStyle w:val="Normal"/>
              <w:jc w:val="end"/>
              <w:rPr>
                <w:rFonts w:ascii="Arial" w:hAnsi="Arial" w:eastAsia="Arial Unicode MS" w:cs="Arial"/>
                <w:b/>
                <w:bCs/>
                <w:sz w:val="16"/>
                <w:szCs w:val="16"/>
              </w:rPr>
            </w:pPr>
            <w:r>
              <w:rPr>
                <w:rFonts w:cs="Arial" w:ascii="Arial" w:hAnsi="Arial"/>
                <w:b/>
                <w:bCs/>
                <w:sz w:val="16"/>
                <w:szCs w:val="16"/>
              </w:rPr>
              <w:t>78</w:t>
            </w:r>
          </w:p>
        </w:tc>
        <w:tc>
          <w:tcPr>
            <w:tcW w:w="8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3.51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3.64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3.64 </w:t>
            </w:r>
          </w:p>
        </w:tc>
        <w:tc>
          <w:tcPr>
            <w:tcW w:w="64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3.64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50%</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0.96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0.87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1.55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07/01/01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138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1000</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64.09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45.18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24.58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10.95 </w:t>
            </w:r>
          </w:p>
        </w:tc>
        <w:tc>
          <w:tcPr>
            <w:tcW w:w="657" w:type="dxa"/>
            <w:tcBorders/>
            <w:shd w:fill="CCFFFF" w:val="clear"/>
            <w:vAlign w:val="bottom"/>
          </w:tcPr>
          <w:p>
            <w:pPr>
              <w:pStyle w:val="Normal"/>
              <w:jc w:val="end"/>
              <w:rPr>
                <w:rFonts w:ascii="Arial" w:hAnsi="Arial" w:eastAsia="Arial Unicode MS" w:cs="Arial"/>
                <w:b/>
                <w:bCs/>
                <w:sz w:val="16"/>
                <w:szCs w:val="16"/>
              </w:rPr>
            </w:pPr>
            <w:r>
              <w:rPr>
                <w:rFonts w:cs="Arial" w:ascii="Arial" w:hAnsi="Arial"/>
                <w:b/>
                <w:bCs/>
                <w:sz w:val="16"/>
                <w:szCs w:val="16"/>
              </w:rPr>
              <w:t>138</w:t>
            </w:r>
          </w:p>
        </w:tc>
        <w:tc>
          <w:tcPr>
            <w:tcW w:w="8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2.85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2.96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2.96 </w:t>
            </w:r>
          </w:p>
        </w:tc>
        <w:tc>
          <w:tcPr>
            <w:tcW w:w="64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2.96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41%</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1.17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0.84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1.48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08/01/01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138</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1000</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64.35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45.67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25.04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11.28 </w:t>
            </w:r>
          </w:p>
        </w:tc>
        <w:tc>
          <w:tcPr>
            <w:tcW w:w="657" w:type="dxa"/>
            <w:tcBorders/>
            <w:shd w:fill="CCFFFF" w:val="clear"/>
            <w:vAlign w:val="bottom"/>
          </w:tcPr>
          <w:p>
            <w:pPr>
              <w:pStyle w:val="Normal"/>
              <w:jc w:val="end"/>
              <w:rPr>
                <w:rFonts w:ascii="Arial" w:hAnsi="Arial" w:eastAsia="Arial Unicode MS" w:cs="Arial"/>
                <w:b/>
                <w:bCs/>
                <w:sz w:val="16"/>
                <w:szCs w:val="16"/>
              </w:rPr>
            </w:pPr>
            <w:r>
              <w:rPr>
                <w:rFonts w:cs="Arial" w:ascii="Arial" w:hAnsi="Arial"/>
                <w:b/>
                <w:bCs/>
                <w:sz w:val="16"/>
                <w:szCs w:val="16"/>
              </w:rPr>
              <w:t>138</w:t>
            </w:r>
          </w:p>
        </w:tc>
        <w:tc>
          <w:tcPr>
            <w:tcW w:w="8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2.38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2.47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2.47 </w:t>
            </w:r>
          </w:p>
        </w:tc>
        <w:tc>
          <w:tcPr>
            <w:tcW w:w="64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2.47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46%</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1.06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0.94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1.12 </w:t>
            </w:r>
          </w:p>
        </w:tc>
      </w:tr>
      <w:tr>
        <w:trPr>
          <w:trHeight w:val="255" w:hRule="atLeast"/>
        </w:trPr>
        <w:tc>
          <w:tcPr>
            <w:tcW w:w="46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76" w:type="dxa"/>
            <w:tcBorders/>
            <w:vAlign w:val="bottom"/>
          </w:tcPr>
          <w:p>
            <w:pPr>
              <w:pStyle w:val="Normal"/>
              <w:jc w:val="end"/>
              <w:rPr>
                <w:rFonts w:ascii="Arial" w:hAnsi="Arial" w:eastAsia="Arial Unicode MS" w:cs="Arial"/>
                <w:sz w:val="16"/>
                <w:szCs w:val="16"/>
              </w:rPr>
            </w:pPr>
            <w:r>
              <w:rPr>
                <w:rFonts w:cs="Arial" w:ascii="Arial" w:hAnsi="Arial"/>
                <w:sz w:val="16"/>
                <w:szCs w:val="16"/>
              </w:rPr>
              <w:t>09/01/01</w:t>
            </w:r>
          </w:p>
        </w:tc>
        <w:tc>
          <w:tcPr>
            <w:tcW w:w="724"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37</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100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250</w:t>
            </w:r>
          </w:p>
        </w:tc>
        <w:tc>
          <w:tcPr>
            <w:tcW w:w="760" w:type="dxa"/>
            <w:tcBorders/>
            <w:shd w:fill="CCFFFF" w:val="clear"/>
            <w:vAlign w:val="bottom"/>
          </w:tcPr>
          <w:p>
            <w:pPr>
              <w:pStyle w:val="Normal"/>
              <w:jc w:val="end"/>
              <w:rPr>
                <w:rFonts w:ascii="Arial" w:hAnsi="Arial" w:eastAsia="Arial Unicode MS" w:cs="Arial"/>
                <w:sz w:val="16"/>
                <w:szCs w:val="16"/>
              </w:rPr>
            </w:pPr>
            <w:r>
              <w:rPr>
                <w:rFonts w:cs="Arial" w:ascii="Arial" w:hAnsi="Arial"/>
                <w:sz w:val="16"/>
                <w:szCs w:val="16"/>
              </w:rPr>
              <w:t>500</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10.10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1.87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0.12 </w:t>
            </w:r>
          </w:p>
        </w:tc>
        <w:tc>
          <w:tcPr>
            <w:tcW w:w="897"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0.01 </w:t>
            </w:r>
          </w:p>
        </w:tc>
        <w:tc>
          <w:tcPr>
            <w:tcW w:w="657" w:type="dxa"/>
            <w:tcBorders/>
            <w:shd w:fill="CCFFFF" w:val="clear"/>
            <w:vAlign w:val="bottom"/>
          </w:tcPr>
          <w:p>
            <w:pPr>
              <w:pStyle w:val="Normal"/>
              <w:jc w:val="end"/>
              <w:rPr>
                <w:rFonts w:ascii="Arial" w:hAnsi="Arial" w:eastAsia="Arial Unicode MS" w:cs="Arial"/>
                <w:b/>
                <w:bCs/>
                <w:sz w:val="16"/>
                <w:szCs w:val="16"/>
              </w:rPr>
            </w:pPr>
            <w:r>
              <w:rPr>
                <w:rFonts w:cs="Arial" w:ascii="Arial" w:hAnsi="Arial"/>
                <w:b/>
                <w:bCs/>
                <w:sz w:val="16"/>
                <w:szCs w:val="16"/>
              </w:rPr>
              <w:t>37</w:t>
            </w:r>
          </w:p>
        </w:tc>
        <w:tc>
          <w:tcPr>
            <w:tcW w:w="8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1.17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1.25 </w:t>
            </w:r>
          </w:p>
        </w:tc>
        <w:tc>
          <w:tcPr>
            <w:tcW w:w="70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1.25 </w:t>
            </w:r>
          </w:p>
        </w:tc>
        <w:tc>
          <w:tcPr>
            <w:tcW w:w="640" w:type="dxa"/>
            <w:tcBorders/>
            <w:shd w:fill="CCFFFF" w:val="clear"/>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1.29 </w:t>
            </w:r>
          </w:p>
        </w:tc>
        <w:tc>
          <w:tcPr>
            <w:tcW w:w="580" w:type="dxa"/>
            <w:tcBorders/>
            <w:vAlign w:val="bottom"/>
          </w:tcPr>
          <w:p>
            <w:pPr>
              <w:pStyle w:val="Normal"/>
              <w:jc w:val="end"/>
              <w:rPr>
                <w:rFonts w:ascii="Arial" w:hAnsi="Arial" w:eastAsia="Arial Unicode MS" w:cs="Arial"/>
                <w:sz w:val="16"/>
                <w:szCs w:val="16"/>
              </w:rPr>
            </w:pPr>
            <w:r>
              <w:rPr>
                <w:rFonts w:cs="Arial" w:ascii="Arial" w:hAnsi="Arial"/>
                <w:sz w:val="16"/>
                <w:szCs w:val="16"/>
              </w:rPr>
              <w:t>12%</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1.01 </w:t>
            </w:r>
          </w:p>
        </w:tc>
        <w:tc>
          <w:tcPr>
            <w:tcW w:w="58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0.00 </w:t>
            </w:r>
          </w:p>
        </w:tc>
        <w:tc>
          <w:tcPr>
            <w:tcW w:w="86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0.92 </w:t>
            </w:r>
          </w:p>
        </w:tc>
      </w:tr>
    </w:tbl>
    <w:p>
      <w:pPr>
        <w:pStyle w:val="Normal"/>
        <w:rPr/>
      </w:pPr>
      <w:r>
        <w:rPr/>
      </w:r>
    </w:p>
    <w:sectPr>
      <w:type w:val="nextPage"/>
      <w:pgSz w:orient="landscape" w:w="15840" w:h="122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xl29">
    <w:name w:val="xl29"/>
    <w:basedOn w:val="Normal"/>
    <w:qFormat/>
    <w:pPr>
      <w:shd w:fill="CCFFFF" w:val="clear"/>
      <w:spacing w:before="100" w:after="100"/>
    </w:pPr>
    <w:rPr>
      <w:rFonts w:ascii="Arial Unicode MS" w:hAnsi="Arial Unicode MS" w:eastAsia="Arial Unicode MS" w:cs="Arial Unicode MS"/>
    </w:rPr>
  </w:style>
  <w:style w:type="paragraph" w:styleId="xl30">
    <w:name w:val="xl30"/>
    <w:basedOn w:val="Normal"/>
    <w:qFormat/>
    <w:pPr>
      <w:shd w:fill="CCFFFF" w:val="clear"/>
      <w:spacing w:before="100" w:after="100"/>
    </w:pPr>
    <w:rPr>
      <w:rFonts w:ascii="Arial Unicode MS" w:hAnsi="Arial Unicode MS" w:eastAsia="Arial Unicode MS" w:cs="Arial Unicode MS"/>
    </w:rPr>
  </w:style>
  <w:style w:type="paragraph" w:styleId="xl32">
    <w:name w:val="xl32"/>
    <w:basedOn w:val="Normal"/>
    <w:qFormat/>
    <w:pPr>
      <w:shd w:fill="CCFFFF" w:val="clear"/>
      <w:spacing w:before="100" w:after="100"/>
    </w:pPr>
    <w:rPr>
      <w:rFonts w:ascii="Arial Unicode MS" w:hAnsi="Arial Unicode MS" w:eastAsia="Arial Unicode MS" w:cs="Arial Unicode MS"/>
    </w:rPr>
  </w:style>
  <w:style w:type="paragraph" w:styleId="xl34">
    <w:name w:val="xl34"/>
    <w:basedOn w:val="Normal"/>
    <w:qFormat/>
    <w:pPr>
      <w:shd w:fill="CCFFFF" w:val="clear"/>
      <w:spacing w:before="100" w:after="100"/>
    </w:pPr>
    <w:rPr>
      <w:rFonts w:ascii="Arial" w:hAnsi="Arial" w:eastAsia="Arial Unicode MS" w:cs="Arial"/>
      <w:b/>
      <w:bCs/>
    </w:rPr>
  </w:style>
  <w:style w:type="paragraph" w:styleId="xl24">
    <w:name w:val="xl24"/>
    <w:basedOn w:val="Normal"/>
    <w:qFormat/>
    <w:pPr>
      <w:spacing w:before="100" w:after="100"/>
    </w:pPr>
    <w:rPr>
      <w:rFonts w:ascii="Arial" w:hAnsi="Arial" w:eastAsia="Arial Unicode MS" w:cs="Arial"/>
      <w:b/>
      <w:bCs/>
      <w:sz w:val="16"/>
      <w:szCs w:val="16"/>
    </w:rPr>
  </w:style>
  <w:style w:type="paragraph" w:styleId="xl25">
    <w:name w:val="xl25"/>
    <w:basedOn w:val="Normal"/>
    <w:qFormat/>
    <w:pPr>
      <w:spacing w:before="100" w:after="100"/>
    </w:pPr>
    <w:rPr>
      <w:rFonts w:ascii="Arial" w:hAnsi="Arial" w:eastAsia="Arial Unicode MS" w:cs="Arial"/>
      <w:sz w:val="16"/>
      <w:szCs w:val="16"/>
    </w:rPr>
  </w:style>
  <w:style w:type="paragraph" w:styleId="xl26">
    <w:name w:val="xl26"/>
    <w:basedOn w:val="Normal"/>
    <w:qFormat/>
    <w:pPr>
      <w:spacing w:before="100" w:after="100"/>
    </w:pPr>
    <w:rPr>
      <w:rFonts w:ascii="Arial" w:hAnsi="Arial" w:eastAsia="Arial Unicode MS" w:cs="Arial"/>
      <w:sz w:val="16"/>
      <w:szCs w:val="16"/>
    </w:rPr>
  </w:style>
  <w:style w:type="paragraph" w:styleId="xl27">
    <w:name w:val="xl27"/>
    <w:basedOn w:val="Normal"/>
    <w:qFormat/>
    <w:pPr>
      <w:spacing w:before="100" w:after="100"/>
    </w:pPr>
    <w:rPr>
      <w:rFonts w:ascii="Arial" w:hAnsi="Arial" w:eastAsia="Arial Unicode MS" w:cs="Arial"/>
      <w:sz w:val="16"/>
      <w:szCs w:val="16"/>
    </w:rPr>
  </w:style>
  <w:style w:type="paragraph" w:styleId="xl28">
    <w:name w:val="xl28"/>
    <w:basedOn w:val="Normal"/>
    <w:qFormat/>
    <w:pPr>
      <w:shd w:fill="CCFFFF" w:val="clear"/>
      <w:spacing w:before="100" w:after="100"/>
    </w:pPr>
    <w:rPr>
      <w:rFonts w:ascii="Arial" w:hAnsi="Arial" w:eastAsia="Arial Unicode MS" w:cs="Arial"/>
      <w:sz w:val="16"/>
      <w:szCs w:val="16"/>
    </w:rPr>
  </w:style>
  <w:style w:type="paragraph" w:styleId="xl31">
    <w:name w:val="xl31"/>
    <w:basedOn w:val="Normal"/>
    <w:qFormat/>
    <w:pPr>
      <w:shd w:fill="CCFFFF" w:val="clear"/>
      <w:spacing w:before="100" w:after="100"/>
    </w:pPr>
    <w:rPr>
      <w:rFonts w:ascii="Arial" w:hAnsi="Arial" w:eastAsia="Arial Unicode MS" w:cs="Arial"/>
      <w:b/>
      <w:bCs/>
      <w:sz w:val="16"/>
      <w:szCs w:val="16"/>
    </w:rPr>
  </w:style>
  <w:style w:type="paragraph" w:styleId="xl33">
    <w:name w:val="xl33"/>
    <w:basedOn w:val="Normal"/>
    <w:qFormat/>
    <w:pPr>
      <w:spacing w:before="100" w:after="100"/>
    </w:pPr>
    <w:rPr>
      <w:rFonts w:ascii="Arial" w:hAnsi="Arial" w:eastAsia="Arial Unicode MS" w:cs="Arial"/>
      <w:sz w:val="16"/>
      <w:szCs w:val="16"/>
    </w:rPr>
  </w:style>
  <w:style w:type="paragraph" w:styleId="xl35">
    <w:name w:val="xl35"/>
    <w:basedOn w:val="Normal"/>
    <w:qFormat/>
    <w:pPr>
      <w:shd w:fill="CCFFFF" w:val="clear"/>
      <w:spacing w:before="100" w:after="100"/>
    </w:pPr>
    <w:rPr>
      <w:rFonts w:ascii="Arial" w:hAnsi="Arial" w:eastAsia="Arial Unicode MS" w:cs="Arial"/>
      <w:b/>
      <w:bCs/>
      <w:sz w:val="16"/>
      <w:szCs w:val="16"/>
    </w:rPr>
  </w:style>
  <w:style w:type="paragraph" w:styleId="xl36">
    <w:name w:val="xl36"/>
    <w:basedOn w:val="Normal"/>
    <w:qFormat/>
    <w:pPr>
      <w:shd w:fill="CCFFFF" w:val="clear"/>
      <w:spacing w:before="100" w:after="100"/>
    </w:pPr>
    <w:rPr>
      <w:rFonts w:ascii="Arial" w:hAnsi="Arial" w:eastAsia="Arial Unicode MS" w:cs="Arial"/>
      <w:b/>
      <w:bCs/>
      <w:sz w:val="16"/>
      <w:szCs w:val="16"/>
    </w:rPr>
  </w:style>
  <w:style w:type="paragraph" w:styleId="xl37">
    <w:name w:val="xl37"/>
    <w:basedOn w:val="Normal"/>
    <w:qFormat/>
    <w:pPr>
      <w:pBdr>
        <w:top w:val="single" w:sz="8" w:space="0" w:color="000000"/>
        <w:left w:val="single" w:sz="8" w:space="0" w:color="000000"/>
      </w:pBdr>
      <w:spacing w:before="100" w:after="100"/>
    </w:pPr>
    <w:rPr>
      <w:rFonts w:ascii="Arial" w:hAnsi="Arial" w:eastAsia="Arial Unicode MS" w:cs="Arial"/>
      <w:b/>
      <w:bCs/>
      <w:sz w:val="16"/>
      <w:szCs w:val="16"/>
    </w:rPr>
  </w:style>
  <w:style w:type="paragraph" w:styleId="xl38">
    <w:name w:val="xl38"/>
    <w:basedOn w:val="Normal"/>
    <w:qFormat/>
    <w:pPr>
      <w:pBdr>
        <w:top w:val="single" w:sz="8" w:space="0" w:color="000000"/>
      </w:pBdr>
      <w:spacing w:before="100" w:after="100"/>
    </w:pPr>
    <w:rPr>
      <w:rFonts w:ascii="Arial" w:hAnsi="Arial" w:eastAsia="Arial Unicode MS" w:cs="Arial"/>
      <w:sz w:val="16"/>
      <w:szCs w:val="16"/>
    </w:rPr>
  </w:style>
  <w:style w:type="paragraph" w:styleId="xl39">
    <w:name w:val="xl39"/>
    <w:basedOn w:val="Normal"/>
    <w:qFormat/>
    <w:pPr>
      <w:pBdr>
        <w:top w:val="single" w:sz="8" w:space="0" w:color="000000"/>
        <w:right w:val="single" w:sz="8" w:space="0" w:color="000000"/>
      </w:pBdr>
      <w:spacing w:before="100" w:after="100"/>
    </w:pPr>
    <w:rPr>
      <w:rFonts w:ascii="Arial" w:hAnsi="Arial" w:eastAsia="Arial Unicode MS" w:cs="Arial"/>
      <w:sz w:val="16"/>
      <w:szCs w:val="16"/>
    </w:rPr>
  </w:style>
  <w:style w:type="paragraph" w:styleId="xl40">
    <w:name w:val="xl40"/>
    <w:basedOn w:val="Normal"/>
    <w:qFormat/>
    <w:pPr>
      <w:pBdr>
        <w:left w:val="single" w:sz="8" w:space="0" w:color="000000"/>
      </w:pBdr>
      <w:spacing w:before="100" w:after="100"/>
    </w:pPr>
    <w:rPr>
      <w:rFonts w:ascii="Arial" w:hAnsi="Arial" w:eastAsia="Arial Unicode MS" w:cs="Arial"/>
      <w:sz w:val="16"/>
      <w:szCs w:val="16"/>
    </w:rPr>
  </w:style>
  <w:style w:type="paragraph" w:styleId="xl41">
    <w:name w:val="xl41"/>
    <w:basedOn w:val="Normal"/>
    <w:qFormat/>
    <w:pPr>
      <w:spacing w:before="100" w:after="100"/>
    </w:pPr>
    <w:rPr>
      <w:rFonts w:ascii="Arial" w:hAnsi="Arial" w:eastAsia="Arial Unicode MS" w:cs="Arial"/>
      <w:sz w:val="16"/>
      <w:szCs w:val="16"/>
    </w:rPr>
  </w:style>
  <w:style w:type="paragraph" w:styleId="xl42">
    <w:name w:val="xl42"/>
    <w:basedOn w:val="Normal"/>
    <w:qFormat/>
    <w:pPr>
      <w:pBdr>
        <w:right w:val="single" w:sz="8" w:space="0" w:color="000000"/>
      </w:pBdr>
      <w:spacing w:before="100" w:after="100"/>
    </w:pPr>
    <w:rPr>
      <w:rFonts w:ascii="Arial" w:hAnsi="Arial" w:eastAsia="Arial Unicode MS" w:cs="Arial"/>
      <w:sz w:val="16"/>
      <w:szCs w:val="16"/>
    </w:rPr>
  </w:style>
  <w:style w:type="paragraph" w:styleId="xl43">
    <w:name w:val="xl43"/>
    <w:basedOn w:val="Normal"/>
    <w:qFormat/>
    <w:pPr>
      <w:pBdr>
        <w:left w:val="single" w:sz="8" w:space="0" w:color="000000"/>
        <w:bottom w:val="single" w:sz="8" w:space="0" w:color="000000"/>
      </w:pBdr>
      <w:spacing w:before="100" w:after="100"/>
    </w:pPr>
    <w:rPr>
      <w:rFonts w:ascii="Arial" w:hAnsi="Arial" w:eastAsia="Arial Unicode MS" w:cs="Arial"/>
      <w:sz w:val="16"/>
      <w:szCs w:val="16"/>
    </w:rPr>
  </w:style>
  <w:style w:type="paragraph" w:styleId="xl44">
    <w:name w:val="xl44"/>
    <w:basedOn w:val="Normal"/>
    <w:qFormat/>
    <w:pPr>
      <w:pBdr>
        <w:bottom w:val="single" w:sz="8" w:space="0" w:color="000000"/>
      </w:pBdr>
      <w:spacing w:before="100" w:after="100"/>
    </w:pPr>
    <w:rPr>
      <w:rFonts w:ascii="Arial" w:hAnsi="Arial" w:eastAsia="Arial Unicode MS" w:cs="Arial"/>
      <w:sz w:val="16"/>
      <w:szCs w:val="16"/>
    </w:rPr>
  </w:style>
  <w:style w:type="paragraph" w:styleId="xl45">
    <w:name w:val="xl45"/>
    <w:basedOn w:val="Normal"/>
    <w:qFormat/>
    <w:pPr>
      <w:pBdr>
        <w:bottom w:val="single" w:sz="8" w:space="0" w:color="000000"/>
        <w:right w:val="single" w:sz="8" w:space="0" w:color="000000"/>
      </w:pBdr>
      <w:spacing w:before="100" w:after="100"/>
    </w:pPr>
    <w:rPr>
      <w:rFonts w:ascii="Arial" w:hAnsi="Arial" w:eastAsia="Arial Unicode MS" w:cs="Arial"/>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2001-05-02T12:01:00Z</dcterms:created>
  <dc:creator>adhar</dc:creator>
  <dc:description/>
  <dc:language>en-CA</dc:language>
  <cp:lastModifiedBy>adhar</cp:lastModifiedBy>
  <cp:lastPrinted>2001-05-01T14:44:00Z</cp:lastPrinted>
  <dcterms:modified xsi:type="dcterms:W3CDTF">2001-05-02T12:01:00Z</dcterms:modified>
  <cp:revision>2</cp:revision>
  <dc:subject/>
  <dc:title>Daily Delta, Vega and Theta position breakup for dual trigger product is as such difficult to calculate, given the complicated</dc:title>
</cp:coreProperties>
</file>