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start="0" w:end="0"/>
        <w:jc w:val="center"/>
        <w:rPr/>
      </w:pPr>
      <w:r>
        <w:rPr/>
        <w:t>Donald W.  Vinson</w:t>
      </w:r>
    </w:p>
    <w:p>
      <w:pPr>
        <w:pStyle w:val="Normal"/>
        <w:jc w:val="center"/>
        <w:rPr/>
      </w:pPr>
      <w:r>
        <w:rPr/>
        <w:t>5000 Redstart, Houston, TX 77035</w:t>
      </w:r>
    </w:p>
    <w:p>
      <w:pPr>
        <w:pStyle w:val="Normal"/>
        <w:jc w:val="center"/>
        <w:rPr/>
      </w:pPr>
      <w:hyperlink r:id="rId2">
        <w:r>
          <w:rPr>
            <w:rStyle w:val="Hyperlink"/>
          </w:rPr>
          <w:t>donnnie97@yahoo.com</w:t>
        </w:r>
      </w:hyperlink>
    </w:p>
    <w:p>
      <w:pPr>
        <w:pStyle w:val="Normal"/>
        <w:jc w:val="center"/>
        <w:rPr/>
      </w:pPr>
      <w:r>
        <w:rPr/>
        <w:t>(713) 728-9855</w:t>
      </w:r>
    </w:p>
    <w:p>
      <w:pPr>
        <w:pStyle w:val="Normal"/>
        <w:jc w:val="center"/>
        <w:rPr/>
      </w:pPr>
      <w:r>
        <w:rPr/>
      </w:r>
    </w:p>
    <w:p>
      <w:pPr>
        <w:pStyle w:val="Heading2"/>
        <w:rPr/>
      </w:pPr>
      <w:r>
        <w:rPr/>
        <w:t>EXPERIENCE</w:t>
      </w:r>
    </w:p>
    <w:p>
      <w:pPr>
        <w:pStyle w:val="Normal"/>
        <w:tabs>
          <w:tab w:val="clear" w:pos="720"/>
          <w:tab w:val="left" w:pos="1800" w:leader="none"/>
        </w:tabs>
        <w:ind w:start="-360" w:end="-720"/>
        <w:rPr/>
      </w:pPr>
      <w:r>
        <w:rPr>
          <w:sz w:val="22"/>
        </w:rPr>
        <w:t>Oct. 2001 – present</w:t>
        <w:tab/>
        <w:tab/>
      </w:r>
      <w:r>
        <w:rPr>
          <w:b/>
          <w:bCs/>
          <w:sz w:val="22"/>
        </w:rPr>
        <w:t>ENRON NETWORKS</w:t>
        <w:tab/>
        <w:tab/>
        <w:tab/>
        <w:tab/>
        <w:t>HOUSTON, TX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 xml:space="preserve">Risk Team Lead, Retail Risk Management Group.  Performed risk analysis and P&amp;L reporting for Enron Energy Service retail operations.  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Created new process for valuation of wholesale hedges to retail short positions which allowed for intramonth liquidation as well as a more accurate P&amp;L.  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Located and corrected discrepancy in discount factor calculations.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  <w:szCs w:val="20"/>
        </w:rPr>
        <w:t>Organized and reported project data with a strong understanding of processes, controls, and infrastructure.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-360" w:end="0"/>
        <w:rPr/>
      </w:pPr>
      <w:r>
        <w:rPr>
          <w:sz w:val="22"/>
        </w:rPr>
        <w:t>Sept. 2000- Oct. 2001</w:t>
        <w:tab/>
      </w:r>
      <w:r>
        <w:rPr>
          <w:b/>
          <w:bCs/>
          <w:sz w:val="22"/>
        </w:rPr>
        <w:t>ENRON NETWORKS</w:t>
        <w:tab/>
        <w:tab/>
        <w:tab/>
        <w:tab/>
        <w:t>HOUSTON, TX</w:t>
      </w:r>
    </w:p>
    <w:p>
      <w:pPr>
        <w:pStyle w:val="BodyTextIndent"/>
        <w:rPr>
          <w:sz w:val="20"/>
        </w:rPr>
      </w:pPr>
      <w:r>
        <w:rPr>
          <w:sz w:val="20"/>
        </w:rPr>
        <w:t xml:space="preserve">Risk Team Lead, East Wholesale Risk Management.  Managed the risk group responsible for the eastern grid power trading positions.   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Developed and instituted a new Curve Manager application which more efficiently captured positions and forward price curves as well as volatility curves.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Created automation procedures which allowed the workload to increase by over 100% without necessitating additional hiring as well as decreasing overtime.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Assessed current Value at Risk calculation for accuracy, addressed issues, worked with Risk Assessment and Control group and IT personnel to correct flawed processes and calculations.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Created Value at Risk position reports and reported findings to senior executives. 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Managed seven people responsible for covering the power trading portfolio of the eastern United States.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80" w:leader="none"/>
        </w:tabs>
        <w:ind w:hanging="360" w:end="0"/>
        <w:rPr/>
      </w:pPr>
      <w:r>
        <w:rPr>
          <w:sz w:val="22"/>
        </w:rPr>
        <w:t>June 1999- Sept. 2000</w:t>
        <w:tab/>
      </w:r>
      <w:r>
        <w:rPr>
          <w:b/>
          <w:bCs/>
          <w:sz w:val="22"/>
        </w:rPr>
        <w:t xml:space="preserve">ENRON CAPITAL &amp; TRADE </w:t>
        <w:tab/>
        <w:tab/>
        <w:t>PORTLAND, OR</w:t>
      </w:r>
    </w:p>
    <w:p>
      <w:pPr>
        <w:pStyle w:val="BodyTextIndent"/>
        <w:rPr>
          <w:sz w:val="20"/>
        </w:rPr>
      </w:pPr>
      <w:r>
        <w:rPr>
          <w:sz w:val="20"/>
        </w:rPr>
        <w:t xml:space="preserve">Specialist, West Wholesale Risk Management.   Responsible for the daily P&amp;L and position calculations for traders in the western United States. </w:t>
      </w:r>
    </w:p>
    <w:p>
      <w:pPr>
        <w:pStyle w:val="BodyTextIndent"/>
        <w:numPr>
          <w:ilvl w:val="0"/>
          <w:numId w:val="7"/>
        </w:numPr>
        <w:rPr>
          <w:sz w:val="20"/>
        </w:rPr>
      </w:pPr>
      <w:r>
        <w:rPr>
          <w:sz w:val="20"/>
        </w:rPr>
        <w:t>Established a process for the mark-to-market valuation of transmission products in the western United States.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Created reports for position and price movements for senior executives.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Responsible for all aspects of valuation and reporting for the largest book on the trading desk.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Daily risk book administration, which included deal review, identification of related accounting issues, analysis and validation of mid-market curves, mark-to-market valuation of various commodities, and accurate reporting of daily trading to management and traders.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360" w:leader="none"/>
        </w:tabs>
        <w:ind w:start="-360" w:end="0"/>
        <w:rPr/>
      </w:pPr>
      <w:r>
        <w:rPr>
          <w:sz w:val="22"/>
        </w:rPr>
        <w:t>April 1998- June 1999</w:t>
        <w:tab/>
      </w:r>
      <w:r>
        <w:rPr>
          <w:b/>
          <w:bCs/>
          <w:sz w:val="22"/>
        </w:rPr>
        <w:t>ENRON CAPITAL &amp; TRADE</w:t>
        <w:tab/>
        <w:tab/>
        <w:t>PORTLAND, OR</w:t>
      </w:r>
    </w:p>
    <w:p>
      <w:pPr>
        <w:pStyle w:val="BodyTextIndent"/>
        <w:rPr>
          <w:sz w:val="20"/>
        </w:rPr>
      </w:pPr>
      <w:r>
        <w:rPr>
          <w:sz w:val="20"/>
        </w:rPr>
        <w:t>Specialist, West Real-Time trading desk. Ensured the flow of all physical power schedules for the west desk as well as maintained grid reliability for power flow in the WSCC.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Wrote and updated a “how-to” manual for the constantly changing responsibilities of the desk.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Settled over two million dollars of outstanding settlement issues in a two-week period allowing the company to collect outstanding debt.</w:t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0"/>
        </w:rPr>
        <w:t>Took intra-day positions in the WSCC and maximized P&amp;L for the desk</w:t>
      </w:r>
      <w:r>
        <w:rPr>
          <w:sz w:val="22"/>
        </w:rPr>
        <w:t>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-360" w:end="0"/>
        <w:rPr/>
      </w:pPr>
      <w:r>
        <w:rPr>
          <w:sz w:val="22"/>
        </w:rPr>
        <w:t>Dec 1989- April 1992</w:t>
        <w:tab/>
      </w:r>
      <w:r>
        <w:rPr>
          <w:b/>
          <w:bCs/>
          <w:sz w:val="22"/>
        </w:rPr>
        <w:t>UNITED STATES ARMY</w:t>
        <w:tab/>
        <w:tab/>
        <w:tab/>
        <w:t>FT. BRAGG, N.C.</w:t>
      </w:r>
    </w:p>
    <w:p>
      <w:pPr>
        <w:pStyle w:val="BodyTextIndent"/>
        <w:rPr/>
      </w:pPr>
      <w:r>
        <w:rPr>
          <w:sz w:val="20"/>
        </w:rPr>
        <w:t>Specialist, S-3 group.  Worked directly for the Battalion information officer disseminating all Brigade level information and strategies down to battalion</w:t>
      </w:r>
      <w:r>
        <w:rPr/>
        <w:t>.</w:t>
      </w:r>
    </w:p>
    <w:p>
      <w:pPr>
        <w:pStyle w:val="BodyTextIndent"/>
        <w:numPr>
          <w:ilvl w:val="0"/>
          <w:numId w:val="5"/>
        </w:numPr>
        <w:rPr>
          <w:sz w:val="20"/>
        </w:rPr>
      </w:pPr>
      <w:r>
        <w:rPr>
          <w:sz w:val="20"/>
        </w:rPr>
        <w:t>Received the Army Achievement Medal for duties during Operation Desert Shield/Storm.</w:t>
      </w:r>
    </w:p>
    <w:p>
      <w:pPr>
        <w:pStyle w:val="BodyTextIndent"/>
        <w:numPr>
          <w:ilvl w:val="0"/>
          <w:numId w:val="5"/>
        </w:numPr>
        <w:rPr>
          <w:sz w:val="20"/>
        </w:rPr>
      </w:pPr>
      <w:r>
        <w:rPr>
          <w:sz w:val="20"/>
        </w:rPr>
        <w:t>Honor graduate, basic training and advanced individual training.</w:t>
      </w:r>
    </w:p>
    <w:p>
      <w:pPr>
        <w:pStyle w:val="Normal"/>
        <w:ind w:start="-360" w:end="0"/>
        <w:rPr>
          <w:b/>
          <w:bCs/>
          <w:sz w:val="20"/>
        </w:rPr>
      </w:pPr>
      <w:r>
        <w:rPr>
          <w:b/>
          <w:bCs/>
          <w:sz w:val="20"/>
        </w:rPr>
        <w:t>EDUCATION</w:t>
      </w:r>
    </w:p>
    <w:p>
      <w:pPr>
        <w:pStyle w:val="Normal"/>
        <w:ind w:start="-360" w:end="0"/>
        <w:rPr/>
      </w:pPr>
      <w:r>
        <w:rPr>
          <w:sz w:val="22"/>
        </w:rPr>
        <w:t>Jan 1993-Dec 1997</w:t>
        <w:tab/>
        <w:tab/>
      </w:r>
      <w:r>
        <w:rPr>
          <w:b/>
          <w:bCs/>
          <w:sz w:val="22"/>
        </w:rPr>
        <w:t>SOUTHWEST TEXAS STATE UNIVERSITY    SAN MARCOS, TX</w:t>
      </w:r>
    </w:p>
    <w:p>
      <w:pPr>
        <w:pStyle w:val="Normal"/>
        <w:rPr/>
      </w:pPr>
      <w:r>
        <w:rPr>
          <w:b/>
          <w:bCs/>
          <w:sz w:val="22"/>
        </w:rPr>
        <w:tab/>
        <w:tab/>
        <w:tab/>
      </w:r>
      <w:r>
        <w:rPr>
          <w:sz w:val="20"/>
        </w:rPr>
        <w:t>Graduated with a Bachelor of Business Administration, Finance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Magna Cum Laude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Beta Gamma Sigma – Business Honors Society</w:t>
      </w:r>
    </w:p>
    <w:p>
      <w:pPr>
        <w:pStyle w:val="Normal"/>
        <w:numPr>
          <w:ilvl w:val="0"/>
          <w:numId w:val="4"/>
        </w:numPr>
        <w:rPr>
          <w:sz w:val="20"/>
        </w:rPr>
      </w:pPr>
      <w:r>
        <w:rPr>
          <w:sz w:val="20"/>
        </w:rPr>
        <w:t>Gold Key National Honor Society</w:t>
      </w:r>
    </w:p>
    <w:p>
      <w:pPr>
        <w:pStyle w:val="Normal"/>
        <w:numPr>
          <w:ilvl w:val="0"/>
          <w:numId w:val="4"/>
        </w:numPr>
        <w:rPr>
          <w:b/>
          <w:bCs/>
          <w:sz w:val="20"/>
        </w:rPr>
      </w:pPr>
      <w:r>
        <w:rPr>
          <w:sz w:val="20"/>
        </w:rPr>
        <w:t>Self financed college education</w:t>
      </w:r>
    </w:p>
    <w:sectPr>
      <w:type w:val="nextPage"/>
      <w:pgSz w:w="12240" w:h="15840"/>
      <w:pgMar w:left="1152" w:right="720" w:gutter="0" w:header="0" w:top="36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360" w:end="0"/>
      <w:outlineLvl w:val="1"/>
    </w:pPr>
    <w:rPr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216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onnnie97@yaho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2001-11-27T11:56:00Z</dcterms:created>
  <dc:creator>Donnie Vinson Judith</dc:creator>
  <dc:description/>
  <dc:language>en-CA</dc:language>
  <cp:lastModifiedBy>dvinson</cp:lastModifiedBy>
  <cp:lastPrinted>2001-11-27T10:04:00Z</cp:lastPrinted>
  <dcterms:modified xsi:type="dcterms:W3CDTF">2001-11-27T15:00:00Z</dcterms:modified>
  <cp:revision>13</cp:revision>
  <dc:subject/>
  <dc:title>Donald W</dc:title>
</cp:coreProperties>
</file>