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</w:t>
      </w:r>
    </w:p>
    <w:p>
      <w:pPr>
        <w:sectPr>
          <w:footerReference w:type="default" r:id="rId2"/>
          <w:type w:val="nextPage"/>
          <w:pgSz w:w="12240" w:h="15840"/>
          <w:pgMar w:left="720" w:right="720" w:gutter="0" w:header="0" w:top="1080" w:footer="720" w:bottom="77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tabs>
          <w:tab w:val="clear" w:pos="720"/>
          <w:tab w:val="right" w:pos="10440" w:leader="none"/>
        </w:tabs>
        <w:rPr/>
      </w:pPr>
      <w:r>
        <mc:AlternateContent>
          <mc:Choice Requires="wps">
            <w:drawing>
              <wp:anchor behindDoc="0" distT="0" distB="0" distL="114935" distR="114935" simplePos="0" locked="0" layoutInCell="0" allowOverlap="1" relativeHeight="3">
                <wp:simplePos x="0" y="0"/>
                <wp:positionH relativeFrom="margin">
                  <wp:posOffset>0</wp:posOffset>
                </wp:positionH>
                <wp:positionV relativeFrom="paragraph">
                  <wp:posOffset>190500</wp:posOffset>
                </wp:positionV>
                <wp:extent cx="6675755" cy="0"/>
                <wp:effectExtent l="0" t="1905" r="0" b="1905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5840" cy="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15pt" to="525.6pt,15pt" stroked="t" o:allowincell="f" style="position:absolute;mso-position-horizontal-relative:margin">
                <v:stroke color="black" weight="324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Arial" w:ascii="Arial" w:hAnsi="Arial"/>
          <w:b/>
          <w:bCs/>
          <w:sz w:val="28"/>
          <w:szCs w:val="28"/>
        </w:rPr>
        <w:t>Director / Officer Positions, etc...</w:t>
      </w:r>
      <w:r>
        <w:rPr>
          <w:b/>
          <w:bCs/>
        </w:rPr>
        <w:t xml:space="preserve">   </w:t>
        <w:tab/>
      </w:r>
      <w:r>
        <w:rPr/>
        <w:t>Monday, March 25, 2002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>
          <w:rFonts w:cs="Arial" w:ascii="Arial" w:hAnsi="Arial"/>
          <w:b/>
          <w:bCs/>
          <w:sz w:val="24"/>
          <w:szCs w:val="24"/>
        </w:rPr>
        <w:t>Shelley A. Corman*</w:t>
      </w:r>
      <w:r>
        <w:rPr>
          <w:b/>
          <w:bCs/>
        </w:rPr>
        <w:t xml:space="preserve">     </w:t>
      </w:r>
    </w:p>
    <w:p>
      <w:pPr>
        <w:pStyle w:val="Normal"/>
        <w:rPr/>
      </w:pPr>
      <w:r>
        <w:rPr/>
      </w:r>
    </w:p>
    <w:tbl>
      <w:tblPr>
        <w:tblW w:w="1045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761"/>
        <w:gridCol w:w="3377"/>
        <w:gridCol w:w="2348"/>
        <w:gridCol w:w="1972"/>
      </w:tblGrid>
      <w:tr>
        <w:trPr>
          <w:tblHeader w:val="true"/>
        </w:trPr>
        <w:tc>
          <w:tcPr>
            <w:tcW w:w="2761" w:type="dxa"/>
            <w:tcBorders/>
          </w:tcPr>
          <w:p>
            <w:pPr>
              <w:pStyle w:val="Normal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Company/Title</w:t>
            </w:r>
          </w:p>
        </w:tc>
        <w:tc>
          <w:tcPr>
            <w:tcW w:w="3377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48" w:type="dxa"/>
            <w:tcBorders/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  <w:bCs/>
              </w:rPr>
              <w:t>Effective Date</w:t>
            </w:r>
            <w:r>
              <w:rPr/>
              <w:t xml:space="preserve"> </w:t>
            </w:r>
          </w:p>
        </w:tc>
        <w:tc>
          <w:tcPr>
            <w:tcW w:w="1972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Pipeline Holding Company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Vice President, Gas Logistics</w:t>
            </w:r>
          </w:p>
        </w:tc>
        <w:tc>
          <w:tcPr>
            <w:tcW w:w="2340" w:type="dxa"/>
            <w:tcBorders/>
          </w:tcPr>
          <w:p>
            <w:pPr>
              <w:pStyle w:val="Normal"/>
              <w:rPr/>
            </w:pPr>
            <w:r>
              <w:rPr/>
              <w:t>Monday, October 01, 2001</w:t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Transportation Services Company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Vice President, Gas Logistics</w:t>
            </w:r>
          </w:p>
        </w:tc>
        <w:tc>
          <w:tcPr>
            <w:tcW w:w="2340" w:type="dxa"/>
            <w:tcBorders/>
          </w:tcPr>
          <w:p>
            <w:pPr>
              <w:pStyle w:val="Normal"/>
              <w:rPr/>
            </w:pPr>
            <w:r>
              <w:rPr/>
              <w:t>Monday, October 01, 2001</w:t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Florida Gas Transmission Company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Vice President, Gas Logistics</w:t>
            </w:r>
          </w:p>
        </w:tc>
        <w:tc>
          <w:tcPr>
            <w:tcW w:w="2340" w:type="dxa"/>
            <w:tcBorders/>
          </w:tcPr>
          <w:p>
            <w:pPr>
              <w:pStyle w:val="Normal"/>
              <w:rPr/>
            </w:pPr>
            <w:r>
              <w:rPr/>
              <w:t>Wednesday, August 01, 2001</w:t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Transportation Trading Services Company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Vice President, Gas Logistics</w:t>
            </w:r>
          </w:p>
        </w:tc>
        <w:tc>
          <w:tcPr>
            <w:tcW w:w="2340" w:type="dxa"/>
            <w:tcBorders/>
          </w:tcPr>
          <w:p>
            <w:pPr>
              <w:pStyle w:val="Normal"/>
              <w:rPr/>
            </w:pPr>
            <w:r>
              <w:rPr/>
              <w:t>Monday, October 01, 2001</w:t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Transwestern Pipeline Company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Vice President, Gas Logistics</w:t>
            </w:r>
          </w:p>
        </w:tc>
        <w:tc>
          <w:tcPr>
            <w:tcW w:w="2340" w:type="dxa"/>
            <w:tcBorders/>
          </w:tcPr>
          <w:p>
            <w:pPr>
              <w:pStyle w:val="Normal"/>
              <w:rPr/>
            </w:pPr>
            <w:r>
              <w:rPr/>
              <w:t>Tuesday, November 20, 2001</w:t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continuous"/>
      <w:pgSz w:w="12240" w:h="15840"/>
      <w:pgMar w:left="720" w:right="720" w:gutter="0" w:header="0" w:top="1080" w:footer="720" w:bottom="77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4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2002-03-25T18:34:00Z</dcterms:created>
  <dc:creator>Chris Swinford</dc:creator>
  <dc:description/>
  <dc:language>en-CA</dc:language>
  <cp:lastModifiedBy>treed</cp:lastModifiedBy>
  <cp:lastPrinted>1996-02-21T09:28:00Z</cp:lastPrinted>
  <dcterms:modified xsi:type="dcterms:W3CDTF">2002-03-25T18:34:00Z</dcterms:modified>
  <cp:revision>2</cp:revision>
  <dc:subject/>
  <dc:title> </dc:title>
</cp:coreProperties>
</file>