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720" w:end="0"/>
        <w:jc w:val="center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71825" cy="1400175"/>
            <wp:effectExtent l="0" t="0" r="0" b="0"/>
            <wp:wrapSquare wrapText="bothSides"/>
            <wp:docPr id="1" name="TN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26" r="-10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720" w:start="720" w:end="0"/>
        <w:jc w:val="center"/>
        <w:rPr>
          <w:rFonts w:ascii="Garamond" w:hAnsi="Garamond" w:cs="Garamond"/>
          <w:b/>
          <w:bCs/>
          <w:color w:val="FF6600"/>
          <w:sz w:val="32"/>
        </w:rPr>
      </w:pPr>
      <w:r>
        <w:rPr>
          <w:rFonts w:cs="Garamond" w:ascii="Garamond" w:hAnsi="Garamond"/>
          <w:b/>
          <w:bCs/>
          <w:color w:val="FF6600"/>
          <w:sz w:val="32"/>
        </w:rPr>
      </w:r>
    </w:p>
    <w:p>
      <w:pPr>
        <w:pStyle w:val="Heading1"/>
        <w:ind w:start="0" w:end="0"/>
        <w:rPr>
          <w:rFonts w:ascii="Arial" w:hAnsi="Arial" w:cs="Arial"/>
          <w:color w:val="FFCC00"/>
          <w:sz w:val="96"/>
          <w:effect w:val="blinkBackground"/>
        </w:rPr>
      </w:pPr>
      <w:r>
        <w:rPr>
          <w:rFonts w:cs="Arial" w:ascii="Arial" w:hAnsi="Arial"/>
          <w:color w:val="FFCC00"/>
          <w:sz w:val="96"/>
          <w:effect w:val="blinkBackground"/>
        </w:rPr>
        <w:t>Happy Hour !</w:t>
      </w:r>
    </w:p>
    <w:p>
      <w:pPr>
        <w:pStyle w:val="Normal"/>
        <w:ind w:firstLine="720" w:start="720" w:end="0"/>
        <w:rPr>
          <w:rFonts w:ascii="Arial" w:hAnsi="Arial" w:cs="Arial"/>
          <w:b/>
          <w:bCs/>
          <w:color w:val="FF6600"/>
          <w:sz w:val="32"/>
          <w:effect w:val="blinkBackground"/>
        </w:rPr>
      </w:pPr>
      <w:r>
        <w:rPr>
          <w:rFonts w:cs="Arial" w:ascii="Arial" w:hAnsi="Arial"/>
          <w:b/>
          <w:bCs/>
          <w:color w:val="FF6600"/>
          <w:sz w:val="32"/>
          <w:effect w:val="blinkBackground"/>
        </w:rPr>
      </w:r>
    </w:p>
    <w:p>
      <w:pPr>
        <w:pStyle w:val="Normal"/>
        <w:ind w:firstLine="720" w:start="720" w:end="0"/>
        <w:rPr>
          <w:rFonts w:ascii="Arial" w:hAnsi="Arial" w:cs="Arial"/>
          <w:b/>
          <w:bCs/>
          <w:color w:val="FF6600"/>
          <w:sz w:val="32"/>
        </w:rPr>
      </w:pPr>
      <w:r>
        <w:rPr>
          <w:rFonts w:cs="Arial" w:ascii="Arial" w:hAnsi="Arial"/>
          <w:b/>
          <w:bCs/>
          <w:color w:val="FF6600"/>
          <w:sz w:val="32"/>
        </w:rPr>
      </w:r>
    </w:p>
    <w:p>
      <w:pPr>
        <w:pStyle w:val="Heading2"/>
        <w:ind w:hanging="0" w:start="0" w:end="0"/>
        <w:jc w:val="center"/>
        <w:rPr/>
      </w:pPr>
      <w:r>
        <w:rPr>
          <w:rFonts w:cs="Arial" w:ascii="Arial" w:hAnsi="Arial"/>
          <w:shadow/>
          <w:color w:val="000000"/>
          <w:sz w:val="36"/>
        </w:rPr>
        <w:t>TradersNews</w:t>
      </w:r>
      <w:r>
        <w:rPr>
          <w:rFonts w:cs="Arial" w:ascii="Arial" w:hAnsi="Arial"/>
          <w:shadow/>
          <w:sz w:val="36"/>
        </w:rPr>
        <w:t xml:space="preserve"> </w:t>
      </w:r>
      <w:r>
        <w:rPr>
          <w:rFonts w:cs="Arial" w:ascii="Arial" w:hAnsi="Arial"/>
          <w:shadow/>
          <w:color w:val="FF6600"/>
          <w:sz w:val="36"/>
        </w:rPr>
        <w:t>Energy</w:t>
      </w:r>
      <w:r>
        <w:rPr>
          <w:rFonts w:cs="Arial" w:ascii="Arial" w:hAnsi="Arial"/>
        </w:rPr>
        <w:t xml:space="preserve"> invites you to</w:t>
      </w:r>
    </w:p>
    <w:p>
      <w:pPr>
        <w:pStyle w:val="Heading2"/>
        <w:ind w:hanging="0" w:start="0" w:end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</w:rPr>
        <w:t>join us for Happy Hour at Day of the Trader 2000</w:t>
      </w:r>
    </w:p>
    <w:p>
      <w:pPr>
        <w:pStyle w:val="Normal"/>
        <w:ind w:firstLine="720" w:start="720" w:end="0"/>
        <w:rPr>
          <w:rFonts w:ascii="Arial" w:hAnsi="Arial" w:cs="Arial"/>
          <w:b/>
          <w:bCs/>
          <w:color w:val="FF6600"/>
          <w:sz w:val="32"/>
        </w:rPr>
      </w:pPr>
      <w:r>
        <w:rPr>
          <w:rFonts w:cs="Arial" w:ascii="Arial" w:hAnsi="Arial"/>
          <w:b/>
          <w:bCs/>
          <w:color w:val="FF6600"/>
          <w:sz w:val="32"/>
        </w:rPr>
      </w:r>
    </w:p>
    <w:p>
      <w:pPr>
        <w:pStyle w:val="Normal"/>
        <w:ind w:firstLine="720" w:start="720" w:end="0"/>
        <w:rPr>
          <w:rFonts w:ascii="Arial" w:hAnsi="Arial" w:cs="Arial"/>
          <w:b/>
          <w:bCs/>
          <w:color w:val="FF6600"/>
          <w:sz w:val="32"/>
        </w:rPr>
      </w:pPr>
      <w:r>
        <w:rPr>
          <w:rFonts w:cs="Arial" w:ascii="Arial" w:hAnsi="Arial"/>
          <w:b/>
          <w:bCs/>
          <w:color w:val="FF6600"/>
          <w:sz w:val="32"/>
        </w:rPr>
      </w:r>
    </w:p>
    <w:p>
      <w:pPr>
        <w:pStyle w:val="Heading2"/>
        <w:rPr>
          <w:rFonts w:ascii="Arial" w:hAnsi="Arial" w:cs="Arial"/>
        </w:rPr>
      </w:pPr>
      <w:r>
        <w:rPr>
          <w:rFonts w:cs="Arial" w:ascii="Arial" w:hAnsi="Arial"/>
        </w:rPr>
        <w:t>Date:</w:t>
        <w:tab/>
        <w:tab/>
        <w:t>Thursday, December 7, 2000</w:t>
      </w:r>
    </w:p>
    <w:p>
      <w:pPr>
        <w:pStyle w:val="Normal"/>
        <w:ind w:firstLine="720" w:start="720" w:end="0"/>
        <w:rPr>
          <w:rFonts w:ascii="Arial" w:hAnsi="Arial" w:cs="Arial"/>
          <w:b/>
          <w:bCs/>
          <w:color w:val="0000FF"/>
          <w:sz w:val="32"/>
        </w:rPr>
      </w:pPr>
      <w:r>
        <w:rPr>
          <w:rFonts w:cs="Arial" w:ascii="Arial" w:hAnsi="Arial"/>
          <w:b/>
          <w:bCs/>
          <w:color w:val="0000FF"/>
          <w:sz w:val="32"/>
        </w:rPr>
        <w:t>Time:</w:t>
        <w:tab/>
        <w:tab/>
        <w:t>3:30 to 7:30 p.m.</w:t>
      </w:r>
    </w:p>
    <w:p>
      <w:pPr>
        <w:pStyle w:val="BodyTextIndent"/>
        <w:ind w:hanging="2160" w:start="3600" w:end="0"/>
        <w:rPr>
          <w:rFonts w:ascii="Arial" w:hAnsi="Arial" w:cs="Arial"/>
        </w:rPr>
      </w:pPr>
      <w:r>
        <w:rPr>
          <w:rFonts w:cs="Arial" w:ascii="Arial" w:hAnsi="Arial"/>
        </w:rPr>
        <w:t>Location:</w:t>
        <w:tab/>
        <w:t>Aladdin Resort &amp; Casino</w:t>
      </w:r>
    </w:p>
    <w:p>
      <w:pPr>
        <w:pStyle w:val="BodyTextIndent"/>
        <w:ind w:hanging="0" w:start="3600" w:end="0"/>
        <w:rPr>
          <w:rFonts w:ascii="Arial" w:hAnsi="Arial" w:cs="Arial"/>
        </w:rPr>
      </w:pPr>
      <w:r>
        <w:rPr>
          <w:rFonts w:cs="Arial" w:ascii="Arial" w:hAnsi="Arial"/>
        </w:rPr>
        <w:t>Suite # to be posted in Lobby</w:t>
        <w:br/>
        <w:t>3667 Las Vegas Blvd S.</w:t>
        <w:br/>
        <w:t>Las Vegas, NV 89109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color w:val="0000FF"/>
          <w:sz w:val="36"/>
        </w:rPr>
        <w:t>W</w:t>
      </w:r>
      <w:r>
        <w:rPr>
          <w:rFonts w:cs="Arial" w:ascii="Arial" w:hAnsi="Arial"/>
          <w:color w:val="0000FF"/>
          <w:sz w:val="28"/>
        </w:rPr>
        <w:t xml:space="preserve">e’ll be available to discuss our innovative products, </w:t>
      </w:r>
    </w:p>
    <w:p>
      <w:pPr>
        <w:pStyle w:val="Normal"/>
        <w:jc w:val="center"/>
        <w:rPr>
          <w:rFonts w:ascii="Arial" w:hAnsi="Arial" w:cs="Arial"/>
          <w:color w:val="0000FF"/>
          <w:sz w:val="28"/>
        </w:rPr>
      </w:pPr>
      <w:r>
        <w:rPr>
          <w:rFonts w:cs="Arial" w:ascii="Arial" w:hAnsi="Arial"/>
          <w:color w:val="0000FF"/>
          <w:sz w:val="28"/>
        </w:rPr>
        <w:t xml:space="preserve">such as the Cinergy hourly index currently used for financial swaps, </w:t>
      </w:r>
    </w:p>
    <w:p>
      <w:pPr>
        <w:pStyle w:val="Normal"/>
        <w:jc w:val="center"/>
        <w:rPr>
          <w:rFonts w:ascii="Arial" w:hAnsi="Arial" w:cs="Arial"/>
          <w:color w:val="0000FF"/>
          <w:sz w:val="28"/>
        </w:rPr>
      </w:pPr>
      <w:r>
        <w:rPr>
          <w:rFonts w:cs="Arial" w:ascii="Arial" w:hAnsi="Arial"/>
          <w:color w:val="0000FF"/>
          <w:sz w:val="28"/>
        </w:rPr>
        <w:t xml:space="preserve">and </w:t>
      </w:r>
    </w:p>
    <w:p>
      <w:pPr>
        <w:pStyle w:val="Normal"/>
        <w:jc w:val="center"/>
        <w:rPr/>
      </w:pPr>
      <w:r>
        <w:rPr>
          <w:rFonts w:cs="Arial" w:ascii="Arial" w:hAnsi="Arial"/>
          <w:color w:val="0000FF"/>
          <w:sz w:val="28"/>
        </w:rPr>
        <w:t>provide our methodology, as well as hub definitions</w:t>
      </w:r>
      <w:r>
        <w:rPr>
          <w:rFonts w:cs="Arial" w:ascii="Arial" w:hAnsi="Arial"/>
          <w:sz w:val="28"/>
        </w:rPr>
        <w:t>.</w:t>
      </w:r>
    </w:p>
    <w:p>
      <w:pPr>
        <w:pStyle w:val="Normal"/>
        <w:ind w:start="720" w:end="0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</w:r>
    </w:p>
    <w:p>
      <w:pPr>
        <w:pStyle w:val="Normal"/>
        <w:rPr>
          <w:rFonts w:ascii="Garamond" w:hAnsi="Garamond" w:cs="Garamond"/>
          <w:sz w:val="20"/>
          <w:lang w:val="en-CA" w:eastAsia="en-CA"/>
        </w:rPr>
      </w:pPr>
      <w:hyperlink r:id="rId4">
        <w:r>
          <w:rPr>
            <w:rFonts w:cs="Garamond" w:ascii="Garamond" w:hAnsi="Garamond"/>
            <w:sz w:val="20"/>
            <w:lang w:val="en-CA" w:eastAsia="en-CA"/>
          </w:rPr>
          <mc:AlternateContent>
            <mc:Choice Requires="wpg"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86995</wp:posOffset>
                  </wp:positionV>
                  <wp:extent cx="6224270" cy="1314450"/>
                  <wp:effectExtent l="16510" t="36830" r="36830" b="36830"/>
                  <wp:wrapNone/>
                  <wp:docPr id="2" name="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224400" cy="1314360"/>
                            <a:chOff x="0" y="0"/>
                            <a:chExt cx="6224400" cy="13143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6224400" cy="1314360"/>
                            </a:xfrm>
                          </wpg:grpSpPr>
                          <wps:wsp>
                            <wps:cNvSpPr/>
                            <wps:spPr>
                              <a:xfrm flipV="1">
                                <a:off x="34920" y="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13032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26028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37980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52128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65160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78156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911880"/>
                                <a:ext cx="6189480" cy="1080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4920" y="104256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0160" y="1161360"/>
                                <a:ext cx="6189480" cy="1080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0160" y="1303200"/>
                                <a:ext cx="6189480" cy="11520"/>
                              </a:xfrm>
                              <a:prstGeom prst="line">
                                <a:avLst/>
                              </a:prstGeom>
                              <a:ln cap="rnd" w="73080">
                                <a:solidFill>
                                  <a:srgbClr val="ffcc00"/>
                                </a:solidFill>
                                <a:custDash>
                                  <a:ds d="100000" sp="1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0" y="257040"/>
                                <a:ext cx="1102320" cy="94176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17080" y="267840"/>
                                <a:ext cx="583560" cy="50220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1709280" y="469440"/>
                                <a:ext cx="290160" cy="32832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89360" y="469800"/>
                                <a:ext cx="853920" cy="1008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33920" y="470520"/>
                                <a:ext cx="170280" cy="15048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2984040" y="347400"/>
                                <a:ext cx="272880" cy="272520"/>
                              </a:xfrm>
                              <a:prstGeom prst="line">
                                <a:avLst/>
                              </a:prstGeom>
                              <a:ln w="381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36760" y="358920"/>
                                <a:ext cx="451440" cy="32436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3678480" y="108000"/>
                                <a:ext cx="711720" cy="55620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80120" y="97920"/>
                                <a:ext cx="161280" cy="15120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4531320" y="238680"/>
                                <a:ext cx="151200" cy="936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4655160" y="116280"/>
                                <a:ext cx="102240" cy="13284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754880" y="118080"/>
                                <a:ext cx="310680" cy="26028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V="1">
                                <a:off x="5047560" y="227880"/>
                                <a:ext cx="167040" cy="14976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205240" y="238680"/>
                                <a:ext cx="612720" cy="72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807880" y="248760"/>
                                <a:ext cx="345600" cy="304200"/>
                              </a:xfrm>
                              <a:prstGeom prst="line">
                                <a:avLst/>
                              </a:prstGeom>
                              <a:ln w="50760">
                                <a:solidFill>
                                  <a:srgbClr val="ff99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47520" y="52560"/>
                              <a:ext cx="6100560" cy="1180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36"/>
                                    <w:b/>
                                    <w:spacing w:val="30"/>
                                    <w:szCs w:val="24"/>
                                    <w:bCs/>
                                    <w:rFonts w:ascii="Arial" w:hAnsi="Arial" w:eastAsia="Times New Roman" w:cs="Arial"/>
                                    <w:color w:val="0000FF"/>
                                    <w:lang w:val="en-US" w:bidi="ar-SA"/>
                                  </w:rPr>
                                  <w:t>F</w:t>
                                </w:r>
                                <w:r>
                                  <w:rPr>
                                    <w:kern w:val="2"/>
                                    <w:b/>
                                    <w:spacing w:val="30"/>
                                    <w:szCs w:val="24"/>
                                    <w:bCs/>
                                    <w:sz w:val="32"/>
                                    <w:rFonts w:ascii="Arial" w:hAnsi="Arial" w:eastAsia="Times New Roman" w:cs="Arial"/>
                                    <w:color w:val="0000FF"/>
                                    <w:lang w:val="en-US" w:bidi="ar-SA"/>
                                  </w:rPr>
                                  <w:t>or more information, contact Bobette Riner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32"/>
                                    <w:b/>
                                    <w:spacing w:val="30"/>
                                    <w:szCs w:val="24"/>
                                    <w:bCs/>
                                    <w:rFonts w:ascii="Arial" w:hAnsi="Arial" w:eastAsia="Times New Roman" w:cs="Arial"/>
                                    <w:color w:val="0000FF"/>
                                    <w:lang w:val="en-US" w:bidi="ar-SA"/>
                                  </w:rPr>
                                  <w:t>at: 713-647-8690 or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32"/>
                                    <w:b/>
                                    <w:spacing w:val="30"/>
                                    <w:szCs w:val="24"/>
                                    <w:bCs/>
                                    <w:rFonts w:ascii="Arial" w:hAnsi="Arial" w:eastAsia="Times New Roman" w:cs="Arial"/>
                                    <w:color w:val="0000FF"/>
                                    <w:lang w:val="en-US" w:bidi="ar-SA"/>
                                  </w:rPr>
                                  <w:t xml:space="preserve">e-mail </w:t>
                                </w:r>
                                <w:r>
                                  <w:rPr>
                                    <w:kern w:val="2"/>
                                    <w:sz w:val="32"/>
                                    <w:b/>
                                    <w:spacing w:val="30"/>
                                    <w:szCs w:val="24"/>
                                    <w:bCs/>
                                    <w:rFonts w:ascii="Arial" w:hAnsi="Arial" w:eastAsia="Times New Roman" w:cs="Arial"/>
                                    <w:color w:val="0000FF"/>
                                    <w:lang w:val="en-US" w:bidi="ar-SA"/>
                                  </w:rPr>
                                  <w:t>bobette.riner@ipgdirect.com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pacing w:val="30"/>
                                    <w:szCs w:val="24"/>
                                    <w:bCs/>
                                    <w:rFonts w:ascii="Arial" w:hAnsi="Arial" w:eastAsia="Times New Roman" w:cs="Arial"/>
                                    <w:color w:val="0000FF"/>
                                    <w:lang w:val="en-US" w:bidi="ar-SA"/>
                                  </w:rPr>
                                  <w:t xml:space="preserve">If you are unable to attend, please pass this invitation 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jc w:val="center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b/>
                                    <w:spacing w:val="30"/>
                                    <w:szCs w:val="24"/>
                                    <w:bCs/>
                                    <w:rFonts w:ascii="Arial" w:hAnsi="Arial" w:eastAsia="Times New Roman" w:cs="Arial"/>
                                    <w:color w:val="0000FF"/>
                                    <w:lang w:val="en-US" w:bidi="ar-SA"/>
                                  </w:rPr>
                                  <w:t xml:space="preserve">along to one of your colleagues </w:t>
                                </w:r>
                              </w:p>
                            </w:txbxContent>
                          </wps:txbx>
                          <wps:bodyPr wrap="square" anchor="t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style="position:absolute;margin-left:15.6pt;margin-top:6.85pt;width:490.05pt;height:103.45pt" coordorigin="312,137" coordsize="9801,2069">
                  <v:group id="shape_0" style="position:absolute;left:312;top:137;width:9801;height:2069">
                    <v:line id="shape_0" from="367,137" to="10113,154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342" to="10113,359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547" to="10113,564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735" to="10113,752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958" to="10113,975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1163" to="10113,1180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1368" to="10113,1385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1573" to="10113,1589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67,1779" to="10113,1796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44,1966" to="10090,1982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44,2189" to="10090,2206" stroked="t" o:allowincell="f" style="position:absolute;flip:y">
                      <v:stroke color="#ffcc00" weight="73080" dashstyle="shortdot" joinstyle="miter" endcap="round"/>
                      <v:fill o:detectmouseclick="t" on="false"/>
                      <w10:wrap type="none"/>
                    </v:line>
                    <v:line id="shape_0" from="312,542" to="2047,2024" stroked="t" o:allowincell="f" style="position:absolute;flip:y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2071,559" to="2989,1349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3004,876" to="3460,1392" stroked="t" o:allowincell="f" style="position:absolute;flip:y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3445,877" to="4789,892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4775,878" to="5042,1114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5011,684" to="5440,1112" stroked="t" o:allowincell="f" style="position:absolute;flip:y">
                      <v:stroke color="#ff9900" weight="38160" joinstyle="miter" endcap="flat"/>
                      <v:fill o:detectmouseclick="t" on="false"/>
                      <w10:wrap type="none"/>
                    </v:line>
                    <v:line id="shape_0" from="5409,702" to="6119,1212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6105,307" to="7225,1182" stroked="t" o:allowincell="f" style="position:absolute;flip:y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7210,291" to="7463,528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7448,513" to="7685,527" stroked="t" o:allowincell="f" style="position:absolute;flip:y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7643,320" to="7803,528" stroked="t" o:allowincell="f" style="position:absolute;flip:y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7800,323" to="8288,732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8261,496" to="8523,731" stroked="t" o:allowincell="f" style="position:absolute;flip:y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8509,513" to="9473,513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  <v:line id="shape_0" from="9458,529" to="10001,1007" stroked="t" o:allowincell="f" style="position:absolute">
                      <v:stroke color="#ff9900" weight="50760" joinstyle="miter" endcap="flat"/>
                      <v:fill o:detectmouseclick="t" on="false"/>
                      <w10:wrap type="none"/>
                    </v:line>
                  </v:group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387;top:220;width:9606;height:1858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36"/>
                              <w:b/>
                              <w:spacing w:val="30"/>
                              <w:szCs w:val="24"/>
                              <w:bCs/>
                              <w:rFonts w:ascii="Arial" w:hAnsi="Arial" w:eastAsia="Times New Roman" w:cs="Arial"/>
                              <w:color w:val="0000FF"/>
                              <w:lang w:val="en-US" w:bidi="ar-SA"/>
                            </w:rPr>
                            <w:t>F</w:t>
                          </w:r>
                          <w:r>
                            <w:rPr>
                              <w:kern w:val="2"/>
                              <w:b/>
                              <w:spacing w:val="30"/>
                              <w:szCs w:val="24"/>
                              <w:bCs/>
                              <w:sz w:val="32"/>
                              <w:rFonts w:ascii="Arial" w:hAnsi="Arial" w:eastAsia="Times New Roman" w:cs="Arial"/>
                              <w:color w:val="0000FF"/>
                              <w:lang w:val="en-US" w:bidi="ar-SA"/>
                            </w:rPr>
                            <w:t>or more information, contact Bobette Riner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32"/>
                              <w:b/>
                              <w:spacing w:val="30"/>
                              <w:szCs w:val="24"/>
                              <w:bCs/>
                              <w:rFonts w:ascii="Arial" w:hAnsi="Arial" w:eastAsia="Times New Roman" w:cs="Arial"/>
                              <w:color w:val="0000FF"/>
                              <w:lang w:val="en-US" w:bidi="ar-SA"/>
                            </w:rPr>
                            <w:t>at: 713-647-8690 or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32"/>
                              <w:b/>
                              <w:spacing w:val="30"/>
                              <w:szCs w:val="24"/>
                              <w:bCs/>
                              <w:rFonts w:ascii="Arial" w:hAnsi="Arial" w:eastAsia="Times New Roman" w:cs="Arial"/>
                              <w:color w:val="0000FF"/>
                              <w:lang w:val="en-US" w:bidi="ar-SA"/>
                            </w:rPr>
                            <w:t xml:space="preserve">e-mail </w:t>
                          </w:r>
                          <w:r>
                            <w:rPr>
                              <w:kern w:val="2"/>
                              <w:sz w:val="32"/>
                              <w:b/>
                              <w:spacing w:val="30"/>
                              <w:szCs w:val="24"/>
                              <w:bCs/>
                              <w:rFonts w:ascii="Arial" w:hAnsi="Arial" w:eastAsia="Times New Roman" w:cs="Arial"/>
                              <w:color w:val="0000FF"/>
                              <w:lang w:val="en-US" w:bidi="ar-SA"/>
                            </w:rPr>
                            <w:t>bobette.riner@ipgdirect.com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pacing w:val="30"/>
                              <w:szCs w:val="24"/>
                              <w:bCs/>
                              <w:rFonts w:ascii="Arial" w:hAnsi="Arial" w:eastAsia="Times New Roman" w:cs="Arial"/>
                              <w:color w:val="0000FF"/>
                              <w:lang w:val="en-US" w:bidi="ar-SA"/>
                            </w:rPr>
                            <w:t xml:space="preserve">If you are unable to attend, please pass this invitation 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24"/>
                              <w:b/>
                              <w:spacing w:val="30"/>
                              <w:szCs w:val="24"/>
                              <w:bCs/>
                              <w:rFonts w:ascii="Arial" w:hAnsi="Arial" w:eastAsia="Times New Roman" w:cs="Arial"/>
                              <w:color w:val="0000FF"/>
                              <w:lang w:val="en-US" w:bidi="ar-SA"/>
                            </w:rPr>
                            <w:t xml:space="preserve">along to one of your colleagues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w:pict>
            </mc:Fallback>
          </mc:AlternateContent>
        </w:r>
      </w:hyperlink>
    </w:p>
    <w:p>
      <w:pPr>
        <w:pStyle w:val="Normal"/>
        <w:rPr>
          <w:b/>
          <w:bCs/>
        </w:rPr>
      </w:pPr>
      <w:r>
        <w:rPr/>
        <w:t xml:space="preserve">   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4530" w:leader="none"/>
        </w:tabs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www.tradersnewsenergy.com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jc w:val="center"/>
      <w:outlineLvl w:val="0"/>
    </w:pPr>
    <w:rPr>
      <w:rFonts w:ascii="Garamond" w:hAnsi="Garamond" w:cs="Garamond"/>
      <w:b/>
      <w:bCs/>
      <w:color w:val="0000FF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rFonts w:ascii="Garamond" w:hAnsi="Garamond" w:cs="Garamond"/>
      <w:b/>
      <w:bCs/>
      <w:color w:val="0000FF"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Garamond" w:hAnsi="Garamond" w:cs="Garamond"/>
      <w:color w:val="0000FF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2880" w:end="0"/>
    </w:pPr>
    <w:rPr>
      <w:rFonts w:ascii="Garamond" w:hAnsi="Garamond" w:cs="Garamond"/>
      <w:b/>
      <w:bCs/>
      <w:color w:val="0000FF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obette.riner@ipgdirect.com" TargetMode="External"/><Relationship Id="rId4" Type="http://schemas.openxmlformats.org/officeDocument/2006/relationships/hyperlink" Target="mailto:bobette.riner@ipgdirect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2000-11-15T17:29:00Z</dcterms:created>
  <dc:creator>DATA</dc:creator>
  <dc:description/>
  <dc:language>en-CA</dc:language>
  <cp:lastModifiedBy>DATA</cp:lastModifiedBy>
  <cp:lastPrinted>2000-11-15T13:44:00Z</cp:lastPrinted>
  <dcterms:modified xsi:type="dcterms:W3CDTF">2000-11-15T17:49:00Z</dcterms:modified>
  <cp:revision>8</cp:revision>
  <dc:subject/>
  <dc:title>                    </dc:title>
</cp:coreProperties>
</file>