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rPr>
          <w:b/>
          <w:bCs/>
          <w:u w:val="single"/>
        </w:rPr>
      </w:pPr>
      <w:bookmarkStart w:id="0" w:name="bkEnclosure"/>
      <w:bookmarkEnd w:id="0"/>
      <w:r>
        <w:rPr>
          <w:b/>
          <w:bCs/>
          <w:u w:val="single"/>
        </w:rPr>
        <w:t>VIA MESSENGER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274955</wp:posOffset>
                </wp:positionH>
                <wp:positionV relativeFrom="page">
                  <wp:posOffset>457835</wp:posOffset>
                </wp:positionV>
                <wp:extent cx="7360920" cy="255778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920" cy="25577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0973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067"/>
                              <w:gridCol w:w="4522"/>
                              <w:gridCol w:w="3384"/>
                            </w:tblGrid>
                            <w:tr>
                              <w:trPr>
                                <w:trHeight w:val="2600" w:hRule="atLeast"/>
                              </w:trPr>
                              <w:tc>
                                <w:tcPr>
                                  <w:tcW w:w="3067" w:type="dxa"/>
                                  <w:tcBorders/>
                                </w:tcPr>
                                <w:p>
                                  <w:pPr>
                                    <w:pStyle w:val="LeftSide"/>
                                    <w:widowControl/>
                                    <w:suppressAutoHyphens w:val="true"/>
                                    <w:bidi w:val="0"/>
                                    <w:spacing w:before="1200" w:after="0"/>
                                    <w:rPr>
                                      <w:rFonts w:ascii="Century Gothic" w:hAnsi="Century Gothic" w:eastAsia="Century Gothic" w:cs="Century Gothic"/>
                                      <w:spacing w:val="-2"/>
                                    </w:rPr>
                                  </w:pPr>
                                  <w:bookmarkStart w:id="1" w:name="bkLetterhead"/>
                                  <w:bookmarkEnd w:id="1"/>
                                  <w:r>
                                    <w:rPr/>
                                    <w:t>Austin</w:t>
                                    <w:br/>
                                    <w:t>Cleveland</w:t>
                                    <w:br/>
                                    <w:t>Columbus</w:t>
                                    <w:br/>
                                    <w:t>Dallas</w:t>
                                    <w:br/>
                                    <w:t>Dayton</w:t>
                                    <w:br/>
                                    <w:t>Irvine</w:t>
                                    <w:br/>
                                    <w:t>Los Angeles</w:t>
                                    <w:br/>
                                    <w:t>Sacramento</w:t>
                                  </w:r>
                                </w:p>
                              </w:tc>
                              <w:tc>
                                <w:tcPr>
                                  <w:tcW w:w="452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uppressAutoHyphens w:val="true"/>
                                    <w:jc w:val="center"/>
                                    <w:rPr>
                                      <w:b/>
                                      <w:bCs/>
                                      <w:position w:val="-4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position w:val="-40"/>
                                      <w:sz w:val="32"/>
                                      <w:szCs w:val="32"/>
                                    </w:rPr>
                                    <w:t xml:space="preserve">ARTER &amp; HADDEN 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-40"/>
                                      <w:sz w:val="18"/>
                                      <w:szCs w:val="18"/>
                                    </w:rPr>
                                    <w:t>LLP</w:t>
                                  </w:r>
                                </w:p>
                                <w:p>
                                  <w:pPr>
                                    <w:pStyle w:val="Normal"/>
                                    <w:suppressAutoHyphens w:val="true"/>
                                    <w:jc w:val="center"/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>ATTORNEYS AT LAW</w:t>
                                  </w:r>
                                </w:p>
                                <w:p>
                                  <w:pPr>
                                    <w:pStyle w:val="zFounded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/>
                                    <w:t>founded 1843</w:t>
                                  </w:r>
                                </w:p>
                                <w:p>
                                  <w:pPr>
                                    <w:pStyle w:val="zLtrAddr"/>
                                    <w:rPr/>
                                  </w:pPr>
                                  <w:r>
                                    <w:rPr/>
                                    <w:t>5959 Topanga Canyon Boulevard</w:t>
                                  </w:r>
                                </w:p>
                                <w:p>
                                  <w:pPr>
                                    <w:pStyle w:val="zLtrAddr"/>
                                    <w:rPr/>
                                  </w:pPr>
                                  <w:r>
                                    <w:rPr/>
                                    <w:t>Suite 244</w:t>
                                  </w:r>
                                </w:p>
                                <w:p>
                                  <w:pPr>
                                    <w:pStyle w:val="zLtrAddr"/>
                                    <w:rPr/>
                                  </w:pPr>
                                  <w:r>
                                    <w:rPr/>
                                    <w:t>Woodland Hills, California 91367-7313</w:t>
                                  </w:r>
                                </w:p>
                                <w:p>
                                  <w:pPr>
                                    <w:pStyle w:val="zLtrAddr"/>
                                    <w:rPr/>
                                  </w:pPr>
                                  <w:r>
                                    <w:rPr>
                                      <w:i/>
                                      <w:iCs/>
                                      <w:position w:val="-16"/>
                                    </w:rPr>
                                    <w:t>telephone</w:t>
                                  </w:r>
                                  <w:r>
                                    <w:rPr>
                                      <w:position w:val="-16"/>
                                    </w:rPr>
                                    <w:t xml:space="preserve"> 818.712.0036</w:t>
                                  </w:r>
                                </w:p>
                                <w:p>
                                  <w:pPr>
                                    <w:pStyle w:val="zLtrAddr"/>
                                    <w:rPr/>
                                  </w:pPr>
                                  <w:r>
                                    <w:rPr>
                                      <w:i/>
                                      <w:iCs/>
                                      <w:position w:val="-16"/>
                                    </w:rPr>
                                    <w:t>facsimile</w:t>
                                  </w:r>
                                  <w:r>
                                    <w:rPr>
                                      <w:position w:val="-16"/>
                                    </w:rPr>
                                    <w:t xml:space="preserve"> 818.346.6502</w:t>
                                  </w:r>
                                </w:p>
                                <w:p>
                                  <w:pPr>
                                    <w:pStyle w:val="Normal"/>
                                    <w:suppressAutoHyphens w:val="true"/>
                                    <w:spacing w:before="360" w:after="0"/>
                                    <w:jc w:val="center"/>
                                    <w:rPr>
                                      <w:spacing w:val="-2"/>
                                    </w:rPr>
                                  </w:pPr>
                                  <w:bookmarkStart w:id="2" w:name="bkDate"/>
                                  <w:r>
                                    <w:rPr>
                                      <w:spacing w:val="-2"/>
                                    </w:rPr>
                                    <w:t xml:space="preserve">October 5, 2000 </w:t>
                                  </w:r>
                                  <w:bookmarkEnd w:id="2"/>
                                </w:p>
                              </w:tc>
                              <w:tc>
                                <w:tcPr>
                                  <w:tcW w:w="3384" w:type="dxa"/>
                                  <w:tcBorders/>
                                </w:tcPr>
                                <w:p>
                                  <w:pPr>
                                    <w:pStyle w:val="RightSide"/>
                                    <w:widowControl/>
                                    <w:suppressAutoHyphens w:val="true"/>
                                    <w:bidi w:val="0"/>
                                    <w:spacing w:before="720" w:after="0"/>
                                    <w:ind w:hanging="0" w:start="1642" w:end="0"/>
                                    <w:rPr/>
                                  </w:pPr>
                                  <w:r>
                                    <w:rPr/>
                                    <w:t xml:space="preserve">San Antonio </w:t>
                                    <w:br/>
                                    <w:t>San Diego</w:t>
                                    <w:br/>
                                    <w:t>San Francisco</w:t>
                                    <w:br/>
                                    <w:t>Washington, D.C.</w:t>
                                    <w:br/>
                                    <w:t>Woodland Hills</w:t>
                                    <w:br/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Affiliated Offices</w:t>
                                  </w:r>
                                  <w:r>
                                    <w:rPr/>
                                    <w:br/>
                                    <w:t>Brussels, Belgium</w:t>
                                    <w:br/>
                                    <w:t>Geneva, Switzerland</w:t>
                                  </w:r>
                                </w:p>
                                <w:p>
                                  <w:pPr>
                                    <w:pStyle w:val="Normal"/>
                                    <w:suppressAutoHyphens w:val="true"/>
                                    <w:spacing w:before="200" w:after="0"/>
                                    <w:jc w:val="end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bookmarkStart w:id="3" w:name="bkDirect"/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Direct Dial: (818) 596-2201</w:t>
                                    <w:br/>
                                    <w:t xml:space="preserve">Email: douglass@arterhadden.com </w:t>
                                  </w:r>
                                  <w:bookmarkEnd w:id="3"/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9.6pt;height:201.4pt;mso-wrap-distance-left:9.35pt;mso-wrap-distance-right:9.35pt;mso-wrap-distance-top:0pt;mso-wrap-distance-bottom:0pt;margin-top:36.05pt;mso-position-vertical-relative:page;margin-left:21.65pt;mso-position-horizontal-relative:page">
                <v:fill opacity="0f"/>
                <v:textbox inset="0in,0in,0in,0in">
                  <w:txbxContent>
                    <w:tbl>
                      <w:tblPr>
                        <w:tblW w:w="10973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067"/>
                        <w:gridCol w:w="4522"/>
                        <w:gridCol w:w="3384"/>
                      </w:tblGrid>
                      <w:tr>
                        <w:trPr>
                          <w:trHeight w:val="2600" w:hRule="atLeast"/>
                        </w:trPr>
                        <w:tc>
                          <w:tcPr>
                            <w:tcW w:w="3067" w:type="dxa"/>
                            <w:tcBorders/>
                          </w:tcPr>
                          <w:p>
                            <w:pPr>
                              <w:pStyle w:val="LeftSide"/>
                              <w:widowControl/>
                              <w:suppressAutoHyphens w:val="true"/>
                              <w:bidi w:val="0"/>
                              <w:spacing w:before="1200" w:after="0"/>
                              <w:rPr>
                                <w:rFonts w:ascii="Century Gothic" w:hAnsi="Century Gothic" w:eastAsia="Century Gothic" w:cs="Century Gothic"/>
                                <w:spacing w:val="-2"/>
                              </w:rPr>
                            </w:pPr>
                            <w:bookmarkStart w:id="4" w:name="bkLetterhead"/>
                            <w:bookmarkEnd w:id="4"/>
                            <w:r>
                              <w:rPr/>
                              <w:t>Austin</w:t>
                              <w:br/>
                              <w:t>Cleveland</w:t>
                              <w:br/>
                              <w:t>Columbus</w:t>
                              <w:br/>
                              <w:t>Dallas</w:t>
                              <w:br/>
                              <w:t>Dayton</w:t>
                              <w:br/>
                              <w:t>Irvine</w:t>
                              <w:br/>
                              <w:t>Los Angeles</w:t>
                              <w:br/>
                              <w:t>Sacramento</w:t>
                            </w:r>
                          </w:p>
                        </w:tc>
                        <w:tc>
                          <w:tcPr>
                            <w:tcW w:w="4522" w:type="dxa"/>
                            <w:tcBorders/>
                          </w:tcPr>
                          <w:p>
                            <w:pPr>
                              <w:pStyle w:val="Normal"/>
                              <w:suppressAutoHyphens w:val="true"/>
                              <w:jc w:val="center"/>
                              <w:rPr>
                                <w:b/>
                                <w:bCs/>
                                <w:position w:val="-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position w:val="-40"/>
                                <w:sz w:val="32"/>
                                <w:szCs w:val="32"/>
                              </w:rPr>
                              <w:t xml:space="preserve">ARTER &amp; HADDEN </w:t>
                            </w:r>
                            <w:r>
                              <w:rPr>
                                <w:b/>
                                <w:bCs/>
                                <w:position w:val="-40"/>
                                <w:sz w:val="18"/>
                                <w:szCs w:val="18"/>
                              </w:rPr>
                              <w:t>LLP</w:t>
                            </w:r>
                          </w:p>
                          <w:p>
                            <w:pPr>
                              <w:pStyle w:val="Normal"/>
                              <w:suppressAutoHyphens w:val="true"/>
                              <w:jc w:val="center"/>
                              <w:rPr>
                                <w:spacing w:val="4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>ATTORNEYS AT LAW</w:t>
                            </w:r>
                          </w:p>
                          <w:p>
                            <w:pPr>
                              <w:pStyle w:val="zFounded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founded 1843</w:t>
                            </w:r>
                          </w:p>
                          <w:p>
                            <w:pPr>
                              <w:pStyle w:val="zLtrAddr"/>
                              <w:rPr/>
                            </w:pPr>
                            <w:r>
                              <w:rPr/>
                              <w:t>5959 Topanga Canyon Boulevard</w:t>
                            </w:r>
                          </w:p>
                          <w:p>
                            <w:pPr>
                              <w:pStyle w:val="zLtrAddr"/>
                              <w:rPr/>
                            </w:pPr>
                            <w:r>
                              <w:rPr/>
                              <w:t>Suite 244</w:t>
                            </w:r>
                          </w:p>
                          <w:p>
                            <w:pPr>
                              <w:pStyle w:val="zLtrAddr"/>
                              <w:rPr/>
                            </w:pPr>
                            <w:r>
                              <w:rPr/>
                              <w:t>Woodland Hills, California 91367-7313</w:t>
                            </w:r>
                          </w:p>
                          <w:p>
                            <w:pPr>
                              <w:pStyle w:val="zLtrAddr"/>
                              <w:rPr/>
                            </w:pPr>
                            <w:r>
                              <w:rPr>
                                <w:i/>
                                <w:iCs/>
                                <w:position w:val="-16"/>
                              </w:rPr>
                              <w:t>telephone</w:t>
                            </w:r>
                            <w:r>
                              <w:rPr>
                                <w:position w:val="-16"/>
                              </w:rPr>
                              <w:t xml:space="preserve"> 818.712.0036</w:t>
                            </w:r>
                          </w:p>
                          <w:p>
                            <w:pPr>
                              <w:pStyle w:val="zLtrAddr"/>
                              <w:rPr/>
                            </w:pPr>
                            <w:r>
                              <w:rPr>
                                <w:i/>
                                <w:iCs/>
                                <w:position w:val="-16"/>
                              </w:rPr>
                              <w:t>facsimile</w:t>
                            </w:r>
                            <w:r>
                              <w:rPr>
                                <w:position w:val="-16"/>
                              </w:rPr>
                              <w:t xml:space="preserve"> 818.346.6502</w:t>
                            </w:r>
                          </w:p>
                          <w:p>
                            <w:pPr>
                              <w:pStyle w:val="Normal"/>
                              <w:suppressAutoHyphens w:val="true"/>
                              <w:spacing w:before="360" w:after="0"/>
                              <w:jc w:val="center"/>
                              <w:rPr>
                                <w:spacing w:val="-2"/>
                              </w:rPr>
                            </w:pPr>
                            <w:bookmarkStart w:id="5" w:name="bkDate"/>
                            <w:r>
                              <w:rPr>
                                <w:spacing w:val="-2"/>
                              </w:rPr>
                              <w:t xml:space="preserve">October 5, 2000 </w:t>
                            </w:r>
                            <w:bookmarkEnd w:id="5"/>
                          </w:p>
                        </w:tc>
                        <w:tc>
                          <w:tcPr>
                            <w:tcW w:w="3384" w:type="dxa"/>
                            <w:tcBorders/>
                          </w:tcPr>
                          <w:p>
                            <w:pPr>
                              <w:pStyle w:val="RightSide"/>
                              <w:widowControl/>
                              <w:suppressAutoHyphens w:val="true"/>
                              <w:bidi w:val="0"/>
                              <w:spacing w:before="720" w:after="0"/>
                              <w:ind w:hanging="0" w:start="1642" w:end="0"/>
                              <w:rPr/>
                            </w:pPr>
                            <w:r>
                              <w:rPr/>
                              <w:t xml:space="preserve">San Antonio </w:t>
                              <w:br/>
                              <w:t>San Diego</w:t>
                              <w:br/>
                              <w:t>San Francisco</w:t>
                              <w:br/>
                              <w:t>Washington, D.C.</w:t>
                              <w:br/>
                              <w:t>Woodland Hills</w:t>
                              <w:br/>
                            </w:r>
                            <w:r>
                              <w:rPr>
                                <w:i/>
                                <w:iCs/>
                              </w:rPr>
                              <w:t>Affiliated Offices</w:t>
                            </w:r>
                            <w:r>
                              <w:rPr/>
                              <w:br/>
                              <w:t>Brussels, Belgium</w:t>
                              <w:br/>
                              <w:t>Geneva, Switzerland</w:t>
                            </w:r>
                          </w:p>
                          <w:p>
                            <w:pPr>
                              <w:pStyle w:val="Normal"/>
                              <w:suppressAutoHyphens w:val="true"/>
                              <w:spacing w:before="200" w:after="0"/>
                              <w:jc w:val="end"/>
                              <w:rPr>
                                <w:sz w:val="14"/>
                                <w:szCs w:val="14"/>
                              </w:rPr>
                            </w:pPr>
                            <w:bookmarkStart w:id="6" w:name="bkDirect"/>
                            <w:r>
                              <w:rPr>
                                <w:sz w:val="14"/>
                                <w:szCs w:val="14"/>
                              </w:rPr>
                              <w:t>Direct Dial: (818) 596-2201</w:t>
                              <w:br/>
                              <w:t xml:space="preserve">Email: douglass@arterhadden.com </w:t>
                            </w:r>
                            <w:bookmarkEnd w:id="6"/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zAddressee"/>
              <w:snapToGrid w:val="false"/>
              <w:rPr/>
            </w:pPr>
            <w:r>
              <w:rPr/>
            </w:r>
            <w:bookmarkStart w:id="7" w:name="bkAddressee"/>
            <w:bookmarkStart w:id="8" w:name="bkAddressee"/>
            <w:bookmarkEnd w:id="8"/>
          </w:p>
          <w:p>
            <w:pPr>
              <w:pStyle w:val="zAddressee"/>
              <w:suppressAutoHyphens w:val="true"/>
              <w:spacing w:before="0" w:after="240"/>
              <w:rPr/>
            </w:pPr>
            <w:r>
              <w:rPr/>
              <w:t>David P. Boergers</w:t>
              <w:br/>
              <w:t>Secretary</w:t>
              <w:br/>
              <w:t>Federal Energy Regulatory Commission</w:t>
              <w:br/>
              <w:t>888 First Street, N.E.</w:t>
              <w:br/>
              <w:t>Washington, DC 20426</w:t>
            </w:r>
          </w:p>
        </w:tc>
        <w:tc>
          <w:tcPr>
            <w:tcW w:w="4788" w:type="dxa"/>
            <w:tcBorders/>
          </w:tcPr>
          <w:p>
            <w:pPr>
              <w:pStyle w:val="zAddressee"/>
              <w:snapToGrid w:val="false"/>
              <w:spacing w:before="0" w:after="240"/>
              <w:rPr/>
            </w:pPr>
            <w:r>
              <w:rPr/>
            </w:r>
          </w:p>
        </w:tc>
      </w:tr>
    </w:tbl>
    <w:p>
      <w:pPr>
        <w:pStyle w:val="Normal"/>
        <w:spacing w:lineRule="exact" w:line="20"/>
        <w:rPr/>
      </w:pPr>
      <w:r>
        <w:rPr/>
      </w:r>
    </w:p>
    <w:tbl>
      <w:tblPr>
        <w:tblW w:w="8730" w:type="dxa"/>
        <w:jc w:val="end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63"/>
        <w:gridCol w:w="7967"/>
      </w:tblGrid>
      <w:tr>
        <w:trPr/>
        <w:tc>
          <w:tcPr>
            <w:tcW w:w="763" w:type="dxa"/>
            <w:tcBorders/>
          </w:tcPr>
          <w:p>
            <w:pPr>
              <w:pStyle w:val="zRe"/>
              <w:spacing w:before="0" w:after="240"/>
              <w:ind w:hanging="0" w:start="0" w:end="0"/>
              <w:rPr/>
            </w:pPr>
            <w:r>
              <w:rPr/>
              <w:t>Re:</w:t>
            </w:r>
          </w:p>
        </w:tc>
        <w:tc>
          <w:tcPr>
            <w:tcW w:w="7967" w:type="dxa"/>
            <w:tcBorders/>
          </w:tcPr>
          <w:p>
            <w:pPr>
              <w:pStyle w:val="zRe"/>
              <w:pBdr>
                <w:bottom w:val="single" w:sz="6" w:space="1" w:color="000000"/>
              </w:pBdr>
              <w:spacing w:before="0" w:after="240"/>
              <w:ind w:hanging="0" w:start="0" w:end="0"/>
              <w:rPr/>
            </w:pPr>
            <w:bookmarkStart w:id="9" w:name="bkRe"/>
            <w:bookmarkEnd w:id="9"/>
            <w:r>
              <w:rPr/>
              <w:t>California Independent System Operator Corporation, Docket No. ER00-3673-000</w:t>
            </w:r>
          </w:p>
        </w:tc>
      </w:tr>
    </w:tbl>
    <w:p>
      <w:pPr>
        <w:pStyle w:val="Normal"/>
        <w:tabs>
          <w:tab w:val="clear" w:pos="720"/>
          <w:tab w:val="left" w:pos="-720" w:leader="none"/>
        </w:tabs>
        <w:suppressAutoHyphens w:val="true"/>
        <w:spacing w:before="0" w:after="240"/>
        <w:ind w:end="720"/>
        <w:rPr>
          <w:spacing w:val="-2"/>
        </w:rPr>
      </w:pPr>
      <w:bookmarkStart w:id="10" w:name="bkSalutation"/>
      <w:bookmarkEnd w:id="10"/>
      <w:r>
        <w:rPr>
          <w:spacing w:val="-2"/>
        </w:rPr>
        <w:t>Dear Mr. Boergers:</w:t>
      </w:r>
    </w:p>
    <w:p>
      <w:pPr>
        <w:pStyle w:val="Normal"/>
        <w:ind w:firstLine="720" w:end="720"/>
        <w:jc w:val="both"/>
        <w:rPr/>
      </w:pPr>
      <w:bookmarkStart w:id="11" w:name="bkClosing"/>
      <w:bookmarkStart w:id="12" w:name="bkStart"/>
      <w:bookmarkEnd w:id="11"/>
      <w:bookmarkEnd w:id="12"/>
      <w:r>
        <w:rPr/>
        <w:t>Enclosed for filing with the Commission in the above-referenced proceeding are an original and fourteen copies of the Motion to Intervene, Protest and Comments of the Western Power Trading Forum.</w:t>
      </w:r>
    </w:p>
    <w:p>
      <w:pPr>
        <w:pStyle w:val="Normal"/>
        <w:ind w:start="720" w:end="720"/>
        <w:jc w:val="both"/>
        <w:rPr/>
      </w:pPr>
      <w:r>
        <w:rPr/>
      </w:r>
    </w:p>
    <w:p>
      <w:pPr>
        <w:pStyle w:val="Normal"/>
        <w:ind w:firstLine="720" w:end="720"/>
        <w:jc w:val="both"/>
        <w:rPr/>
      </w:pPr>
      <w:r>
        <w:rPr/>
        <w:t>Also enclosed are two additional copies of the filing.  We request that these copies be date stamped and returned for our records.</w:t>
      </w:r>
    </w:p>
    <w:p>
      <w:pPr>
        <w:pStyle w:val="Normal"/>
        <w:ind w:start="720" w:end="720"/>
        <w:rPr/>
      </w:pPr>
      <w:r>
        <w:rPr/>
      </w:r>
    </w:p>
    <w:p>
      <w:pPr>
        <w:pStyle w:val="Normal"/>
        <w:ind w:start="720" w:end="720"/>
        <w:rPr/>
      </w:pPr>
      <w:r>
        <w:rPr/>
        <w:t>Thank you for your assistance.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spacing w:before="240" w:after="0"/>
        <w:ind w:start="4320" w:end="720"/>
        <w:rPr/>
      </w:pPr>
      <w:r>
        <w:rPr/>
        <w:t>Respectfully submitted</w:t>
      </w:r>
      <w:r>
        <w:rPr>
          <w:spacing w:val="-2"/>
        </w:rPr>
        <w:t>,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4320" w:end="72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4320" w:end="72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4320" w:end="72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4320" w:end="720"/>
        <w:rPr>
          <w:spacing w:val="-2"/>
        </w:rPr>
      </w:pPr>
      <w:bookmarkStart w:id="13" w:name="bkAuthor"/>
      <w:bookmarkEnd w:id="13"/>
      <w:r>
        <w:rPr>
          <w:spacing w:val="-2"/>
        </w:rPr>
        <w:t>Daniel W. Douglass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4320" w:end="720"/>
        <w:rPr>
          <w:spacing w:val="-2"/>
        </w:rPr>
      </w:pPr>
      <w:r>
        <w:rPr>
          <w:spacing w:val="-2"/>
        </w:rPr>
        <w:t>Freya L. Christian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4320" w:end="720"/>
        <w:rPr>
          <w:spacing w:val="-2"/>
        </w:rPr>
      </w:pPr>
      <w:r>
        <w:rPr>
          <w:spacing w:val="-2"/>
        </w:rPr>
        <w:t>Attorneys for the Western Power Trading Forum</w:t>
      </w:r>
    </w:p>
    <w:p>
      <w:pPr>
        <w:pStyle w:val="Normal"/>
        <w:rPr>
          <w:spacing w:val="-2"/>
        </w:rPr>
      </w:pPr>
      <w:r>
        <w:rPr>
          <w:spacing w:val="-2"/>
        </w:rPr>
      </w:r>
      <w:bookmarkStart w:id="14" w:name="bkSender"/>
      <w:bookmarkStart w:id="15" w:name="bkSender"/>
      <w:bookmarkEnd w:id="15"/>
    </w:p>
    <w:p>
      <w:pPr>
        <w:pStyle w:val="Normal"/>
        <w:spacing w:before="480" w:after="0"/>
        <w:rPr/>
      </w:pPr>
      <w:r>
        <w:rPr/>
        <w:t>Enclosures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1440" w:top="1496" w:footer="720" w:bottom="1152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92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248"/>
      <w:gridCol w:w="990"/>
      <w:gridCol w:w="3690"/>
    </w:tblGrid>
    <w:tr>
      <w:trPr/>
      <w:tc>
        <w:tcPr>
          <w:tcW w:w="4248" w:type="dxa"/>
          <w:tcBorders/>
        </w:tcPr>
        <w:p>
          <w:pPr>
            <w:pStyle w:val="FooterTxt"/>
            <w:rPr/>
          </w:pPr>
          <w:r>
            <w:rPr/>
            <w:fldChar w:fldCharType="begin"/>
          </w:r>
          <w:r>
            <w:rPr/>
            <w:instrText xml:space="preserve"> DOCPROPERTY "DocNumber"</w:instrText>
          </w:r>
          <w:r>
            <w:rPr/>
            <w:fldChar w:fldCharType="separate"/>
          </w:r>
          <w:r>
            <w:rPr/>
            <w:t>435338</w:t>
          </w:r>
          <w:r>
            <w:rPr/>
            <w:fldChar w:fldCharType="end"/>
          </w:r>
          <w:r>
            <w:rPr/>
            <w:t>.</w:t>
          </w:r>
          <w:r>
            <w:rPr/>
            <w:fldChar w:fldCharType="begin"/>
          </w:r>
          <w:r>
            <w:rPr/>
            <w:instrText xml:space="preserve"> DOCPROPERTY "DocVersion"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  <w:p>
          <w:pPr>
            <w:pStyle w:val="FooterTxt"/>
            <w:rPr/>
          </w:pPr>
          <w:r>
            <w:rPr/>
            <w:fldChar w:fldCharType="begin"/>
          </w:r>
          <w:r>
            <w:rPr/>
            <w:instrText xml:space="preserve"> DOCPROPERTY "Client"</w:instrText>
          </w:r>
          <w:r>
            <w:rPr/>
            <w:fldChar w:fldCharType="separate"/>
          </w:r>
          <w:r>
            <w:rPr/>
            <w:t>69738</w:t>
          </w:r>
          <w:r>
            <w:rPr/>
            <w:fldChar w:fldCharType="end"/>
          </w:r>
          <w:r>
            <w:rPr/>
            <w:t>\</w:t>
          </w:r>
          <w:r>
            <w:rPr/>
            <w:fldChar w:fldCharType="begin"/>
          </w:r>
          <w:r>
            <w:rPr/>
            <w:instrText xml:space="preserve"> DOCPROPERTY "Matter"</w:instrText>
          </w:r>
          <w:r>
            <w:rPr/>
            <w:fldChar w:fldCharType="separate"/>
          </w:r>
          <w:r>
            <w:rPr/>
            <w:t>06298</w:t>
          </w:r>
          <w:r>
            <w:rPr/>
            <w:fldChar w:fldCharType="end"/>
          </w:r>
        </w:p>
      </w:tc>
      <w:tc>
        <w:tcPr>
          <w:tcW w:w="990" w:type="dxa"/>
          <w:tcBorders/>
        </w:tcPr>
        <w:p>
          <w:pPr>
            <w:pStyle w:val="Normal"/>
            <w:snapToGrid w:val="false"/>
            <w:jc w:val="center"/>
            <w:rPr/>
          </w:pPr>
          <w:r>
            <w:rPr/>
          </w:r>
        </w:p>
      </w:tc>
      <w:tc>
        <w:tcPr>
          <w:tcW w:w="3690" w:type="dxa"/>
          <w:tcBorders/>
        </w:tcPr>
        <w:p>
          <w:pPr>
            <w:pStyle w:val="Normal"/>
            <w:snapToGrid w:val="false"/>
            <w:ind w:end="72"/>
            <w:jc w:val="end"/>
            <w:rPr/>
          </w:pPr>
          <w:r>
            <w:rPr/>
          </w:r>
        </w:p>
      </w:tc>
    </w:tr>
  </w:tbl>
  <w:p>
    <w:pPr>
      <w:pStyle w:val="FooterTx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92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248"/>
      <w:gridCol w:w="990"/>
      <w:gridCol w:w="3690"/>
    </w:tblGrid>
    <w:tr>
      <w:trPr/>
      <w:tc>
        <w:tcPr>
          <w:tcW w:w="4248" w:type="dxa"/>
          <w:tcBorders/>
        </w:tcPr>
        <w:p>
          <w:pPr>
            <w:pStyle w:val="FooterTxt"/>
            <w:rPr/>
          </w:pPr>
          <w:r>
            <w:rPr/>
            <w:fldChar w:fldCharType="begin"/>
          </w:r>
          <w:r>
            <w:rPr/>
            <w:instrText xml:space="preserve"> DOCPROPERTY "DocNumber"</w:instrText>
          </w:r>
          <w:r>
            <w:rPr/>
            <w:fldChar w:fldCharType="separate"/>
          </w:r>
          <w:r>
            <w:rPr/>
            <w:t>435338</w:t>
          </w:r>
          <w:r>
            <w:rPr/>
            <w:fldChar w:fldCharType="end"/>
          </w:r>
          <w:r>
            <w:rPr/>
            <w:t>.</w:t>
          </w:r>
          <w:r>
            <w:rPr/>
            <w:fldChar w:fldCharType="begin"/>
          </w:r>
          <w:r>
            <w:rPr/>
            <w:instrText xml:space="preserve"> DOCPROPERTY "DocVersion"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  <w:p>
          <w:pPr>
            <w:pStyle w:val="FooterTxt"/>
            <w:rPr/>
          </w:pPr>
          <w:r>
            <w:rPr/>
            <w:fldChar w:fldCharType="begin"/>
          </w:r>
          <w:r>
            <w:rPr/>
            <w:instrText xml:space="preserve"> DOCPROPERTY "Client"</w:instrText>
          </w:r>
          <w:r>
            <w:rPr/>
            <w:fldChar w:fldCharType="separate"/>
          </w:r>
          <w:r>
            <w:rPr/>
            <w:t>69738</w:t>
          </w:r>
          <w:r>
            <w:rPr/>
            <w:fldChar w:fldCharType="end"/>
          </w:r>
          <w:r>
            <w:rPr/>
            <w:t>\</w:t>
          </w:r>
          <w:r>
            <w:rPr/>
            <w:fldChar w:fldCharType="begin"/>
          </w:r>
          <w:r>
            <w:rPr/>
            <w:instrText xml:space="preserve"> DOCPROPERTY "Matter"</w:instrText>
          </w:r>
          <w:r>
            <w:rPr/>
            <w:fldChar w:fldCharType="separate"/>
          </w:r>
          <w:r>
            <w:rPr/>
            <w:t>06298</w:t>
          </w:r>
          <w:r>
            <w:rPr/>
            <w:fldChar w:fldCharType="end"/>
          </w:r>
        </w:p>
      </w:tc>
      <w:tc>
        <w:tcPr>
          <w:tcW w:w="990" w:type="dxa"/>
          <w:tcBorders/>
        </w:tcPr>
        <w:p>
          <w:pPr>
            <w:pStyle w:val="Normal"/>
            <w:snapToGrid w:val="false"/>
            <w:jc w:val="center"/>
            <w:rPr/>
          </w:pPr>
          <w:r>
            <w:rPr/>
          </w:r>
        </w:p>
      </w:tc>
      <w:tc>
        <w:tcPr>
          <w:tcW w:w="3690" w:type="dxa"/>
          <w:tcBorders/>
        </w:tcPr>
        <w:p>
          <w:pPr>
            <w:pStyle w:val="Normal"/>
            <w:snapToGrid w:val="false"/>
            <w:ind w:end="72"/>
            <w:jc w:val="end"/>
            <w:rPr/>
          </w:pPr>
          <w:r>
            <w:rPr/>
          </w:r>
        </w:p>
      </w:tc>
    </w:tr>
  </w:tbl>
  <w:p>
    <w:pPr>
      <w:pStyle w:val="FooterTx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910" w:leader="none"/>
      </w:tabs>
      <w:suppressAutoHyphens w:val="true"/>
      <w:rPr/>
    </w:pPr>
    <w:r>
      <w:rPr/>
    </w:r>
    <w:r>
      <mc:AlternateContent>
        <mc:Choice Requires="wps">
          <w:drawing>
            <wp:anchor behindDoc="0" distT="0" distB="0" distL="237490" distR="237490" simplePos="0" locked="0" layoutInCell="1" allowOverlap="1" relativeHeight="0">
              <wp:simplePos x="0" y="0"/>
              <wp:positionH relativeFrom="page">
                <wp:posOffset>2980690</wp:posOffset>
              </wp:positionH>
              <wp:positionV relativeFrom="page">
                <wp:posOffset>276860</wp:posOffset>
              </wp:positionV>
              <wp:extent cx="2304415" cy="548640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4415" cy="5486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bookmarkStart w:id="16" w:name="zSecondPg"/>
                          <w:bookmarkEnd w:id="16"/>
                          <w:r>
                            <w:rPr>
                              <w:position w:val="-40"/>
                              <w:sz w:val="32"/>
                              <w:szCs w:val="32"/>
                            </w:rPr>
                            <w:t xml:space="preserve">ARTER &amp; HADDEN </w:t>
                          </w:r>
                          <w:r>
                            <w:rPr>
                              <w:position w:val="-40"/>
                              <w:sz w:val="18"/>
                              <w:szCs w:val="18"/>
                            </w:rPr>
                            <w:t>LLP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1.45pt;height:43.2pt;mso-wrap-distance-left:18.7pt;mso-wrap-distance-right:18.7pt;mso-wrap-distance-top:0pt;mso-wrap-distance-bottom:0pt;margin-top:21.8pt;mso-position-vertical-relative:page;margin-left:234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bookmarkStart w:id="17" w:name="zSecondPg"/>
                    <w:bookmarkEnd w:id="17"/>
                    <w:r>
                      <w:rPr>
                        <w:position w:val="-40"/>
                        <w:sz w:val="32"/>
                        <w:szCs w:val="32"/>
                      </w:rPr>
                      <w:t xml:space="preserve">ARTER &amp; HADDEN </w:t>
                    </w:r>
                    <w:r>
                      <w:rPr>
                        <w:position w:val="-40"/>
                        <w:sz w:val="18"/>
                        <w:szCs w:val="18"/>
                      </w:rPr>
                      <w:t>LLP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tabs>
        <w:tab w:val="clear" w:pos="720"/>
        <w:tab w:val="right" w:pos="8910" w:leader="none"/>
      </w:tabs>
      <w:suppressAutoHyphens w:val="true"/>
      <w:rPr/>
    </w:pPr>
    <w:r>
      <w:rPr/>
      <w:fldChar w:fldCharType="begin"/>
    </w:r>
    <w:r>
      <w:rPr/>
      <w:instrText xml:space="preserve"> REF bkDate \h </w:instrText>
    </w:r>
    <w:r>
      <w:rPr/>
      <w:fldChar w:fldCharType="separate"/>
    </w:r>
    <w:r>
      <w:rPr/>
      <w:t xml:space="preserve">October 5, 2000 </w:t>
    </w:r>
    <w:r>
      <w:rPr/>
      <w:fldChar w:fldCharType="end"/>
    </w:r>
  </w:p>
  <w:p>
    <w:pPr>
      <w:pStyle w:val="Normal"/>
      <w:tabs>
        <w:tab w:val="clear" w:pos="720"/>
        <w:tab w:val="right" w:pos="8910" w:leader="none"/>
      </w:tabs>
      <w:suppressAutoHyphens w:val="true"/>
      <w:rPr/>
    </w:pPr>
    <w:r>
      <w:rPr/>
      <w:t xml:space="preserve">Page </w:t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"/>
      <w:tabs>
        <w:tab w:val="clear" w:pos="720"/>
        <w:tab w:val="right" w:pos="8910" w:leader="none"/>
      </w:tabs>
      <w:suppressAutoHyphens w:val="true"/>
      <w:rPr/>
    </w:pPr>
    <w:r>
      <w:rPr/>
    </w:r>
  </w:p>
  <w:p>
    <w:pPr>
      <w:pStyle w:val="Normal"/>
      <w:tabs>
        <w:tab w:val="clear" w:pos="720"/>
        <w:tab w:val="right" w:pos="8910" w:leader="none"/>
      </w:tabs>
      <w:suppressAutoHyphens w:val="true"/>
      <w:rPr/>
    </w:pPr>
    <w:r>
      <w:rPr/>
    </w:r>
  </w:p>
  <w:p>
    <w:pPr>
      <w:pStyle w:val="Normal"/>
      <w:tabs>
        <w:tab w:val="clear" w:pos="720"/>
        <w:tab w:val="left" w:pos="-720" w:leader="none"/>
      </w:tabs>
      <w:suppressAutoHyphens w:val="tru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Lines/>
      <w:numPr>
        <w:ilvl w:val="0"/>
        <w:numId w:val="1"/>
      </w:numPr>
      <w:ind w:hanging="720" w:start="720" w:end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144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b/>
      <w:bCs/>
      <w:vertAlign w:val="superscript"/>
    </w:rPr>
  </w:style>
  <w:style w:type="character" w:styleId="Bold">
    <w:name w:val="Bold"/>
    <w:basedOn w:val="DefaultParagraphFont"/>
    <w:qFormat/>
    <w:rPr>
      <w:b/>
      <w:bCs/>
    </w:rPr>
  </w:style>
  <w:style w:type="character" w:styleId="BoldUnd">
    <w:name w:val="BoldUnd"/>
    <w:basedOn w:val="DefaultParagraphFont"/>
    <w:qFormat/>
    <w:rPr>
      <w:b/>
      <w:bCs/>
      <w:u w:val="single"/>
    </w:rPr>
  </w:style>
  <w:style w:type="character" w:styleId="PageNumber">
    <w:name w:val="page number"/>
    <w:basedOn w:val="DefaultParagraphFont"/>
    <w:rPr/>
  </w:style>
  <w:style w:type="character" w:styleId="Underline">
    <w:name w:val="Underline"/>
    <w:basedOn w:val="DefaultParagraphFont"/>
    <w:qFormat/>
    <w:rPr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>
      <w:sz w:val="24"/>
      <w:szCs w:val="2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8928" w:leader="dot"/>
      </w:tabs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8928" w:leader="dot"/>
      </w:tabs>
      <w:ind w:hanging="0" w:start="720" w:end="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8928" w:leader="dot"/>
      </w:tabs>
      <w:ind w:hanging="0" w:start="1440" w:end="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8928" w:leader="dot"/>
      </w:tabs>
      <w:ind w:hanging="0" w:start="2160" w:end="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8928" w:leader="dot"/>
      </w:tabs>
      <w:ind w:hanging="0" w:start="2880" w:end="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8928" w:leader="dot"/>
      </w:tabs>
      <w:ind w:hanging="0" w:start="3600" w:end="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8928" w:leader="dot"/>
      </w:tabs>
      <w:ind w:hanging="0" w:start="43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8928" w:leader="dot"/>
      </w:tabs>
      <w:ind w:hanging="0" w:start="504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8928" w:leader="dot"/>
      </w:tabs>
      <w:ind w:hanging="0" w:start="5760" w:end="0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paragraph" w:styleId="HeadingTitle">
    <w:name w:val="Heading Title"/>
    <w:basedOn w:val="Normal"/>
    <w:next w:val="Body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Body">
    <w:name w:val="Body"/>
    <w:basedOn w:val="Normal"/>
    <w:qFormat/>
    <w:pPr>
      <w:tabs>
        <w:tab w:val="clear" w:pos="720"/>
        <w:tab w:val="left" w:pos="-720" w:leader="none"/>
      </w:tabs>
      <w:suppressAutoHyphens w:val="true"/>
      <w:spacing w:before="0" w:after="240"/>
      <w:ind w:firstLine="720" w:start="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zAddressee">
    <w:name w:val="zAddressee"/>
    <w:basedOn w:val="Normal"/>
    <w:next w:val="Normal"/>
    <w:qFormat/>
    <w:pPr>
      <w:tabs>
        <w:tab w:val="clear" w:pos="720"/>
        <w:tab w:val="left" w:pos="-720" w:leader="none"/>
      </w:tabs>
      <w:suppressAutoHyphens w:val="true"/>
      <w:spacing w:before="0" w:after="240"/>
    </w:pPr>
    <w:rPr/>
  </w:style>
  <w:style w:type="paragraph" w:styleId="zRe">
    <w:name w:val="zRe"/>
    <w:basedOn w:val="Normal"/>
    <w:next w:val="Normal"/>
    <w:qFormat/>
    <w:pPr>
      <w:tabs>
        <w:tab w:val="clear" w:pos="720"/>
        <w:tab w:val="left" w:pos="-720" w:leader="none"/>
      </w:tabs>
      <w:suppressAutoHyphens w:val="true"/>
      <w:spacing w:before="240" w:after="240"/>
      <w:ind w:hanging="720" w:start="144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enter">
    <w:name w:val="Center"/>
    <w:basedOn w:val="Normal"/>
    <w:qFormat/>
    <w:pPr>
      <w:keepNext w:val="true"/>
      <w:keepLines/>
      <w:suppressAutoHyphens w:val="true"/>
      <w:spacing w:before="0" w:after="240"/>
      <w:jc w:val="center"/>
    </w:pPr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FooterTxt">
    <w:name w:val="FooterTxt"/>
    <w:basedOn w:val="Footer"/>
    <w:qFormat/>
    <w:pPr>
      <w:jc w:val="both"/>
    </w:pPr>
    <w:rPr>
      <w:sz w:val="14"/>
      <w:szCs w:val="14"/>
    </w:rPr>
  </w:style>
  <w:style w:type="paragraph" w:styleId="IndentHanging">
    <w:name w:val="Indent Hanging"/>
    <w:basedOn w:val="Normal"/>
    <w:qFormat/>
    <w:pPr>
      <w:spacing w:before="0" w:after="240"/>
      <w:ind w:hanging="720" w:start="2160" w:end="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IndentOneHalf">
    <w:name w:val="IndentOneHalf"/>
    <w:basedOn w:val="Normal"/>
    <w:qFormat/>
    <w:pPr>
      <w:spacing w:before="0" w:after="240"/>
      <w:ind w:firstLine="720" w:start="720" w:end="0"/>
    </w:pPr>
    <w:rPr/>
  </w:style>
  <w:style w:type="paragraph" w:styleId="IndentOneInch">
    <w:name w:val="IndentOneInch"/>
    <w:basedOn w:val="Normal"/>
    <w:qFormat/>
    <w:pPr>
      <w:spacing w:before="0" w:after="240"/>
      <w:ind w:firstLine="1440" w:start="1440" w:end="0"/>
    </w:pPr>
    <w:rPr/>
  </w:style>
  <w:style w:type="paragraph" w:styleId="IndentOneOneHalfInches">
    <w:name w:val="IndentOneOneHalfInches"/>
    <w:basedOn w:val="Normal"/>
    <w:qFormat/>
    <w:pPr>
      <w:spacing w:before="0" w:after="240"/>
      <w:ind w:hanging="0" w:start="2160" w:end="0"/>
    </w:pPr>
    <w:rPr/>
  </w:style>
  <w:style w:type="paragraph" w:styleId="IndentTwoInches">
    <w:name w:val="IndentTwoInches"/>
    <w:basedOn w:val="Normal"/>
    <w:qFormat/>
    <w:pPr>
      <w:spacing w:before="0" w:after="240"/>
      <w:ind w:firstLine="1440" w:start="2880" w:end="0"/>
    </w:pPr>
    <w:rPr/>
  </w:style>
  <w:style w:type="paragraph" w:styleId="NormalFlush">
    <w:name w:val="Normal Flush"/>
    <w:basedOn w:val="Normal"/>
    <w:qFormat/>
    <w:pPr>
      <w:spacing w:before="0" w:after="240"/>
    </w:pPr>
    <w:rPr/>
  </w:style>
  <w:style w:type="paragraph" w:styleId="LeftSide">
    <w:name w:val="LeftSide"/>
    <w:qFormat/>
    <w:pPr>
      <w:widowControl/>
      <w:suppressAutoHyphens w:val="true"/>
      <w:bidi w:val="0"/>
      <w:spacing w:before="1200" w:after="0"/>
    </w:pPr>
    <w:rPr>
      <w:rFonts w:ascii="Times New Roman" w:hAnsi="Times New Roman" w:eastAsia="Times New Roman" w:cs="Times New Roman"/>
      <w:color w:val="auto"/>
      <w:spacing w:val="10"/>
      <w:sz w:val="16"/>
      <w:szCs w:val="16"/>
      <w:lang w:val="en-CA" w:eastAsia="zh-CN" w:bidi="hi-IN"/>
    </w:rPr>
  </w:style>
  <w:style w:type="paragraph" w:styleId="RightSide">
    <w:name w:val="RightSide"/>
    <w:qFormat/>
    <w:pPr>
      <w:widowControl/>
      <w:suppressAutoHyphens w:val="true"/>
      <w:bidi w:val="0"/>
      <w:spacing w:before="720" w:after="0"/>
      <w:ind w:hanging="0" w:start="1642" w:end="0"/>
    </w:pPr>
    <w:rPr>
      <w:rFonts w:ascii="Times New Roman" w:hAnsi="Times New Roman" w:eastAsia="Times New Roman" w:cs="Times New Roman"/>
      <w:color w:val="auto"/>
      <w:spacing w:val="10"/>
      <w:sz w:val="16"/>
      <w:szCs w:val="16"/>
      <w:lang w:val="en-CA" w:eastAsia="zh-CN" w:bidi="hi-IN"/>
    </w:rPr>
  </w:style>
  <w:style w:type="paragraph" w:styleId="zFounded">
    <w:name w:val="zFounded"/>
    <w:basedOn w:val="Normal"/>
    <w:qFormat/>
    <w:pPr>
      <w:suppressAutoHyphens w:val="true"/>
      <w:spacing w:before="100" w:after="140"/>
      <w:jc w:val="center"/>
    </w:pPr>
    <w:rPr>
      <w:i/>
      <w:iCs/>
      <w:spacing w:val="20"/>
      <w:sz w:val="12"/>
      <w:szCs w:val="12"/>
      <w:lang w:val="en-CA"/>
    </w:rPr>
  </w:style>
  <w:style w:type="paragraph" w:styleId="zLtrAddr">
    <w:name w:val="zLtrAddr"/>
    <w:basedOn w:val="Normal"/>
    <w:qFormat/>
    <w:pPr>
      <w:suppressAutoHyphens w:val="true"/>
      <w:spacing w:before="100" w:after="0"/>
      <w:jc w:val="center"/>
    </w:pPr>
    <w:rPr>
      <w:spacing w:val="10"/>
      <w:sz w:val="16"/>
      <w:szCs w:val="16"/>
      <w:lang w:val="en-C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2000-10-04T23:24:00Z</dcterms:created>
  <dc:creator>Arter &amp; Hadden</dc:creator>
  <dc:description/>
  <dc:language>en-CA</dc:language>
  <cp:lastModifiedBy>Arter &amp; Hadden</cp:lastModifiedBy>
  <cp:lastPrinted>2000-10-04T18:54:00Z</cp:lastPrinted>
  <dcterms:modified xsi:type="dcterms:W3CDTF">2000-10-04T23:31:00Z</dcterms:modified>
  <cp:revision>3</cp:revision>
  <dc:subject/>
  <dc:title>AustinClevelandColumbusDallasDaytonIrvineLos AngelesSacramento	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69738</vt:lpwstr>
  </property>
  <property fmtid="{D5CDD505-2E9C-101B-9397-08002B2CF9AE}" pid="3" name="DocNumber">
    <vt:lpwstr>435338</vt:lpwstr>
  </property>
  <property fmtid="{D5CDD505-2E9C-101B-9397-08002B2CF9AE}" pid="4" name="DocVersion">
    <vt:lpwstr>1</vt:lpwstr>
  </property>
  <property fmtid="{D5CDD505-2E9C-101B-9397-08002B2CF9AE}" pid="5" name="Matter">
    <vt:lpwstr>06298</vt:lpwstr>
  </property>
</Properties>
</file>