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i w:val="false"/>
          <w:i w:val="false"/>
          <w:sz w:val="32"/>
        </w:rPr>
      </w:pPr>
      <w:r>
        <w:rPr>
          <w:i w:val="false"/>
          <w:sz w:val="32"/>
        </w:rPr>
      </w:r>
    </w:p>
    <w:p>
      <w:pPr>
        <w:pStyle w:val="Heading"/>
        <w:rPr>
          <w:i w:val="false"/>
          <w:i w:val="false"/>
          <w:sz w:val="32"/>
        </w:rPr>
      </w:pPr>
      <w:r>
        <w:rPr>
          <w:i w:val="false"/>
          <w:sz w:val="32"/>
        </w:rPr>
      </w:r>
    </w:p>
    <w:p>
      <w:pPr>
        <w:pStyle w:val="Heading"/>
        <w:rPr>
          <w:i w:val="false"/>
          <w:i w:val="false"/>
          <w:sz w:val="32"/>
        </w:rPr>
      </w:pPr>
      <w:r>
        <w:rPr>
          <w:i w:val="false"/>
          <w:sz w:val="32"/>
        </w:rPr>
      </w:r>
    </w:p>
    <w:p>
      <w:pPr>
        <w:pStyle w:val="Heading"/>
        <w:rPr>
          <w:i w:val="false"/>
          <w:i w:val="false"/>
          <w:sz w:val="32"/>
        </w:rPr>
      </w:pPr>
      <w:r>
        <w:rPr>
          <w:i w:val="false"/>
          <w:sz w:val="32"/>
        </w:rPr>
      </w:r>
    </w:p>
    <w:p>
      <w:pPr>
        <w:pStyle w:val="Heading"/>
        <w:rPr>
          <w:i w:val="false"/>
          <w:i w:val="false"/>
          <w:sz w:val="32"/>
        </w:rPr>
      </w:pPr>
      <w:r>
        <w:rPr>
          <w:i w:val="false"/>
          <w:sz w:val="32"/>
        </w:rPr>
      </w:r>
    </w:p>
    <w:p>
      <w:pPr>
        <w:pStyle w:val="Heading"/>
        <w:rPr>
          <w:i w:val="false"/>
          <w:i w:val="false"/>
          <w:sz w:val="32"/>
        </w:rPr>
      </w:pPr>
      <w:r>
        <w:rPr>
          <w:i w:val="false"/>
          <w:sz w:val="32"/>
        </w:rPr>
      </w:r>
    </w:p>
    <w:p>
      <w:pPr>
        <w:pStyle w:val="Heading"/>
        <w:rPr>
          <w:i w:val="false"/>
          <w:i w:val="false"/>
          <w:sz w:val="32"/>
        </w:rPr>
      </w:pPr>
      <w:r>
        <w:rPr>
          <w:i w:val="false"/>
          <w:sz w:val="32"/>
        </w:rPr>
      </w:r>
    </w:p>
    <w:p>
      <w:pPr>
        <w:pStyle w:val="Heading"/>
        <w:rPr>
          <w:i w:val="false"/>
          <w:i w:val="false"/>
          <w:sz w:val="32"/>
        </w:rPr>
      </w:pPr>
      <w:r>
        <w:rPr>
          <w:i w:val="false"/>
          <w:sz w:val="32"/>
        </w:rPr>
      </w:r>
    </w:p>
    <w:p>
      <w:pPr>
        <w:pStyle w:val="Heading"/>
        <w:rPr>
          <w:i w:val="false"/>
          <w:i w:val="false"/>
          <w:sz w:val="32"/>
        </w:rPr>
      </w:pPr>
      <w:r>
        <w:rPr>
          <w:i w:val="false"/>
          <w:sz w:val="32"/>
        </w:rPr>
      </w:r>
    </w:p>
    <w:p>
      <w:pPr>
        <w:pStyle w:val="Heading"/>
        <w:rPr>
          <w:i w:val="false"/>
          <w:i w:val="false"/>
          <w:sz w:val="32"/>
        </w:rPr>
      </w:pPr>
      <w:r>
        <w:rPr>
          <w:i w:val="false"/>
          <w:sz w:val="32"/>
        </w:rPr>
      </w:r>
    </w:p>
    <w:p>
      <w:pPr>
        <w:pStyle w:val="Heading"/>
        <w:rPr>
          <w:i w:val="false"/>
          <w:i w:val="false"/>
          <w:sz w:val="32"/>
        </w:rPr>
      </w:pPr>
      <w:r>
        <w:rPr>
          <w:i w:val="false"/>
          <w:sz w:val="32"/>
        </w:rPr>
      </w:r>
    </w:p>
    <w:p>
      <w:pPr>
        <w:pStyle w:val="Heading"/>
        <w:rPr>
          <w:sz w:val="72"/>
        </w:rPr>
      </w:pPr>
      <w:r>
        <w:rPr>
          <w:sz w:val="72"/>
        </w:rPr>
        <w:t>Curriculum vitae</w:t>
      </w:r>
    </w:p>
    <w:p>
      <w:pPr>
        <w:pStyle w:val="Heading"/>
        <w:rPr>
          <w:i w:val="false"/>
          <w:i w:val="false"/>
          <w:sz w:val="32"/>
        </w:rPr>
      </w:pPr>
      <w:r>
        <w:rPr>
          <w:i w:val="false"/>
          <w:sz w:val="32"/>
        </w:rPr>
      </w:r>
    </w:p>
    <w:p>
      <w:pPr>
        <w:pStyle w:val="Heading"/>
        <w:rPr>
          <w:i w:val="false"/>
          <w:i w:val="false"/>
          <w:sz w:val="32"/>
        </w:rPr>
      </w:pPr>
      <w:r>
        <w:rPr>
          <w:i w:val="false"/>
          <w:sz w:val="32"/>
        </w:rPr>
      </w:r>
    </w:p>
    <w:p>
      <w:pPr>
        <w:pStyle w:val="Heading"/>
        <w:rPr>
          <w:i w:val="false"/>
          <w:i w:val="false"/>
          <w:sz w:val="32"/>
        </w:rPr>
      </w:pPr>
      <w:r>
        <w:rPr>
          <w:i w:val="false"/>
          <w:sz w:val="32"/>
        </w:rPr>
      </w:r>
    </w:p>
    <w:p>
      <w:pPr>
        <w:pStyle w:val="Heading"/>
        <w:rPr>
          <w:i w:val="false"/>
          <w:i w:val="false"/>
          <w:sz w:val="32"/>
        </w:rPr>
      </w:pPr>
      <w:r>
        <w:rPr>
          <w:i w:val="false"/>
          <w:sz w:val="32"/>
        </w:rPr>
      </w:r>
    </w:p>
    <w:p>
      <w:pPr>
        <w:pStyle w:val="Heading"/>
        <w:rPr>
          <w:i w:val="false"/>
          <w:i w:val="false"/>
          <w:sz w:val="32"/>
        </w:rPr>
      </w:pPr>
      <w:r>
        <w:rPr>
          <w:i w:val="false"/>
          <w:sz w:val="32"/>
        </w:rPr>
      </w:r>
    </w:p>
    <w:p>
      <w:pPr>
        <w:pStyle w:val="Heading"/>
        <w:rPr>
          <w:i w:val="false"/>
          <w:i w:val="false"/>
          <w:sz w:val="32"/>
        </w:rPr>
      </w:pPr>
      <w:r>
        <w:rPr>
          <w:i w:val="false"/>
          <w:sz w:val="32"/>
        </w:rPr>
      </w:r>
    </w:p>
    <w:p>
      <w:pPr>
        <w:pStyle w:val="Heading"/>
        <w:rPr>
          <w:i w:val="false"/>
          <w:i w:val="false"/>
          <w:sz w:val="32"/>
        </w:rPr>
      </w:pPr>
      <w:r>
        <w:rPr>
          <w:i w:val="false"/>
          <w:sz w:val="32"/>
        </w:rPr>
      </w:r>
    </w:p>
    <w:p>
      <w:pPr>
        <w:pStyle w:val="Heading"/>
        <w:rPr>
          <w:i w:val="false"/>
          <w:i w:val="false"/>
          <w:sz w:val="32"/>
        </w:rPr>
      </w:pPr>
      <w:r>
        <w:rPr>
          <w:i w:val="false"/>
          <w:sz w:val="32"/>
        </w:rPr>
      </w:r>
    </w:p>
    <w:p>
      <w:pPr>
        <w:pStyle w:val="Heading"/>
        <w:rPr>
          <w:i w:val="false"/>
          <w:i w:val="false"/>
          <w:sz w:val="32"/>
        </w:rPr>
      </w:pPr>
      <w:r>
        <w:rPr>
          <w:i w:val="false"/>
          <w:sz w:val="32"/>
        </w:rPr>
      </w:r>
    </w:p>
    <w:p>
      <w:pPr>
        <w:pStyle w:val="Heading"/>
        <w:rPr>
          <w:i w:val="false"/>
          <w:i w:val="false"/>
          <w:sz w:val="32"/>
        </w:rPr>
      </w:pPr>
      <w:r>
        <w:rPr>
          <w:i w:val="false"/>
          <w:sz w:val="32"/>
        </w:rPr>
      </w:r>
    </w:p>
    <w:p>
      <w:pPr>
        <w:pStyle w:val="Heading"/>
        <w:rPr>
          <w:i w:val="false"/>
          <w:i w:val="false"/>
          <w:sz w:val="32"/>
          <w:lang w:val="en-CA"/>
        </w:rPr>
      </w:pPr>
      <w:r>
        <w:rPr>
          <w:i w:val="false"/>
          <w:sz w:val="32"/>
          <w:lang w:val="en-CA"/>
        </w:rPr>
        <w:drawing>
          <wp:anchor behindDoc="0" distT="0" distB="0" distL="114935" distR="114935" simplePos="0" locked="0" layoutInCell="1" allowOverlap="1" relativeHeight="7">
            <wp:simplePos x="0" y="0"/>
            <wp:positionH relativeFrom="column">
              <wp:posOffset>4451985</wp:posOffset>
            </wp:positionH>
            <wp:positionV relativeFrom="paragraph">
              <wp:posOffset>14605</wp:posOffset>
            </wp:positionV>
            <wp:extent cx="1143000" cy="1371600"/>
            <wp:effectExtent l="0" t="0" r="0" b="0"/>
            <wp:wrapNone/>
            <wp:docPr id="1" name="Foto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" t="1096" r="-41" b="7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"/>
        <w:rPr>
          <w:i w:val="false"/>
          <w:i w:val="false"/>
          <w:sz w:val="32"/>
        </w:rPr>
      </w:pPr>
      <w:r>
        <w:rPr>
          <w:i w:val="false"/>
          <w:sz w:val="32"/>
        </w:rPr>
      </w:r>
    </w:p>
    <w:p>
      <w:pPr>
        <w:pStyle w:val="Heading"/>
        <w:rPr>
          <w:i w:val="false"/>
          <w:i w:val="false"/>
          <w:sz w:val="32"/>
        </w:rPr>
      </w:pPr>
      <w:r>
        <w:rPr>
          <w:i w:val="false"/>
          <w:sz w:val="32"/>
        </w:rPr>
      </w:r>
    </w:p>
    <w:p>
      <w:pPr>
        <w:pStyle w:val="Heading"/>
        <w:rPr>
          <w:i w:val="false"/>
          <w:i w:val="false"/>
          <w:sz w:val="32"/>
        </w:rPr>
      </w:pPr>
      <w:r>
        <w:rPr>
          <w:i w:val="false"/>
          <w:sz w:val="32"/>
        </w:rPr>
      </w:r>
    </w:p>
    <w:p>
      <w:pPr>
        <w:pStyle w:val="Heading"/>
        <w:rPr>
          <w:i w:val="false"/>
          <w:i w:val="false"/>
          <w:sz w:val="32"/>
        </w:rPr>
      </w:pPr>
      <w:r>
        <w:rPr>
          <w:i w:val="false"/>
          <w:sz w:val="32"/>
        </w:rPr>
        <w:t>Curriculum vitae</w:t>
      </w:r>
    </w:p>
    <w:p>
      <w:pPr>
        <w:pStyle w:val="Heading2"/>
        <w:ind w:hanging="0" w:start="0"/>
        <w:jc w:val="start"/>
        <w:rPr>
          <w:i w:val="false"/>
          <w:i w:val="false"/>
          <w:sz w:val="28"/>
          <w:u w:val="none"/>
        </w:rPr>
      </w:pPr>
      <w:r>
        <w:rPr>
          <w:i w:val="false"/>
          <w:sz w:val="28"/>
          <w:u w:val="none"/>
        </w:rPr>
      </w:r>
    </w:p>
    <w:p>
      <w:pPr>
        <w:pStyle w:val="Heading2"/>
        <w:ind w:hanging="0" w:start="0"/>
        <w:jc w:val="start"/>
        <w:rPr>
          <w:b w:val="false"/>
          <w:i w:val="false"/>
          <w:i w:val="false"/>
          <w:sz w:val="28"/>
          <w:u w:val="none"/>
        </w:rPr>
      </w:pPr>
      <w:r>
        <w:rPr>
          <w:i w:val="false"/>
          <w:sz w:val="28"/>
          <w:u w:val="none"/>
        </w:rPr>
        <w:t xml:space="preserve">1.-  </w:t>
      </w:r>
      <w:r>
        <w:rPr>
          <w:i w:val="false"/>
          <w:sz w:val="28"/>
          <w:u w:val="double"/>
        </w:rPr>
        <w:t>Datos Personales</w:t>
      </w:r>
    </w:p>
    <w:p>
      <w:pPr>
        <w:pStyle w:val="Normal"/>
        <w:rPr>
          <w:b/>
          <w:i/>
          <w:i/>
          <w:sz w:val="28"/>
          <w:u w:val="none"/>
        </w:rPr>
      </w:pPr>
      <w:r>
        <w:rPr>
          <w:b/>
          <w:i/>
          <w:sz w:val="28"/>
          <w:u w:val="none"/>
        </w:rPr>
      </w:r>
    </w:p>
    <w:p>
      <w:pPr>
        <w:pStyle w:val="Heading3"/>
        <w:spacing w:lineRule="auto" w:line="360"/>
        <w:ind w:hanging="0" w:start="0"/>
        <w:rPr/>
      </w:pPr>
      <w:r>
        <w:rPr>
          <w:b/>
          <w:i w:val="false"/>
          <w:sz w:val="24"/>
          <w:u w:val="single"/>
        </w:rPr>
        <w:t>Apellidos y Nombres</w:t>
      </w:r>
      <w:r>
        <w:rPr>
          <w:b/>
          <w:i w:val="false"/>
          <w:sz w:val="24"/>
        </w:rPr>
        <w:t>: Guaiquirián Ojeda Luis Frederick.</w:t>
      </w:r>
    </w:p>
    <w:p>
      <w:pPr>
        <w:pStyle w:val="Heading3"/>
        <w:spacing w:lineRule="auto" w:line="360"/>
        <w:ind w:hanging="0" w:start="0"/>
        <w:rPr/>
      </w:pPr>
      <w:r>
        <w:rPr>
          <w:b/>
          <w:i w:val="false"/>
          <w:sz w:val="24"/>
          <w:u w:val="single"/>
        </w:rPr>
        <w:t xml:space="preserve">Cédula de Identidad #: </w:t>
      </w:r>
      <w:r>
        <w:rPr>
          <w:b/>
          <w:i w:val="false"/>
          <w:sz w:val="24"/>
        </w:rPr>
        <w:t xml:space="preserve"> V –11.833.042 </w:t>
      </w:r>
    </w:p>
    <w:p>
      <w:pPr>
        <w:pStyle w:val="Normal"/>
        <w:spacing w:lineRule="auto" w:line="360"/>
        <w:rPr/>
      </w:pPr>
      <w:r>
        <w:rPr>
          <w:b/>
          <w:u w:val="single"/>
        </w:rPr>
        <w:t>Lugar y Fecha de Nacimiento</w:t>
      </w:r>
      <w:r>
        <w:rPr>
          <w:b/>
        </w:rPr>
        <w:t>: Cumaná, Estado Sucre, el 23/12/73.</w:t>
      </w:r>
    </w:p>
    <w:p>
      <w:pPr>
        <w:pStyle w:val="Normal"/>
        <w:spacing w:lineRule="auto" w:line="360"/>
        <w:rPr/>
      </w:pPr>
      <w:r>
        <w:rPr>
          <w:b/>
          <w:u w:val="single"/>
        </w:rPr>
        <w:t>Sexo</w:t>
      </w:r>
      <w:r>
        <w:rPr>
          <w:b/>
        </w:rPr>
        <w:t xml:space="preserve">: Masculino. </w:t>
      </w:r>
    </w:p>
    <w:p>
      <w:pPr>
        <w:pStyle w:val="Normal"/>
        <w:spacing w:lineRule="auto" w:line="360"/>
        <w:rPr/>
      </w:pPr>
      <w:r>
        <w:rPr>
          <w:b/>
          <w:u w:val="single"/>
        </w:rPr>
        <w:t>Edad</w:t>
      </w:r>
      <w:r>
        <w:rPr>
          <w:b/>
        </w:rPr>
        <w:t xml:space="preserve">: 26 Años. </w:t>
      </w:r>
    </w:p>
    <w:p>
      <w:pPr>
        <w:pStyle w:val="Normal"/>
        <w:spacing w:lineRule="auto" w:line="360"/>
        <w:rPr/>
      </w:pPr>
      <w:r>
        <w:rPr>
          <w:b/>
          <w:u w:val="single"/>
        </w:rPr>
        <w:t>Estado Civil</w:t>
      </w:r>
      <w:r>
        <w:rPr>
          <w:b/>
        </w:rPr>
        <w:t>: Soltero.</w:t>
      </w:r>
    </w:p>
    <w:p>
      <w:pPr>
        <w:pStyle w:val="Normal"/>
        <w:rPr/>
      </w:pPr>
      <w:r>
        <w:rPr>
          <w:b/>
          <w:u w:val="single"/>
        </w:rPr>
        <w:t>Dirección :</w:t>
      </w:r>
      <w:r>
        <w:rPr>
          <w:b/>
        </w:rPr>
        <w:t xml:space="preserve"> Urbanización Villa Olímpica; Bloque 03; Apto 03-03. Cumaná, Estado Sucre. Teléfonos:  (093) 515217–  </w:t>
      </w:r>
      <w:r>
        <w:rPr>
          <w:b/>
          <w:highlight w:val="yellow"/>
        </w:rPr>
        <w:t>(014) 8181057</w:t>
      </w:r>
      <w:r>
        <w:rPr>
          <w:b/>
        </w:rPr>
        <w:t>– (014) 8160415.</w:t>
      </w:r>
    </w:p>
    <w:p>
      <w:pPr>
        <w:pStyle w:val="Normal"/>
        <w:rPr/>
      </w:pPr>
      <w:r>
        <w:rPr>
          <w:b/>
          <w:u w:val="single"/>
        </w:rPr>
        <w:t>E-Mail:</w:t>
      </w:r>
      <w:r>
        <w:rPr>
          <w:b/>
        </w:rPr>
        <w:t xml:space="preserve"> </w:t>
      </w:r>
      <w:hyperlink r:id="rId3">
        <w:r>
          <w:rPr>
            <w:rStyle w:val="Hyperlink"/>
          </w:rPr>
          <w:t>lfrederick@ingenieros.com</w:t>
        </w:r>
      </w:hyperlink>
      <w:r>
        <w:rPr>
          <w:b/>
        </w:rPr>
        <w:t xml:space="preserve">, </w:t>
      </w:r>
      <w:hyperlink r:id="rId4">
        <w:r>
          <w:rPr>
            <w:rStyle w:val="Hyperlink"/>
          </w:rPr>
          <w:t>frelix@latinmail.com</w:t>
        </w:r>
      </w:hyperlink>
      <w:r>
        <w:rPr>
          <w:b/>
        </w:rPr>
        <w:t xml:space="preserve">.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2"/>
        <w:ind w:hanging="0" w:start="0"/>
        <w:jc w:val="start"/>
        <w:rPr>
          <w:i w:val="false"/>
          <w:i w:val="false"/>
          <w:sz w:val="28"/>
          <w:u w:val="none"/>
        </w:rPr>
      </w:pPr>
      <w:r>
        <w:rPr>
          <w:i w:val="false"/>
          <w:sz w:val="28"/>
          <w:u w:val="none"/>
        </w:rPr>
        <w:t xml:space="preserve">2.- </w:t>
      </w:r>
      <w:r>
        <w:rPr>
          <w:i w:val="false"/>
          <w:sz w:val="28"/>
          <w:u w:val="double"/>
        </w:rPr>
        <w:t>Estudios Realizados</w:t>
      </w:r>
    </w:p>
    <w:p>
      <w:pPr>
        <w:pStyle w:val="Normal"/>
        <w:jc w:val="both"/>
        <w:rPr>
          <w:b/>
          <w:i/>
          <w:i/>
          <w:sz w:val="28"/>
          <w:u w:val="none"/>
        </w:rPr>
      </w:pPr>
      <w:r>
        <w:rPr>
          <w:b/>
          <w:i/>
          <w:sz w:val="28"/>
          <w:u w:val="none"/>
        </w:rPr>
      </w:r>
    </w:p>
    <w:p>
      <w:pPr>
        <w:pStyle w:val="Normal"/>
        <w:numPr>
          <w:ilvl w:val="0"/>
          <w:numId w:val="2"/>
        </w:numPr>
        <w:jc w:val="both"/>
        <w:rPr>
          <w:b/>
        </w:rPr>
      </w:pPr>
      <w:r>
        <w:rPr>
          <w:b/>
          <w:u w:val="single"/>
        </w:rPr>
        <w:t>EDUCACIÓN PRIMARIA</w:t>
      </w:r>
      <w:r>
        <w:rPr>
          <w:b/>
        </w:rPr>
        <w:t>: 1981 – 1986. Escuela Br.  Alberto Sanabria.</w:t>
      </w:r>
    </w:p>
    <w:p>
      <w:pPr>
        <w:pStyle w:val="BodyText"/>
        <w:ind w:start="360" w:end="0"/>
        <w:rPr>
          <w:rFonts w:ascii="Times New Roman" w:hAnsi="Times New Roman" w:cs="Times New Roman"/>
          <w:i w:val="false"/>
          <w:i w:val="false"/>
          <w:lang w:val="es-ES"/>
        </w:rPr>
      </w:pPr>
      <w:r>
        <w:rPr>
          <w:rFonts w:cs="Times New Roman" w:ascii="Times New Roman" w:hAnsi="Times New Roman"/>
          <w:i w:val="false"/>
          <w:lang w:val="es-ES"/>
        </w:rPr>
        <w:t>Cumaná, Estado Sucre.</w:t>
      </w:r>
    </w:p>
    <w:p>
      <w:pPr>
        <w:pStyle w:val="Normal"/>
        <w:jc w:val="both"/>
        <w:rPr>
          <w:rFonts w:ascii="Times New Roman" w:hAnsi="Times New Roman" w:cs="Times New Roman"/>
          <w:b/>
          <w:i/>
          <w:i/>
          <w:lang w:val="es-ES"/>
        </w:rPr>
      </w:pPr>
      <w:r>
        <w:rPr>
          <w:rFonts w:cs="Times New Roman"/>
          <w:b/>
          <w:i/>
          <w:lang w:val="es-ES"/>
        </w:rPr>
      </w:r>
    </w:p>
    <w:p>
      <w:pPr>
        <w:pStyle w:val="Normal"/>
        <w:numPr>
          <w:ilvl w:val="0"/>
          <w:numId w:val="8"/>
        </w:numPr>
        <w:jc w:val="both"/>
        <w:rPr>
          <w:b/>
          <w:i/>
          <w:i/>
        </w:rPr>
      </w:pPr>
      <w:r>
        <w:rPr>
          <w:b/>
          <w:u w:val="single"/>
        </w:rPr>
        <w:t>EDUCACIÓN SECUNDARIA</w:t>
      </w:r>
      <w:r>
        <w:rPr>
          <w:b/>
        </w:rPr>
        <w:t xml:space="preserve">: 1986 – 1991. Liceo “Rafael Castro Machado”.1er a 5to año. Cumaná, Estado Sucre. </w:t>
      </w:r>
      <w:r>
        <w:rPr>
          <w:b/>
          <w:u w:val="single"/>
        </w:rPr>
        <w:t>Titulo Obtenido</w:t>
      </w:r>
      <w:r>
        <w:rPr>
          <w:b/>
        </w:rPr>
        <w:t>: Bachiller  en Ciencias.</w:t>
      </w:r>
    </w:p>
    <w:p>
      <w:pPr>
        <w:pStyle w:val="Normal"/>
        <w:jc w:val="both"/>
        <w:rPr>
          <w:b/>
          <w:i/>
          <w:i/>
        </w:rPr>
      </w:pPr>
      <w:r>
        <w:rPr>
          <w:b/>
          <w:i/>
        </w:rPr>
      </w:r>
    </w:p>
    <w:p>
      <w:pPr>
        <w:pStyle w:val="Normal"/>
        <w:numPr>
          <w:ilvl w:val="0"/>
          <w:numId w:val="7"/>
        </w:numPr>
        <w:jc w:val="both"/>
        <w:rPr>
          <w:b/>
        </w:rPr>
      </w:pPr>
      <w:r>
        <w:rPr>
          <w:b/>
          <w:u w:val="single"/>
        </w:rPr>
        <w:t>EDUCACIÓN SUPERIOR</w:t>
      </w:r>
      <w:r>
        <w:rPr>
          <w:b/>
        </w:rPr>
        <w:t>: 1992 – 2000</w:t>
      </w:r>
      <w:r>
        <w:rPr>
          <w:b/>
          <w:u w:val="single"/>
        </w:rPr>
        <w:t>.</w:t>
      </w:r>
      <w:r>
        <w:rPr>
          <w:b/>
        </w:rPr>
        <w:t xml:space="preserve">Universidad de Oriente. Ciudad Bolívar, Estado Bolívar. </w:t>
      </w:r>
      <w:r>
        <w:rPr>
          <w:b/>
          <w:u w:val="single"/>
        </w:rPr>
        <w:t>Titulo Obtenido</w:t>
      </w:r>
      <w:r>
        <w:rPr>
          <w:b/>
        </w:rPr>
        <w:t>: INGENIERO GEOLOGO.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200025</wp:posOffset>
                </wp:positionH>
                <wp:positionV relativeFrom="paragraph">
                  <wp:posOffset>160655</wp:posOffset>
                </wp:positionV>
                <wp:extent cx="0" cy="0"/>
                <wp:effectExtent l="5080" t="5080" r="508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.75pt,12.65pt" to="15.75pt,12.6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200025</wp:posOffset>
                </wp:positionH>
                <wp:positionV relativeFrom="paragraph">
                  <wp:posOffset>160655</wp:posOffset>
                </wp:positionV>
                <wp:extent cx="0" cy="0"/>
                <wp:effectExtent l="5080" t="5080" r="5080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.75pt,12.65pt" to="15.75pt,12.6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</w:rPr>
        <w:t xml:space="preserve">3.- </w:t>
      </w:r>
      <w:r>
        <w:rPr>
          <w:b/>
          <w:u w:val="single"/>
        </w:rPr>
        <w:t>EXPERIECIA LABORAL</w:t>
      </w:r>
      <w:r>
        <w:rPr>
          <w:b/>
        </w:rPr>
        <w:t>.</w:t>
      </w:r>
    </w:p>
    <w:p>
      <w:pPr>
        <w:pStyle w:val="Normal"/>
        <w:jc w:val="center"/>
        <w:rPr>
          <w:b/>
          <w:u w:val="single"/>
          <w:lang w:val="en-CA"/>
        </w:rPr>
      </w:pPr>
      <w:r>
        <w:rPr>
          <w:b/>
          <w:u w:val="single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200025</wp:posOffset>
                </wp:positionH>
                <wp:positionV relativeFrom="paragraph">
                  <wp:posOffset>635</wp:posOffset>
                </wp:positionV>
                <wp:extent cx="1737360" cy="0"/>
                <wp:effectExtent l="0" t="5080" r="0" b="508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.75pt,0.05pt" to="152.5pt,0.0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both"/>
        <w:rPr>
          <w:b/>
        </w:rPr>
      </w:pPr>
      <w:r>
        <w:rPr>
          <w:b/>
        </w:rPr>
        <w:t>A  .-Trabajo de Campo Intersemestral (UDO - BOLIVAR; 1998)</w:t>
      </w:r>
    </w:p>
    <w:p>
      <w:pPr>
        <w:pStyle w:val="Sangra2detindependiente"/>
        <w:rPr/>
      </w:pPr>
      <w:r>
        <w:rPr/>
        <w:t xml:space="preserve">Objetivos: Realizar un Estudio Geológico completo del Río San Rafael, Ciudad Bolívar. Donde se realizaron estudios de Geología de Superficie, Hidrología y Mecánica de Suelos de manera integrada. Para realizar una Carta e Informe Geológico del área.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</w:t>
      </w:r>
    </w:p>
    <w:p>
      <w:pPr>
        <w:pStyle w:val="Textoindependiente2"/>
        <w:ind w:hanging="360" w:start="360" w:end="0"/>
        <w:rPr/>
      </w:pPr>
      <w:r>
        <w:rPr/>
        <w:t xml:space="preserve">B .-Pasantía Intersemestral (PDVSA – Producción, Pto. La Cruz, Estudios Integrados   Crudos Extrapesados, Campo Bare – Arecuna, desde el 01/08/98  hasta  15/09/98. </w:t>
      </w:r>
    </w:p>
    <w:p>
      <w:pPr>
        <w:pStyle w:val="Textoindependiente2"/>
        <w:rPr>
          <w:b w:val="false"/>
        </w:rPr>
      </w:pPr>
      <w:r>
        <w:rPr/>
        <w:t xml:space="preserve">      </w:t>
      </w:r>
    </w:p>
    <w:p>
      <w:pPr>
        <w:pStyle w:val="BodyTextIndent"/>
        <w:numPr>
          <w:ilvl w:val="0"/>
          <w:numId w:val="6"/>
        </w:numPr>
        <w:jc w:val="both"/>
        <w:rPr/>
      </w:pPr>
      <w:r>
        <w:rPr/>
        <w:t>Participación en la revisión de modelos geológicos de yacimientos, Elaboración de mapas de electrofacies (Ambiente de sedimentación), Campo Bare – Arecuna Estado Anzoategui.</w:t>
      </w:r>
    </w:p>
    <w:p>
      <w:pPr>
        <w:pStyle w:val="BodyTextIndent"/>
        <w:ind w:start="0" w:end="0"/>
        <w:jc w:val="both"/>
        <w:rPr/>
      </w:pPr>
      <w:r>
        <w:rPr/>
      </w:r>
    </w:p>
    <w:p>
      <w:pPr>
        <w:pStyle w:val="BodyTextIndent"/>
        <w:ind w:hanging="360" w:end="0"/>
        <w:jc w:val="both"/>
        <w:rPr/>
      </w:pPr>
      <w:r>
        <w:rPr/>
        <w:t xml:space="preserve">C.-Pasantía de Grado ( P.D.V.S.A – Puerto La Cruz / Departamento de Exploración desde  el  15/09/99   hasta 14/04/2000.  </w:t>
      </w:r>
    </w:p>
    <w:p>
      <w:pPr>
        <w:pStyle w:val="Normal"/>
        <w:jc w:val="both"/>
        <w:rPr/>
      </w:pPr>
      <w:r>
        <w:rPr/>
        <w:t xml:space="preserve">     </w:t>
      </w:r>
    </w:p>
    <w:p>
      <w:pPr>
        <w:pStyle w:val="BodyText"/>
        <w:ind w:hanging="709" w:start="426" w:end="0"/>
        <w:rPr/>
      </w:pPr>
      <w:r>
        <w:rPr>
          <w:rFonts w:cs="Times New Roman" w:ascii="Times New Roman" w:hAnsi="Times New Roman"/>
          <w:i w:val="false"/>
        </w:rPr>
        <w:t xml:space="preserve">       </w:t>
      </w:r>
      <w:r>
        <w:rPr>
          <w:rFonts w:cs="Times New Roman" w:ascii="Times New Roman" w:hAnsi="Times New Roman"/>
          <w:i w:val="false"/>
          <w:u w:val="single"/>
        </w:rPr>
        <w:t>Titulo: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i w:val="false"/>
        </w:rPr>
        <w:t>Simulación de generación y migración de hidrocarburos  a través de modelos predictivos: modelaje geoquímico 1D aplicando el software BasinMod en el área del  proyecto Burgua, Sector Táchira Flanco Sur Andino, Estado Táchira.</w:t>
      </w:r>
    </w:p>
    <w:p>
      <w:pPr>
        <w:pStyle w:val="Normal"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/>
          <w:i/>
        </w:rPr>
      </w:r>
    </w:p>
    <w:p>
      <w:pPr>
        <w:pStyle w:val="Subtitle"/>
        <w:spacing w:lineRule="auto" w:line="240"/>
        <w:ind w:hanging="426" w:start="426" w:end="0"/>
        <w:jc w:val="both"/>
        <w:rPr/>
      </w:pPr>
      <w:r>
        <w:rPr/>
        <w:t xml:space="preserve">   </w:t>
      </w:r>
      <w:r>
        <w:rPr>
          <w:u w:val="single"/>
        </w:rPr>
        <w:t>Objetivos:</w:t>
      </w:r>
      <w:r>
        <w:rPr/>
        <w:t xml:space="preserve"> Evaluar la potencialidad de generación y migración primaria de hidrocarburo de la Formación Navay en el área de estudio, a través del software BasinMod 1D.</w:t>
      </w:r>
    </w:p>
    <w:p>
      <w:pPr>
        <w:pStyle w:val="BodyTextIndent"/>
        <w:ind w:start="0" w:end="0"/>
        <w:jc w:val="both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ind w:start="360" w:end="0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360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238125</wp:posOffset>
                </wp:positionH>
                <wp:positionV relativeFrom="paragraph">
                  <wp:posOffset>165735</wp:posOffset>
                </wp:positionV>
                <wp:extent cx="1828800" cy="0"/>
                <wp:effectExtent l="0" t="5080" r="0" b="508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.75pt,13.05pt" to="162.7pt,13.0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lang w:val="es-VE"/>
        </w:rPr>
        <w:t xml:space="preserve">4 -. </w:t>
      </w:r>
      <w:r>
        <w:rPr>
          <w:b/>
          <w:u w:val="single"/>
          <w:lang w:val="es-VE"/>
        </w:rPr>
        <w:t>PAQUETES MANEJADOS</w:t>
      </w:r>
      <w:r>
        <w:rPr>
          <w:b/>
          <w:lang w:val="es-VE"/>
        </w:rPr>
        <w:t>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420" w:leader="none"/>
        </w:tabs>
        <w:spacing w:lineRule="auto" w:line="360"/>
        <w:ind w:hanging="360" w:start="420" w:end="0"/>
        <w:jc w:val="both"/>
        <w:rPr>
          <w:b/>
          <w:lang w:val="es-VE"/>
        </w:rPr>
      </w:pPr>
      <w:r>
        <w:rPr>
          <w:b/>
          <w:lang w:val="es-VE"/>
        </w:rPr>
        <w:t xml:space="preserve">Windows 2000, Windows NT, Office 97 (Word, Power Point y Excel). 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420" w:leader="none"/>
        </w:tabs>
        <w:spacing w:lineRule="auto" w:line="360"/>
        <w:ind w:hanging="360" w:start="420" w:end="0"/>
        <w:jc w:val="both"/>
        <w:rPr>
          <w:b/>
          <w:lang w:val="es-VE"/>
        </w:rPr>
      </w:pPr>
      <w:r>
        <w:rPr>
          <w:b/>
          <w:lang w:val="es-VE"/>
        </w:rPr>
        <w:t>Manejo de aplicaciones bajo el ambiente Unix: LandMark –Stratworks.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420" w:leader="none"/>
        </w:tabs>
        <w:spacing w:lineRule="auto" w:line="360"/>
        <w:ind w:hanging="360" w:start="420" w:end="0"/>
        <w:jc w:val="both"/>
        <w:rPr>
          <w:b/>
          <w:lang w:val="es-VE"/>
        </w:rPr>
      </w:pPr>
      <w:r>
        <w:rPr>
          <w:b/>
          <w:lang w:val="es-VE"/>
        </w:rPr>
        <w:t>Manejo de Software aplicados a la evaluación de modelos de cuencas: BasinMod 1D (Platte River Associates, Inc.)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420" w:leader="none"/>
        </w:tabs>
        <w:spacing w:lineRule="auto" w:line="360"/>
        <w:ind w:hanging="360" w:start="420" w:end="0"/>
        <w:jc w:val="both"/>
        <w:rPr>
          <w:b/>
          <w:lang w:val="es-VE"/>
        </w:rPr>
      </w:pPr>
      <w:r>
        <w:rPr>
          <w:b/>
          <w:lang w:val="es-VE"/>
        </w:rPr>
        <w:t>Manejo de Software aplicados en la Generación de Mapas de la Industria Petrolera (MicroStation) y facilidades para manejar otras aplicaciones.</w:t>
      </w:r>
    </w:p>
    <w:p>
      <w:pPr>
        <w:pStyle w:val="Normal"/>
        <w:ind w:start="60" w:end="0"/>
        <w:jc w:val="both"/>
        <w:rPr>
          <w:b/>
          <w:lang w:val="es-VE"/>
        </w:rPr>
      </w:pPr>
      <w:r>
        <w:rPr>
          <w:b/>
          <w:lang w:val="es-VE"/>
        </w:rPr>
      </w:r>
    </w:p>
    <w:p>
      <w:pPr>
        <w:pStyle w:val="Textoindependiente2"/>
        <w:spacing w:lineRule="auto" w:line="360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238125</wp:posOffset>
                </wp:positionH>
                <wp:positionV relativeFrom="paragraph">
                  <wp:posOffset>179705</wp:posOffset>
                </wp:positionV>
                <wp:extent cx="1645920" cy="0"/>
                <wp:effectExtent l="0" t="5080" r="0" b="508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.75pt,14.15pt" to="148.3pt,14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lang w:val="es-VE"/>
        </w:rPr>
        <w:t xml:space="preserve">5 -. </w:t>
      </w:r>
      <w:r>
        <w:rPr>
          <w:u w:val="single"/>
          <w:lang w:val="es-VE"/>
        </w:rPr>
        <w:t>RASGOS GENERALES.</w:t>
      </w:r>
    </w:p>
    <w:p>
      <w:pPr>
        <w:pStyle w:val="Normal"/>
        <w:numPr>
          <w:ilvl w:val="0"/>
          <w:numId w:val="9"/>
        </w:numPr>
        <w:spacing w:lineRule="auto" w:line="360"/>
        <w:jc w:val="both"/>
        <w:rPr>
          <w:b/>
          <w:lang w:val="es-VE"/>
        </w:rPr>
      </w:pPr>
      <w:r>
        <w:rPr>
          <w:b/>
          <w:lang w:val="es-VE"/>
        </w:rPr>
        <w:t>La experiencia laboral se ha realizado en Sala de proyectos, con la participación de equipos multidisciplinarios de profesionales y en áreas operacionales petroleras. Lo cual contribuyó para adquirir:</w:t>
      </w:r>
    </w:p>
    <w:p>
      <w:pPr>
        <w:pStyle w:val="Normal"/>
        <w:numPr>
          <w:ilvl w:val="0"/>
          <w:numId w:val="9"/>
        </w:numPr>
        <w:spacing w:lineRule="auto" w:line="360"/>
        <w:jc w:val="both"/>
        <w:rPr>
          <w:b/>
          <w:lang w:val="es-VE"/>
        </w:rPr>
      </w:pPr>
      <w:r>
        <w:rPr>
          <w:b/>
          <w:lang w:val="es-VE"/>
        </w:rPr>
        <w:t>Facilidad de adaptación a diferentes situaciones que se presenten en el trabajo.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b/>
          <w:lang w:val="es-VE"/>
        </w:rPr>
      </w:pPr>
      <w:r>
        <w:rPr>
          <w:b/>
          <w:lang w:val="es-VE"/>
        </w:rPr>
        <w:t>Capacidad para  trabajar en equipo.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b/>
          <w:lang w:val="es-VE"/>
        </w:rPr>
      </w:pPr>
      <w:r>
        <w:rPr>
          <w:b/>
          <w:lang w:val="es-VE"/>
        </w:rPr>
        <w:t>Jerarquización de prioridades en la planificación y desarrollo del trabajo.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b/>
          <w:lang w:val="es-VE"/>
        </w:rPr>
      </w:pPr>
      <w:r>
        <w:rPr>
          <w:b/>
          <w:lang w:val="es-VE"/>
        </w:rPr>
        <w:t>Disponibilidad para el desempeño laboral en el cualquier lugar requerido por la empresa.</w:t>
      </w:r>
    </w:p>
    <w:p>
      <w:pPr>
        <w:pStyle w:val="Normal"/>
        <w:spacing w:lineRule="auto" w:line="360"/>
        <w:jc w:val="both"/>
        <w:rPr>
          <w:b/>
          <w:lang w:val="es-VE"/>
        </w:rPr>
      </w:pPr>
      <w:r>
        <w:rPr>
          <w:b/>
          <w:lang w:val="es-VE"/>
        </w:rPr>
      </w:r>
    </w:p>
    <w:p>
      <w:pPr>
        <w:pStyle w:val="Normal"/>
        <w:spacing w:lineRule="auto" w:line="360"/>
        <w:jc w:val="end"/>
        <w:rPr>
          <w:b/>
          <w:lang w:val="es-VE"/>
        </w:rPr>
      </w:pPr>
      <w:r>
        <w:rPr>
          <w:b/>
          <w:lang w:val="es-VE"/>
        </w:rPr>
        <w:t>Ing. Geólogo: Guaiquirián O, Luis F.</w:t>
      </w:r>
    </w:p>
    <w:sectPr>
      <w:type w:val="nextPage"/>
      <w:pgSz w:w="12240" w:h="15840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s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i/>
      <w:sz w:val="28"/>
      <w:lang w:val="es-ES_tradnl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i/>
      <w:sz w:val="32"/>
      <w:u w:val="single"/>
      <w:lang w:val="es-ES_tradnl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i/>
      <w:sz w:val="32"/>
      <w:lang w:val="es-ES_tradnl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Tahoma" w:hAnsi="Tahoma" w:cs="Tahoma"/>
      <w:b/>
      <w:i/>
      <w:sz w:val="36"/>
      <w:u w:val="single"/>
      <w:lang w:val="es-ES_tradnl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i/>
      <w:sz w:val="28"/>
      <w:u w:val="single"/>
      <w:lang w:val="es-ES_tradnl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30z0">
    <w:name w:val="WW8Num30z0"/>
    <w:qFormat/>
    <w:rPr>
      <w:rFonts w:ascii="Wingdings" w:hAnsi="Wingdings" w:cs="Wingdings"/>
    </w:rPr>
  </w:style>
  <w:style w:type="character" w:styleId="WW8Num31z0">
    <w:name w:val="WW8Num31z0"/>
    <w:qFormat/>
    <w:rPr>
      <w:rFonts w:ascii="Wingdings" w:hAnsi="Wingdings" w:cs="Wingdings"/>
    </w:rPr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4z0">
    <w:name w:val="WW8Num34z0"/>
    <w:qFormat/>
    <w:rPr>
      <w:rFonts w:ascii="Wingdings" w:hAnsi="Wingdings" w:cs="Wingdings"/>
    </w:rPr>
  </w:style>
  <w:style w:type="character" w:styleId="WW8Num35z0">
    <w:name w:val="WW8Num35z0"/>
    <w:qFormat/>
    <w:rPr>
      <w:rFonts w:ascii="Wingdings" w:hAnsi="Wingdings" w:cs="Wingdings"/>
    </w:rPr>
  </w:style>
  <w:style w:type="character" w:styleId="WW8Num36z0">
    <w:name w:val="WW8Num36z0"/>
    <w:qFormat/>
    <w:rPr>
      <w:rFonts w:ascii="Wingdings" w:hAnsi="Wingdings" w:cs="Wingdings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/>
  </w:style>
  <w:style w:type="character" w:styleId="WW8Num39z0">
    <w:name w:val="WW8Num39z0"/>
    <w:qFormat/>
    <w:rPr>
      <w:rFonts w:ascii="Wingdings" w:hAnsi="Wingdings" w:cs="Wingdings"/>
    </w:rPr>
  </w:style>
  <w:style w:type="character" w:styleId="WW8Num40z0">
    <w:name w:val="WW8Num40z0"/>
    <w:qFormat/>
    <w:rPr>
      <w:rFonts w:ascii="Wingdings" w:hAnsi="Wingdings" w:cs="Wingdings"/>
    </w:rPr>
  </w:style>
  <w:style w:type="character" w:styleId="WW8Num41z0">
    <w:name w:val="WW8Num41z0"/>
    <w:qFormat/>
    <w:rPr/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Wingdings" w:hAnsi="Wingdings" w:cs="Wingdings"/>
    </w:rPr>
  </w:style>
  <w:style w:type="character" w:styleId="WW8Num44z0">
    <w:name w:val="WW8Num44z0"/>
    <w:qFormat/>
    <w:rPr>
      <w:rFonts w:ascii="Wingdings" w:hAnsi="Wingdings" w:cs="Wingdings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Wingdings" w:hAnsi="Wingdings" w:cs="Wingdings"/>
    </w:rPr>
  </w:style>
  <w:style w:type="character" w:styleId="WW8Num47z0">
    <w:name w:val="WW8Num47z0"/>
    <w:qFormat/>
    <w:rPr>
      <w:rFonts w:ascii="Wingdings" w:hAnsi="Wingdings" w:cs="Wingdings"/>
    </w:rPr>
  </w:style>
  <w:style w:type="character" w:styleId="WW8Num48z0">
    <w:name w:val="WW8Num48z0"/>
    <w:qFormat/>
    <w:rPr>
      <w:rFonts w:ascii="Wingdings" w:hAnsi="Wingdings" w:cs="Wingdings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Wingdings" w:hAnsi="Wingdings" w:cs="Wingdings"/>
    </w:rPr>
  </w:style>
  <w:style w:type="character" w:styleId="WW8Num51z0">
    <w:name w:val="WW8Num51z0"/>
    <w:qFormat/>
    <w:rPr>
      <w:rFonts w:ascii="Wingdings" w:hAnsi="Wingdings" w:cs="Wingdings"/>
    </w:rPr>
  </w:style>
  <w:style w:type="character" w:styleId="WW8Num52z0">
    <w:name w:val="WW8Num52z0"/>
    <w:qFormat/>
    <w:rPr>
      <w:rFonts w:ascii="Wingdings" w:hAnsi="Wingdings" w:cs="Wingdings"/>
    </w:rPr>
  </w:style>
  <w:style w:type="character" w:styleId="WW8Num53z0">
    <w:name w:val="WW8Num53z0"/>
    <w:qFormat/>
    <w:rPr>
      <w:rFonts w:ascii="Wingdings" w:hAnsi="Wingdings" w:cs="Wingdings"/>
    </w:rPr>
  </w:style>
  <w:style w:type="character" w:styleId="WW8Num54z0">
    <w:name w:val="WW8Num54z0"/>
    <w:qFormat/>
    <w:rPr>
      <w:rFonts w:ascii="Wingdings" w:hAnsi="Wingdings" w:cs="Wingdings"/>
    </w:rPr>
  </w:style>
  <w:style w:type="character" w:styleId="WW8Num55z0">
    <w:name w:val="WW8Num55z0"/>
    <w:qFormat/>
    <w:rPr>
      <w:rFonts w:ascii="Wingdings" w:hAnsi="Wingdings" w:cs="Wingdings"/>
    </w:rPr>
  </w:style>
  <w:style w:type="character" w:styleId="WW8Num56z0">
    <w:name w:val="WW8Num56z0"/>
    <w:qFormat/>
    <w:rPr>
      <w:rFonts w:ascii="Wingdings" w:hAnsi="Wingdings" w:cs="Wingdings"/>
    </w:rPr>
  </w:style>
  <w:style w:type="character" w:styleId="WW8Num57z0">
    <w:name w:val="WW8Num57z0"/>
    <w:qFormat/>
    <w:rPr>
      <w:rFonts w:ascii="Wingdings" w:hAnsi="Wingdings" w:cs="Wingdings"/>
    </w:rPr>
  </w:style>
  <w:style w:type="character" w:styleId="WW8Num58z0">
    <w:name w:val="WW8Num58z0"/>
    <w:qFormat/>
    <w:rPr>
      <w:rFonts w:ascii="Wingdings" w:hAnsi="Wingdings" w:cs="Wingdings"/>
    </w:rPr>
  </w:style>
  <w:style w:type="character" w:styleId="Fuentedeprrafopredeter">
    <w:name w:val="Fuente de párrafo predeter."/>
    <w:qFormat/>
    <w:rPr/>
  </w:style>
  <w:style w:type="character" w:styleId="Hyperlink">
    <w:name w:val="Hyperlink"/>
    <w:basedOn w:val="Fuentedeprrafopredeter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spacing w:lineRule="auto" w:line="360"/>
      <w:jc w:val="center"/>
    </w:pPr>
    <w:rPr>
      <w:b/>
      <w:i/>
      <w:caps/>
      <w:sz w:val="40"/>
      <w:u w:val="single"/>
      <w:lang w:val="es-VE"/>
    </w:rPr>
  </w:style>
  <w:style w:type="paragraph" w:styleId="BodyText">
    <w:name w:val="Body Text"/>
    <w:basedOn w:val="Normal"/>
    <w:pPr>
      <w:jc w:val="both"/>
    </w:pPr>
    <w:rPr>
      <w:rFonts w:ascii="Tahoma" w:hAnsi="Tahoma" w:cs="Tahoma"/>
      <w:b/>
      <w:i/>
      <w:lang w:val="es-ES_tradnl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Mapadeldocumento">
    <w:name w:val="Mapa del documento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ind w:hanging="0" w:start="360" w:end="0"/>
    </w:pPr>
    <w:rPr>
      <w:b/>
      <w:lang w:val="es-VE"/>
    </w:rPr>
  </w:style>
  <w:style w:type="paragraph" w:styleId="Sangra2detindependiente">
    <w:name w:val="Sangría 2 de t. independiente"/>
    <w:basedOn w:val="Normal"/>
    <w:qFormat/>
    <w:pPr>
      <w:ind w:hanging="0" w:start="360" w:end="0"/>
      <w:jc w:val="both"/>
    </w:pPr>
    <w:rPr>
      <w:b/>
    </w:rPr>
  </w:style>
  <w:style w:type="paragraph" w:styleId="Textoindependiente2">
    <w:name w:val="Texto independiente 2"/>
    <w:basedOn w:val="Normal"/>
    <w:qFormat/>
    <w:pPr>
      <w:jc w:val="both"/>
    </w:pPr>
    <w:rPr>
      <w:b/>
    </w:rPr>
  </w:style>
  <w:style w:type="paragraph" w:styleId="Subtitle">
    <w:name w:val="Subtitle"/>
    <w:basedOn w:val="Normal"/>
    <w:next w:val="BodyText"/>
    <w:qFormat/>
    <w:pPr>
      <w:spacing w:lineRule="auto" w:line="360"/>
      <w:jc w:val="center"/>
    </w:pPr>
    <w:rPr>
      <w:b/>
      <w:lang w:val="es-ES_tradnl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lfrederick@ingenieros.com" TargetMode="External"/><Relationship Id="rId4" Type="http://schemas.openxmlformats.org/officeDocument/2006/relationships/hyperlink" Target="mailto:frelix@latinmail.com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2000-10-16T16:13:00Z</dcterms:created>
  <dc:creator>Luis Fernández</dc:creator>
  <dc:description/>
  <dc:language>en-CA</dc:language>
  <cp:lastModifiedBy>INTesa</cp:lastModifiedBy>
  <cp:lastPrinted>2000-08-23T11:27:00Z</cp:lastPrinted>
  <dcterms:modified xsi:type="dcterms:W3CDTF">2000-10-30T16:13:00Z</dcterms:modified>
  <cp:revision>5</cp:revision>
  <dc:subject/>
  <dc:title>CURRICULUM VITAE</dc:title>
</cp:coreProperties>
</file>