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60"/>
        <w:ind w:hanging="0" w:start="0"/>
        <w:jc w:val="center"/>
        <w:rPr>
          <w:i/>
          <w:i/>
          <w:sz w:val="36"/>
        </w:rPr>
      </w:pPr>
      <w:r>
        <w:rPr>
          <w:i/>
          <w:sz w:val="36"/>
          <w:u w:val="none"/>
        </w:rPr>
        <w:t>Supervisory/Leadership Skills</w:t>
      </w:r>
    </w:p>
    <w:p>
      <w:pPr>
        <w:pStyle w:val="Normal"/>
        <w:jc w:val="center"/>
        <w:rPr/>
      </w:pPr>
      <w:r>
        <w:rPr/>
        <w:t>Feedback from Sally Beck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  <w:highlight w:val="yellow"/>
        </w:rPr>
        <w:t>Setting Goals</w:t>
      </w:r>
    </w:p>
    <w:p>
      <w:pPr>
        <w:pStyle w:val="Normal"/>
        <w:jc w:val="center"/>
        <w:rPr>
          <w:b/>
          <w:highlight w:val="yellow"/>
        </w:rPr>
      </w:pPr>
      <w:r>
        <w:rPr>
          <w:b/>
          <w:highlight w:val="yellow"/>
        </w:rPr>
        <w:t>Analyzing Work Flow &amp; Delegating Work Accordingly</w:t>
      </w:r>
    </w:p>
    <w:p>
      <w:pPr>
        <w:pStyle w:val="Normal"/>
        <w:jc w:val="center"/>
        <w:rPr/>
      </w:pPr>
      <w:r>
        <w:rPr/>
        <w:t>Communication Skills/Speaking &amp; Writing Effectively (2)</w:t>
      </w:r>
    </w:p>
    <w:p>
      <w:pPr>
        <w:pStyle w:val="Normal"/>
        <w:jc w:val="center"/>
        <w:rPr/>
      </w:pPr>
      <w:r>
        <w:rPr/>
        <w:t>Delivering Presentations (2)</w:t>
      </w:r>
    </w:p>
    <w:p>
      <w:pPr>
        <w:pStyle w:val="Normal"/>
        <w:jc w:val="center"/>
        <w:rPr>
          <w:b/>
          <w:highlight w:val="yellow"/>
        </w:rPr>
      </w:pPr>
      <w:r>
        <w:rPr>
          <w:b/>
          <w:highlight w:val="yellow"/>
        </w:rPr>
        <w:t>Giving Feedback</w:t>
      </w:r>
    </w:p>
    <w:p>
      <w:pPr>
        <w:pStyle w:val="Normal"/>
        <w:jc w:val="center"/>
        <w:rPr>
          <w:b/>
          <w:highlight w:val="yellow"/>
        </w:rPr>
      </w:pPr>
      <w:r>
        <w:rPr>
          <w:b/>
          <w:highlight w:val="yellow"/>
        </w:rPr>
        <w:t>Giving Clear Directions</w:t>
      </w:r>
    </w:p>
    <w:p>
      <w:pPr>
        <w:pStyle w:val="Normal"/>
        <w:jc w:val="center"/>
        <w:rPr>
          <w:b/>
          <w:highlight w:val="yellow"/>
        </w:rPr>
      </w:pPr>
      <w:r>
        <w:rPr>
          <w:b/>
          <w:highlight w:val="yellow"/>
        </w:rPr>
        <w:t>Active Listening</w:t>
      </w:r>
    </w:p>
    <w:p>
      <w:pPr>
        <w:pStyle w:val="Normal"/>
        <w:jc w:val="center"/>
        <w:rPr/>
      </w:pPr>
      <w:r>
        <w:rPr/>
        <w:t>Building Commitment &amp; Trust</w:t>
      </w:r>
    </w:p>
    <w:p>
      <w:pPr>
        <w:pStyle w:val="Heading2"/>
        <w:ind w:hanging="0" w:start="0"/>
        <w:rPr>
          <w:highlight w:val="yellow"/>
        </w:rPr>
      </w:pPr>
      <w:r>
        <w:rPr>
          <w:highlight w:val="yellow"/>
        </w:rPr>
        <w:t>Motivating Others</w:t>
      </w:r>
    </w:p>
    <w:p>
      <w:pPr>
        <w:pStyle w:val="Normal"/>
        <w:jc w:val="center"/>
        <w:rPr/>
      </w:pPr>
      <w:r>
        <w:rPr/>
        <w:t>Influencing Others (2)</w:t>
      </w:r>
    </w:p>
    <w:p>
      <w:pPr>
        <w:pStyle w:val="Normal"/>
        <w:jc w:val="center"/>
        <w:rPr/>
      </w:pPr>
      <w:r>
        <w:rPr/>
        <w:t>Building Relationships (2)</w:t>
      </w:r>
    </w:p>
    <w:p>
      <w:pPr>
        <w:pStyle w:val="Normal"/>
        <w:jc w:val="center"/>
        <w:rPr/>
      </w:pPr>
      <w:r>
        <w:rPr/>
        <w:t>Building &amp; Leading Teams (2)</w:t>
      </w:r>
    </w:p>
    <w:p>
      <w:pPr>
        <w:pStyle w:val="Normal"/>
        <w:jc w:val="center"/>
        <w:rPr/>
      </w:pPr>
      <w:r>
        <w:rPr/>
        <w:t>Resolving Conflict/Managing Disagreements</w:t>
      </w:r>
    </w:p>
    <w:p>
      <w:pPr>
        <w:pStyle w:val="Normal"/>
        <w:jc w:val="center"/>
        <w:rPr/>
      </w:pPr>
      <w:r>
        <w:rPr/>
        <w:t>Planning &amp; Organizing</w:t>
      </w:r>
    </w:p>
    <w:p>
      <w:pPr>
        <w:pStyle w:val="Normal"/>
        <w:jc w:val="center"/>
        <w:rPr/>
      </w:pPr>
      <w:r>
        <w:rPr/>
        <w:t>Facilitating Change/Helping Others Adapt to Change</w:t>
      </w:r>
    </w:p>
    <w:p>
      <w:pPr>
        <w:pStyle w:val="Normal"/>
        <w:jc w:val="center"/>
        <w:rPr/>
      </w:pPr>
      <w:r>
        <w:rPr/>
        <w:t>Empowering Employees</w:t>
      </w:r>
    </w:p>
    <w:p>
      <w:pPr>
        <w:pStyle w:val="Normal"/>
        <w:jc w:val="center"/>
        <w:rPr/>
      </w:pPr>
      <w:r>
        <w:rPr/>
        <w:t>Planning &amp; Facilitating Successful Meetings</w:t>
      </w:r>
    </w:p>
    <w:p>
      <w:pPr>
        <w:pStyle w:val="Normal"/>
        <w:jc w:val="center"/>
        <w:rPr/>
      </w:pPr>
      <w:r>
        <w:rPr/>
        <w:t>Managing Projects</w:t>
      </w:r>
    </w:p>
    <w:p>
      <w:pPr>
        <w:pStyle w:val="Normal"/>
        <w:jc w:val="center"/>
        <w:rPr>
          <w:b/>
          <w:highlight w:val="yellow"/>
        </w:rPr>
      </w:pPr>
      <w:r>
        <w:rPr>
          <w:b/>
          <w:highlight w:val="yellow"/>
        </w:rPr>
        <w:t>Assessing Employee Performance</w:t>
      </w:r>
    </w:p>
    <w:p>
      <w:pPr>
        <w:pStyle w:val="Normal"/>
        <w:jc w:val="center"/>
        <w:rPr>
          <w:b/>
          <w:highlight w:val="yellow"/>
        </w:rPr>
      </w:pPr>
      <w:r>
        <w:rPr>
          <w:b/>
          <w:highlight w:val="yellow"/>
        </w:rPr>
        <w:t>Coaching to Improve performance</w:t>
      </w:r>
    </w:p>
    <w:p>
      <w:pPr>
        <w:pStyle w:val="Normal"/>
        <w:jc w:val="center"/>
        <w:rPr/>
      </w:pPr>
      <w:r>
        <w:rPr/>
        <w:t>Using Positive Discipline/Counseling Employees</w:t>
      </w:r>
    </w:p>
    <w:p>
      <w:pPr>
        <w:pStyle w:val="Normal"/>
        <w:jc w:val="center"/>
        <w:rPr/>
      </w:pPr>
      <w:r>
        <w:rPr/>
        <w:t>Rewarding &amp; Recognizing Employees (2)</w:t>
      </w:r>
    </w:p>
    <w:p>
      <w:pPr>
        <w:pStyle w:val="Normal"/>
        <w:jc w:val="center"/>
        <w:rPr/>
      </w:pPr>
      <w:r>
        <w:rPr/>
        <w:t>Developing an Organizational Structure (2)</w:t>
      </w:r>
    </w:p>
    <w:p>
      <w:pPr>
        <w:pStyle w:val="Heading2"/>
        <w:ind w:hanging="0" w:start="0"/>
        <w:rPr>
          <w:highlight w:val="yellow"/>
        </w:rPr>
      </w:pPr>
      <w:r>
        <w:rPr>
          <w:highlight w:val="yellow"/>
        </w:rPr>
        <w:t>Recruiting &amp; Selecting Staff</w:t>
      </w:r>
    </w:p>
    <w:p>
      <w:pPr>
        <w:pStyle w:val="Normal"/>
        <w:jc w:val="center"/>
        <w:rPr/>
      </w:pPr>
      <w:r>
        <w:rPr/>
        <w:t>Interviewing</w:t>
      </w:r>
    </w:p>
    <w:p>
      <w:pPr>
        <w:pStyle w:val="Normal"/>
        <w:jc w:val="center"/>
        <w:rPr/>
      </w:pPr>
      <w:r>
        <w:rPr/>
        <w:t>Terminating Employees</w:t>
      </w:r>
    </w:p>
    <w:p>
      <w:pPr>
        <w:pStyle w:val="Normal"/>
        <w:jc w:val="center"/>
        <w:rPr/>
      </w:pPr>
      <w:r>
        <w:rPr/>
        <w:t>Creative Problem Solving</w:t>
      </w:r>
    </w:p>
    <w:p>
      <w:pPr>
        <w:pStyle w:val="Normal"/>
        <w:jc w:val="center"/>
        <w:rPr/>
      </w:pPr>
      <w:r>
        <w:rPr/>
        <w:t>Problem Analysis</w:t>
      </w:r>
    </w:p>
    <w:p>
      <w:pPr>
        <w:pStyle w:val="Normal"/>
        <w:jc w:val="center"/>
        <w:rPr/>
      </w:pPr>
      <w:r>
        <w:rPr/>
        <w:t>Decision Making</w:t>
      </w:r>
    </w:p>
    <w:p>
      <w:pPr>
        <w:pStyle w:val="Normal"/>
        <w:jc w:val="center"/>
        <w:rPr/>
      </w:pPr>
      <w:r>
        <w:rPr/>
        <w:t>Innovative Thinking</w:t>
      </w:r>
    </w:p>
    <w:p>
      <w:pPr>
        <w:pStyle w:val="Normal"/>
        <w:jc w:val="center"/>
        <w:rPr/>
      </w:pPr>
      <w:r>
        <w:rPr/>
        <w:t>Strategic Thinking</w:t>
      </w:r>
    </w:p>
    <w:p>
      <w:pPr>
        <w:pStyle w:val="Normal"/>
        <w:jc w:val="center"/>
        <w:rPr/>
      </w:pPr>
      <w:r>
        <w:rPr/>
        <w:t>Improving Work Processes (2)</w:t>
      </w:r>
    </w:p>
    <w:p>
      <w:pPr>
        <w:pStyle w:val="Normal"/>
        <w:jc w:val="center"/>
        <w:rPr/>
      </w:pPr>
      <w:r>
        <w:rPr/>
        <w:t>Managing Time Wisely</w:t>
      </w:r>
    </w:p>
    <w:p>
      <w:pPr>
        <w:pStyle w:val="Normal"/>
        <w:jc w:val="center"/>
        <w:rPr/>
      </w:pPr>
      <w:r>
        <w:rPr/>
        <w:t>Planning Departmental Budgets (2)</w:t>
      </w:r>
    </w:p>
    <w:p>
      <w:pPr>
        <w:pStyle w:val="Normal"/>
        <w:jc w:val="center"/>
        <w:rPr/>
      </w:pPr>
      <w:r>
        <w:rPr/>
        <w:t>Assessing Needs of Department</w:t>
      </w:r>
    </w:p>
    <w:p>
      <w:pPr>
        <w:pStyle w:val="Normal"/>
        <w:jc w:val="center"/>
        <w:rPr/>
      </w:pPr>
      <w:r>
        <w:rPr/>
        <w:t>Valuing Diversity</w:t>
      </w:r>
    </w:p>
    <w:p>
      <w:pPr>
        <w:pStyle w:val="Normal"/>
        <w:jc w:val="center"/>
        <w:rPr>
          <w:b/>
        </w:rPr>
      </w:pPr>
      <w:r>
        <w:rPr>
          <w:b/>
          <w:highlight w:val="yellow"/>
        </w:rPr>
        <w:t>Managing Peers for the First Time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Recommended Resource:</w:t>
      </w:r>
    </w:p>
    <w:p>
      <w:pPr>
        <w:pStyle w:val="Normal"/>
        <w:rPr/>
      </w:pPr>
      <w:r>
        <w:rPr>
          <w:u w:val="single"/>
        </w:rPr>
        <w:t>Successful Managers Handbook</w:t>
      </w:r>
      <w:r>
        <w:rPr/>
        <w:t>, Personnel Decisions International.</w:t>
      </w:r>
    </w:p>
    <w:p>
      <w:pPr>
        <w:sectPr>
          <w:type w:val="nextPage"/>
          <w:pgSz w:w="12240" w:h="15840"/>
          <w:pgMar w:left="1440" w:right="1440" w:gutter="0" w:header="0" w:top="1080" w:footer="0" w:bottom="1080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27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28"/>
        <w:gridCol w:w="2700"/>
        <w:gridCol w:w="2970"/>
        <w:gridCol w:w="3060"/>
        <w:gridCol w:w="3240"/>
      </w:tblGrid>
      <w:tr>
        <w:trPr/>
        <w:tc>
          <w:tcPr>
            <w:tcW w:w="8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Block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Heading2"/>
              <w:ind w:hanging="0" w:start="0"/>
              <w:rPr/>
            </w:pPr>
            <w:r>
              <w:rPr/>
              <w:t>First Line Leadership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rFonts w:eastAsia="Arial"/>
                <w:b/>
              </w:rPr>
              <w:t xml:space="preserve"> </w:t>
            </w:r>
            <w:r>
              <w:rPr>
                <w:b/>
              </w:rPr>
              <w:t>Skill</w:t>
            </w:r>
          </w:p>
        </w:tc>
        <w:tc>
          <w:tcPr>
            <w:tcW w:w="927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Recommended Courses</w:t>
            </w:r>
          </w:p>
          <w:p>
            <w:pPr>
              <w:pStyle w:val="Normal"/>
              <w:rPr>
                <w:b/>
              </w:rPr>
            </w:pPr>
            <w:r>
              <w:rPr>
                <w:rFonts w:eastAsia="Arial"/>
                <w:b/>
              </w:rPr>
              <w:t xml:space="preserve">           </w:t>
            </w:r>
            <w:r>
              <w:rPr>
                <w:b/>
              </w:rPr>
              <w:t>Wilson Learning                    Existing @ Enron</w:t>
              <w:tab/>
              <w:t xml:space="preserve">    Other Vendor Courses</w:t>
            </w:r>
          </w:p>
        </w:tc>
      </w:tr>
      <w:tr>
        <w:trPr/>
        <w:tc>
          <w:tcPr>
            <w:tcW w:w="8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/>
            </w:pPr>
            <w:r>
              <w:rPr/>
              <w:t>I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Knowledge of Leadership (Introduction)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“</w:t>
            </w:r>
            <w:r>
              <w:rPr/>
              <w:t>Meeting Leadership Challenges”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I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Building Relationships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>
                <w:rFonts w:eastAsia="Arial"/>
              </w:rPr>
              <w:t xml:space="preserve"> </w:t>
            </w:r>
            <w:r>
              <w:rPr/>
              <w:t>“</w:t>
            </w:r>
            <w:r>
              <w:rPr/>
              <w:t>Working Styles – Working with People Effectively”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SR100 – “Successful Working Relationships – Valuing Differences”</w:t>
            </w:r>
          </w:p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color w:val="0000FF"/>
              </w:rPr>
            </w:pPr>
            <w:r>
              <w:rPr>
                <w:color w:val="0000FF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I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Coaching &amp; Motivating Others – giving feedback, rewarding &amp; recognizing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“</w:t>
            </w:r>
            <w:r>
              <w:rPr/>
              <w:t>Coaching for Performance”</w:t>
            </w:r>
          </w:p>
          <w:p>
            <w:pPr>
              <w:pStyle w:val="Normal"/>
              <w:rPr/>
            </w:pPr>
            <w:r>
              <w:rPr/>
              <w:t>“</w:t>
            </w:r>
            <w:r>
              <w:rPr/>
              <w:t>Motivating for Results”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IC Leadership Program – “Becoming An Exceptional Leader”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I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Assessing Employee Performance – managing performance, setting goals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>
                <w:rFonts w:eastAsia="Arial"/>
              </w:rPr>
              <w:t xml:space="preserve"> </w:t>
            </w:r>
            <w:r>
              <w:rPr/>
              <w:t>“</w:t>
            </w:r>
            <w:r>
              <w:rPr/>
              <w:t>Reviewing Performance”</w:t>
            </w:r>
          </w:p>
          <w:p>
            <w:pPr>
              <w:pStyle w:val="Normal"/>
              <w:rPr/>
            </w:pPr>
            <w:r>
              <w:rPr/>
              <w:t>(must tie in Enron’s PRC Process)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PRC Process Training for Supervisors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798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NOT LIMITED TO FIRST LINE LEADERSHIP</w:t>
            </w:r>
          </w:p>
        </w:tc>
      </w:tr>
      <w:tr>
        <w:trPr/>
        <w:tc>
          <w:tcPr>
            <w:tcW w:w="8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I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Communication Skills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left" w:pos="720" w:leader="none"/>
              </w:tabs>
              <w:ind w:hanging="360" w:start="720" w:end="0"/>
              <w:rPr/>
            </w:pPr>
            <w:r>
              <w:rPr/>
              <w:t>Verbal –giving clear directions, active listening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left" w:pos="720" w:leader="none"/>
              </w:tabs>
              <w:ind w:hanging="360" w:start="720" w:end="0"/>
              <w:rPr/>
            </w:pPr>
            <w:r>
              <w:rPr/>
              <w:t>Written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“</w:t>
            </w:r>
            <w:r>
              <w:rPr/>
              <w:t>Communicating Effectively”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BW100 – “Business Writing”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I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Delivering Presentations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PRS200 – “Compelling &amp; Captivating Presentations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I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Influencing Others</w:t>
            </w:r>
          </w:p>
          <w:p>
            <w:pPr>
              <w:pStyle w:val="BodyText"/>
              <w:rPr/>
            </w:pPr>
            <w:r>
              <w:rPr/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b/>
        </w:rPr>
      </w:pPr>
      <w:r>
        <w:br w:type="page"/>
      </w:r>
      <w:r>
        <w:rPr>
          <w:b/>
        </w:rPr>
      </w:r>
    </w:p>
    <w:tbl>
      <w:tblPr>
        <w:tblW w:w="127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28"/>
        <w:gridCol w:w="2700"/>
        <w:gridCol w:w="2970"/>
        <w:gridCol w:w="3060"/>
        <w:gridCol w:w="3240"/>
      </w:tblGrid>
      <w:tr>
        <w:trPr/>
        <w:tc>
          <w:tcPr>
            <w:tcW w:w="8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Block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Heading2"/>
              <w:ind w:hanging="0" w:start="0"/>
              <w:rPr/>
            </w:pPr>
            <w:r>
              <w:rPr/>
              <w:t>First Line Leadership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rFonts w:eastAsia="Arial"/>
                <w:b/>
              </w:rPr>
              <w:t xml:space="preserve"> </w:t>
            </w:r>
            <w:r>
              <w:rPr>
                <w:b/>
              </w:rPr>
              <w:t>Skill</w:t>
            </w:r>
          </w:p>
        </w:tc>
        <w:tc>
          <w:tcPr>
            <w:tcW w:w="927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Recommended Courses</w:t>
            </w:r>
          </w:p>
          <w:p>
            <w:pPr>
              <w:pStyle w:val="Normal"/>
              <w:rPr>
                <w:b/>
              </w:rPr>
            </w:pPr>
            <w:r>
              <w:rPr>
                <w:rFonts w:eastAsia="Arial"/>
                <w:b/>
              </w:rPr>
              <w:t xml:space="preserve">           </w:t>
            </w:r>
            <w:r>
              <w:rPr>
                <w:b/>
              </w:rPr>
              <w:t>Wilson Learning                    Existing @ Enron</w:t>
              <w:tab/>
              <w:tab/>
              <w:t>Other Courses</w:t>
            </w:r>
          </w:p>
        </w:tc>
      </w:tr>
      <w:tr>
        <w:trPr/>
        <w:tc>
          <w:tcPr>
            <w:tcW w:w="8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/>
            </w:pPr>
            <w:r>
              <w:rPr/>
              <w:t>II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Managing Peers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IC Leadership Program – “Achieving Results Through Influence”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II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Influencing Others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IC Leadership Program – “Achieving Results Through Influence”</w:t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II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Recruiting &amp; Selecting Staff / Interviewing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“</w:t>
            </w:r>
            <w:r>
              <w:rPr/>
              <w:t>Interviewing for Selection”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II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Analyzing Work Flow &amp; Delegating Work Accordingly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“</w:t>
            </w:r>
            <w:r>
              <w:rPr/>
              <w:t>Delegating &amp; Directing”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Block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Heading2"/>
              <w:ind w:hanging="0" w:start="0"/>
              <w:rPr/>
            </w:pPr>
            <w:r>
              <w:rPr/>
              <w:t>First Line Leadership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rFonts w:eastAsia="Arial"/>
                <w:b/>
              </w:rPr>
              <w:t xml:space="preserve"> </w:t>
            </w:r>
            <w:r>
              <w:rPr>
                <w:b/>
              </w:rPr>
              <w:t>Skill</w:t>
            </w:r>
          </w:p>
        </w:tc>
        <w:tc>
          <w:tcPr>
            <w:tcW w:w="927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Recommended Courses</w:t>
            </w:r>
          </w:p>
          <w:p>
            <w:pPr>
              <w:pStyle w:val="Normal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 xml:space="preserve">     </w:t>
            </w:r>
          </w:p>
          <w:p>
            <w:pPr>
              <w:pStyle w:val="Normal"/>
              <w:rPr>
                <w:b/>
              </w:rPr>
            </w:pPr>
            <w:r>
              <w:rPr>
                <w:rFonts w:eastAsia="Arial"/>
                <w:b/>
              </w:rPr>
              <w:t xml:space="preserve">      </w:t>
            </w:r>
            <w:r>
              <w:rPr>
                <w:b/>
              </w:rPr>
              <w:t>Wilson Learning                    Existing @ Enron</w:t>
              <w:tab/>
              <w:tab/>
              <w:t>Other Courses</w:t>
            </w:r>
          </w:p>
        </w:tc>
      </w:tr>
      <w:tr>
        <w:trPr/>
        <w:tc>
          <w:tcPr>
            <w:tcW w:w="8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/>
            </w:pPr>
            <w:r>
              <w:rPr/>
              <w:t>III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Building &amp; Leading Teams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“</w:t>
            </w:r>
            <w:r>
              <w:rPr/>
              <w:t>Building High Performance Teams”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III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Developing an Organizational Structure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III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Improving Work Processes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III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Planning Departmental Budgets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III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Facilitating Change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“</w:t>
            </w:r>
            <w:r>
              <w:rPr>
                <w:color w:val="000000"/>
              </w:rPr>
              <w:t xml:space="preserve">Leading In Challenging Times”  (This is a 2-day course that Wilson has) 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type w:val="nextPage"/>
      <w:pgSz w:orient="landscape" w:w="15840" w:h="12240"/>
      <w:pgMar w:left="1440" w:right="1440" w:gutter="0" w:header="720" w:top="1080" w:footer="0" w:bottom="108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Symbol">
    <w:charset w:val="02"/>
    <w:family w:val="roman"/>
    <w:pitch w:val="default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6" w:space="1" w:color="000000"/>
      </w:pBdr>
      <w:jc w:val="center"/>
      <w:rPr>
        <w:b/>
        <w:sz w:val="36"/>
      </w:rPr>
    </w:pPr>
    <w:r>
      <w:rPr>
        <w:b/>
        <w:sz w:val="36"/>
      </w:rPr>
      <w:t>Supervisory/Leadership Curriculum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6" w:space="1" w:color="000000"/>
      </w:pBdr>
      <w:jc w:val="center"/>
      <w:rPr>
        <w:b/>
        <w:sz w:val="36"/>
      </w:rPr>
    </w:pPr>
    <w:r>
      <w:rPr>
        <w:b/>
        <w:sz w:val="36"/>
      </w:rPr>
      <w:t>Supervisory/Leadership Curriculum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/>
      </w:rPr>
    </w:lvl>
    <w:lvl w:ilvl="1">
      <w:start w:val="1"/>
      <w:numFmt w:val="none"/>
      <w:suff w:val="nothing"/>
      <w:lvlText w:val="o"/>
      <w:lvlJc w:val="start"/>
      <w:pPr>
        <w:tabs>
          <w:tab w:val="num" w:pos="360"/>
        </w:tabs>
        <w:ind w:start="720" w:hanging="36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"/>
      <w:lvlJc w:val="start"/>
      <w:pPr>
        <w:tabs>
          <w:tab w:val="num" w:pos="360"/>
        </w:tabs>
        <w:ind w:start="1080" w:hanging="360"/>
      </w:pPr>
      <w:rPr>
        <w:rFonts w:ascii="Wingdings" w:hAnsi="Wingdings" w:cs="Wingdings"/>
      </w:rPr>
    </w:lvl>
    <w:lvl w:ilvl="3">
      <w:start w:val="1"/>
      <w:numFmt w:val="none"/>
      <w:suff w:val="nothing"/>
      <w:lvlText w:val=""/>
      <w:lvlJc w:val="start"/>
      <w:pPr>
        <w:tabs>
          <w:tab w:val="num" w:pos="360"/>
        </w:tabs>
        <w:ind w:start="1440" w:hanging="360"/>
      </w:pPr>
      <w:rPr>
        <w:rFonts w:ascii="Symbol" w:hAnsi="Symbol" w:cs="Symbol"/>
      </w:rPr>
    </w:lvl>
    <w:lvl w:ilvl="4">
      <w:start w:val="1"/>
      <w:numFmt w:val="none"/>
      <w:suff w:val="nothing"/>
      <w:lvlText w:val="o"/>
      <w:lvlJc w:val="start"/>
      <w:pPr>
        <w:tabs>
          <w:tab w:val="num" w:pos="360"/>
        </w:tabs>
        <w:ind w:start="1800" w:hanging="360"/>
      </w:pPr>
      <w:rPr>
        <w:rFonts w:ascii="Courier New" w:hAnsi="Courier New" w:cs="Courier New"/>
      </w:rPr>
    </w:lvl>
    <w:lvl w:ilvl="5">
      <w:start w:val="1"/>
      <w:numFmt w:val="none"/>
      <w:suff w:val="nothing"/>
      <w:lvlText w:val=""/>
      <w:lvlJc w:val="start"/>
      <w:pPr>
        <w:tabs>
          <w:tab w:val="num" w:pos="360"/>
        </w:tabs>
        <w:ind w:start="2160" w:hanging="360"/>
      </w:pPr>
      <w:rPr>
        <w:rFonts w:ascii="Wingdings" w:hAnsi="Wingdings" w:cs="Wingdings"/>
      </w:rPr>
    </w:lvl>
    <w:lvl w:ilvl="6">
      <w:start w:val="1"/>
      <w:numFmt w:val="none"/>
      <w:suff w:val="nothing"/>
      <w:lvlText w:val=""/>
      <w:lvlJc w:val="start"/>
      <w:pPr>
        <w:tabs>
          <w:tab w:val="num" w:pos="360"/>
        </w:tabs>
        <w:ind w:start="2520" w:hanging="360"/>
      </w:pPr>
      <w:rPr>
        <w:rFonts w:ascii="Symbol" w:hAnsi="Symbol" w:cs="Symbol"/>
      </w:rPr>
    </w:lvl>
    <w:lvl w:ilvl="7">
      <w:start w:val="1"/>
      <w:numFmt w:val="none"/>
      <w:suff w:val="nothing"/>
      <w:lvlText w:val="o"/>
      <w:lvlJc w:val="start"/>
      <w:pPr>
        <w:tabs>
          <w:tab w:val="num" w:pos="360"/>
        </w:tabs>
        <w:ind w:start="2880" w:hanging="360"/>
      </w:pPr>
      <w:rPr>
        <w:rFonts w:ascii="Courier New" w:hAnsi="Courier New" w:cs="Courier New"/>
      </w:rPr>
    </w:lvl>
    <w:lvl w:ilvl="8">
      <w:start w:val="1"/>
      <w:numFmt w:val="none"/>
      <w:suff w:val="nothing"/>
      <w:lvlText w:val=""/>
      <w:lvlJc w:val="start"/>
      <w:pPr>
        <w:tabs>
          <w:tab w:val="num" w:pos="360"/>
        </w:tabs>
        <w:ind w:start="3240" w:hanging="360"/>
      </w:pPr>
      <w:rPr>
        <w:rFonts w:ascii="Wingdings" w:hAnsi="Wingdings"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2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pBdr>
        <w:bottom w:val="single" w:sz="12" w:space="1" w:color="000000"/>
      </w:pBdr>
      <w:spacing w:lineRule="auto" w:line="360" w:before="240" w:after="60"/>
      <w:outlineLvl w:val="0"/>
    </w:pPr>
    <w:rPr>
      <w:b/>
      <w:caps/>
      <w:kern w:val="2"/>
      <w:sz w:val="28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color w:val="0000FF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2000-01-14T10:27:00Z</dcterms:created>
  <dc:creator>Rayma Stassen</dc:creator>
  <dc:description/>
  <dc:language>en-CA</dc:language>
  <cp:lastModifiedBy>srunkel</cp:lastModifiedBy>
  <cp:lastPrinted>2000-01-13T15:25:00Z</cp:lastPrinted>
  <dcterms:modified xsi:type="dcterms:W3CDTF">2000-01-17T18:21:00Z</dcterms:modified>
  <cp:revision>3</cp:revision>
  <dc:subject/>
  <dc:title>SUPERVISORY/LEADERSHIP SKILLS</dc:title>
</cp:coreProperties>
</file>