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t>CREDIT APPROVAL REQUEST</w:t>
      </w:r>
    </w:p>
    <w:p>
      <w:pPr>
        <w:pStyle w:val="Normal"/>
        <w:jc w:val="center"/>
        <w:rPr>
          <w:b/>
        </w:rPr>
      </w:pPr>
      <w:r>
        <w:rPr>
          <w:b/>
        </w:rPr>
        <w:t>Vector Pipeline L.P./Vector Pipeline Limited Partnership</w:t>
      </w:r>
    </w:p>
    <w:p>
      <w:pPr>
        <w:pStyle w:val="Normal"/>
        <w:rPr>
          <w:b/>
        </w:rPr>
      </w:pPr>
      <w:r>
        <w:rPr>
          <w:b/>
        </w:rPr>
      </w:r>
    </w:p>
    <w:p>
      <w:pPr>
        <w:pStyle w:val="BodyText"/>
        <w:rPr>
          <w:rFonts w:ascii="Times New Roman" w:hAnsi="Times New Roman" w:cs="Times New Roman"/>
          <w:sz w:val="20"/>
        </w:rPr>
      </w:pPr>
      <w:r>
        <w:rPr>
          <w:rFonts w:cs="Times New Roman" w:ascii="Times New Roman" w:hAnsi="Times New Roman"/>
          <w:sz w:val="20"/>
        </w:rPr>
        <w:t xml:space="preserve">In order for a company to submit a valid bid for capacity on Vector Pipeline L.P. under the capacity release procedures, they must be listed on Vector’s Approved Bidders List.  To be added to the Approved Bidders List the company must forward the following information to Vector. Further prior to Vector providing FT-1, IT-1, TTS and PALS services on Vector Pipeline L.P. and Vector Pipeline Limited Partnership a prospective Shipper must satisfy Vector’s Credit Requirements.  A review of all required corporate and credit information will then dictate the financial limits for the entity in this regard.  </w:t>
      </w:r>
    </w:p>
    <w:p>
      <w:pPr>
        <w:pStyle w:val="Normal"/>
        <w:pBdr>
          <w:bottom w:val="double" w:sz="6" w:space="1" w:color="000000"/>
        </w:pBdr>
        <w:jc w:val="both"/>
        <w:rPr>
          <w:rFonts w:ascii="Times New Roman" w:hAnsi="Times New Roman" w:cs="Times New Roman"/>
          <w:sz w:val="20"/>
        </w:rPr>
      </w:pPr>
      <w:r>
        <w:rPr>
          <w:rFonts w:cs="Times New Roman"/>
          <w:sz w:val="20"/>
        </w:rPr>
      </w:r>
    </w:p>
    <w:p>
      <w:pPr>
        <w:pStyle w:val="Normal"/>
        <w:jc w:val="both"/>
        <w:rPr/>
      </w:pPr>
      <w:r>
        <w:rPr/>
      </w:r>
    </w:p>
    <w:p>
      <w:pPr>
        <w:pStyle w:val="Normal"/>
        <w:numPr>
          <w:ilvl w:val="0"/>
          <w:numId w:val="3"/>
        </w:numPr>
        <w:jc w:val="both"/>
        <w:rPr/>
      </w:pPr>
      <w:r>
        <w:rPr/>
        <w:t>Company’s legal name, contact and principal place of business</w:t>
      </w:r>
    </w:p>
    <w:p>
      <w:pPr>
        <w:pStyle w:val="Normal"/>
        <w:jc w:val="center"/>
        <w:rPr>
          <w:b/>
        </w:rPr>
      </w:pPr>
      <w:r>
        <w:rPr>
          <w:b/>
        </w:rPr>
      </w:r>
    </w:p>
    <w:p>
      <w:pPr>
        <w:pStyle w:val="Heading1"/>
        <w:rPr>
          <w:rFonts w:ascii="Times New Roman" w:hAnsi="Times New Roman" w:cs="Times New Roman"/>
          <w:b/>
          <w:sz w:val="20"/>
        </w:rPr>
      </w:pPr>
      <w:r>
        <w:rPr>
          <w:rFonts w:cs="Times New Roman" w:ascii="Times New Roman" w:hAnsi="Times New Roman"/>
          <w:b/>
          <w:sz w:val="20"/>
        </w:rPr>
      </w:r>
    </w:p>
    <w:tbl>
      <w:tblPr>
        <w:tblW w:w="5670" w:type="dxa"/>
        <w:jc w:val="start"/>
        <w:tblInd w:w="918" w:type="dxa"/>
        <w:tblLayout w:type="fixed"/>
        <w:tblCellMar>
          <w:top w:w="0" w:type="dxa"/>
          <w:start w:w="108" w:type="dxa"/>
          <w:bottom w:w="0" w:type="dxa"/>
          <w:end w:w="108" w:type="dxa"/>
        </w:tblCellMar>
      </w:tblPr>
      <w:tblGrid>
        <w:gridCol w:w="5670"/>
      </w:tblGrid>
      <w:tr>
        <w:trPr/>
        <w:tc>
          <w:tcPr>
            <w:tcW w:w="5670" w:type="dxa"/>
            <w:tcBorders>
              <w:top w:val="single" w:sz="4" w:space="0" w:color="000000"/>
            </w:tcBorders>
          </w:tcPr>
          <w:p>
            <w:pPr>
              <w:pStyle w:val="Heading1"/>
              <w:ind w:start="0" w:end="0"/>
              <w:rPr>
                <w:rFonts w:ascii="Times New Roman" w:hAnsi="Times New Roman" w:cs="Times New Roman"/>
                <w:sz w:val="20"/>
              </w:rPr>
            </w:pPr>
            <w:r>
              <w:rPr>
                <w:rFonts w:cs="Times New Roman" w:ascii="Times New Roman" w:hAnsi="Times New Roman"/>
                <w:sz w:val="20"/>
              </w:rPr>
              <w:t>Legal Name</w:t>
            </w:r>
          </w:p>
        </w:tc>
      </w:tr>
      <w:tr>
        <w:trPr/>
        <w:tc>
          <w:tcPr>
            <w:tcW w:w="5670" w:type="dxa"/>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sz w:val="20"/>
              </w:rPr>
            </w:r>
          </w:p>
        </w:tc>
      </w:tr>
      <w:tr>
        <w:trPr/>
        <w:tc>
          <w:tcPr>
            <w:tcW w:w="5670" w:type="dxa"/>
            <w:tcBorders>
              <w:top w:val="single" w:sz="4" w:space="0" w:color="000000"/>
            </w:tcBorders>
          </w:tcPr>
          <w:p>
            <w:pPr>
              <w:pStyle w:val="Heading1"/>
              <w:ind w:start="0" w:end="0"/>
              <w:rPr>
                <w:rFonts w:ascii="Times New Roman" w:hAnsi="Times New Roman" w:cs="Times New Roman"/>
                <w:sz w:val="20"/>
              </w:rPr>
            </w:pPr>
            <w:r>
              <w:rPr>
                <w:rFonts w:cs="Times New Roman" w:ascii="Times New Roman" w:hAnsi="Times New Roman"/>
                <w:sz w:val="20"/>
              </w:rPr>
              <w:t>Contact Name</w:t>
            </w:r>
          </w:p>
        </w:tc>
      </w:tr>
      <w:tr>
        <w:trPr/>
        <w:tc>
          <w:tcPr>
            <w:tcW w:w="5670" w:type="dxa"/>
            <w:tcBorders/>
          </w:tcPr>
          <w:p>
            <w:pPr>
              <w:pStyle w:val="Normal"/>
              <w:snapToGrid w:val="false"/>
              <w:rPr>
                <w:rFonts w:ascii="Times New Roman" w:hAnsi="Times New Roman" w:cs="Times New Roman"/>
                <w:sz w:val="20"/>
              </w:rPr>
            </w:pPr>
            <w:r>
              <w:rPr>
                <w:rFonts w:cs="Times New Roman"/>
                <w:sz w:val="20"/>
              </w:rPr>
            </w:r>
          </w:p>
          <w:p>
            <w:pPr>
              <w:pStyle w:val="Normal"/>
              <w:rPr/>
            </w:pPr>
            <w:r>
              <w:rPr/>
            </w:r>
          </w:p>
        </w:tc>
      </w:tr>
      <w:tr>
        <w:trPr/>
        <w:tc>
          <w:tcPr>
            <w:tcW w:w="5670" w:type="dxa"/>
            <w:tcBorders>
              <w:top w:val="single" w:sz="4" w:space="0" w:color="000000"/>
            </w:tcBorders>
          </w:tcPr>
          <w:p>
            <w:pPr>
              <w:pStyle w:val="Heading1"/>
              <w:ind w:start="0" w:end="0"/>
              <w:rPr>
                <w:rFonts w:ascii="Times New Roman" w:hAnsi="Times New Roman" w:cs="Times New Roman"/>
                <w:sz w:val="20"/>
              </w:rPr>
            </w:pPr>
            <w:r>
              <w:rPr>
                <w:rFonts w:cs="Times New Roman" w:ascii="Times New Roman" w:hAnsi="Times New Roman"/>
                <w:sz w:val="20"/>
              </w:rPr>
              <w:t>Principal place of business</w:t>
            </w:r>
          </w:p>
        </w:tc>
      </w:tr>
    </w:tbl>
    <w:p>
      <w:pPr>
        <w:pStyle w:val="Normal"/>
        <w:rPr/>
      </w:pPr>
      <w:r>
        <w:rPr/>
      </w:r>
    </w:p>
    <w:p>
      <w:pPr>
        <w:pStyle w:val="Normal"/>
        <w:numPr>
          <w:ilvl w:val="0"/>
          <w:numId w:val="3"/>
        </w:numPr>
        <w:rPr/>
      </w:pPr>
      <w:r>
        <w:rPr/>
        <w:t>Company’s business address for notices and billing</w:t>
      </w:r>
    </w:p>
    <w:p>
      <w:pPr>
        <w:pStyle w:val="Normal"/>
        <w:rPr/>
      </w:pPr>
      <w:r>
        <w:rPr/>
      </w:r>
    </w:p>
    <w:p>
      <w:pPr>
        <w:pStyle w:val="Normal"/>
        <w:rPr/>
      </w:pPr>
      <w:r>
        <w:rPr/>
      </w:r>
    </w:p>
    <w:tbl>
      <w:tblPr>
        <w:tblW w:w="5670" w:type="dxa"/>
        <w:jc w:val="start"/>
        <w:tblInd w:w="918" w:type="dxa"/>
        <w:tblLayout w:type="fixed"/>
        <w:tblCellMar>
          <w:top w:w="0" w:type="dxa"/>
          <w:start w:w="108" w:type="dxa"/>
          <w:bottom w:w="0" w:type="dxa"/>
          <w:end w:w="108" w:type="dxa"/>
        </w:tblCellMar>
      </w:tblPr>
      <w:tblGrid>
        <w:gridCol w:w="5670"/>
      </w:tblGrid>
      <w:tr>
        <w:trPr/>
        <w:tc>
          <w:tcPr>
            <w:tcW w:w="5670" w:type="dxa"/>
            <w:tcBorders>
              <w:top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sz w:val="20"/>
              </w:rPr>
            </w:r>
          </w:p>
        </w:tc>
      </w:tr>
      <w:tr>
        <w:trPr/>
        <w:tc>
          <w:tcPr>
            <w:tcW w:w="5670" w:type="dxa"/>
            <w:tcBorders>
              <w:top w:val="single" w:sz="4" w:space="0" w:color="000000"/>
              <w:bottom w:val="single" w:sz="4" w:space="0" w:color="000000"/>
            </w:tcBorders>
          </w:tcPr>
          <w:p>
            <w:pPr>
              <w:pStyle w:val="Normal"/>
              <w:snapToGrid w:val="false"/>
              <w:rPr/>
            </w:pPr>
            <w:r>
              <w:rPr/>
            </w:r>
          </w:p>
          <w:p>
            <w:pPr>
              <w:pStyle w:val="Normal"/>
              <w:rPr/>
            </w:pPr>
            <w:r>
              <w:rPr/>
            </w:r>
          </w:p>
        </w:tc>
      </w:tr>
    </w:tbl>
    <w:p>
      <w:pPr>
        <w:pStyle w:val="Normal"/>
        <w:rPr/>
      </w:pPr>
      <w:r>
        <w:rPr/>
      </w:r>
    </w:p>
    <w:p>
      <w:pPr>
        <w:pStyle w:val="Normal"/>
        <w:numPr>
          <w:ilvl w:val="0"/>
          <w:numId w:val="3"/>
        </w:numPr>
        <w:rPr/>
      </w:pPr>
      <w:r>
        <w:rPr/>
        <w:t>Contract’s telephone and facsimile number</w:t>
      </w:r>
    </w:p>
    <w:p>
      <w:pPr>
        <w:pStyle w:val="Normal"/>
        <w:rPr/>
      </w:pPr>
      <w:r>
        <w:rPr/>
      </w:r>
    </w:p>
    <w:p>
      <w:pPr>
        <w:pStyle w:val="Normal"/>
        <w:ind w:start="720" w:end="0"/>
        <w:rPr/>
      </w:pPr>
      <w:r>
        <w:rPr/>
        <w:t>________________________</w:t>
        <w:tab/>
        <w:t>_______________________</w:t>
      </w:r>
    </w:p>
    <w:p>
      <w:pPr>
        <w:pStyle w:val="Normal"/>
        <w:ind w:start="720" w:end="0"/>
        <w:rPr/>
      </w:pPr>
      <w:r>
        <w:rPr/>
      </w:r>
    </w:p>
    <w:p>
      <w:pPr>
        <w:pStyle w:val="Normal"/>
        <w:numPr>
          <w:ilvl w:val="0"/>
          <w:numId w:val="3"/>
        </w:numPr>
        <w:rPr/>
      </w:pPr>
      <w:r>
        <w:rPr/>
        <w:t>Does the company have a public unsecured debt rating?  If so, please indicate the rating, rating agency and date of last update.</w:t>
      </w:r>
    </w:p>
    <w:p>
      <w:pPr>
        <w:pStyle w:val="Normal"/>
        <w:rPr/>
      </w:pPr>
      <w:r>
        <w:rPr/>
      </w:r>
    </w:p>
    <w:tbl>
      <w:tblPr>
        <w:tblW w:w="5670" w:type="dxa"/>
        <w:jc w:val="start"/>
        <w:tblInd w:w="918" w:type="dxa"/>
        <w:tblLayout w:type="fixed"/>
        <w:tblCellMar>
          <w:top w:w="0" w:type="dxa"/>
          <w:start w:w="108" w:type="dxa"/>
          <w:bottom w:w="0" w:type="dxa"/>
          <w:end w:w="108" w:type="dxa"/>
        </w:tblCellMar>
      </w:tblPr>
      <w:tblGrid>
        <w:gridCol w:w="2835"/>
        <w:gridCol w:w="2835"/>
      </w:tblGrid>
      <w:tr>
        <w:trPr/>
        <w:tc>
          <w:tcPr>
            <w:tcW w:w="2835" w:type="dxa"/>
            <w:tcBorders>
              <w:top w:val="single" w:sz="4" w:space="0" w:color="000000"/>
              <w:bottom w:val="single" w:sz="4" w:space="0" w:color="000000"/>
            </w:tcBorders>
            <w:shd w:fill="666666" w:val="clear"/>
          </w:tcPr>
          <w:p>
            <w:pPr>
              <w:pStyle w:val="Heading1"/>
              <w:ind w:start="0" w:end="0"/>
              <w:jc w:val="center"/>
              <w:rPr>
                <w:rFonts w:ascii="Times New Roman" w:hAnsi="Times New Roman" w:cs="Times New Roman"/>
                <w:b/>
                <w:color w:val="FFFFFF"/>
                <w:sz w:val="20"/>
              </w:rPr>
            </w:pPr>
            <w:r>
              <w:rPr>
                <w:rFonts w:cs="Times New Roman" w:ascii="Times New Roman" w:hAnsi="Times New Roman"/>
                <w:b/>
                <w:color w:val="FFFFFF"/>
                <w:sz w:val="20"/>
              </w:rPr>
              <w:t>Public Debt Rating</w:t>
            </w:r>
          </w:p>
        </w:tc>
        <w:tc>
          <w:tcPr>
            <w:tcW w:w="2835" w:type="dxa"/>
            <w:tcBorders>
              <w:top w:val="single" w:sz="4" w:space="0" w:color="000000"/>
              <w:bottom w:val="single" w:sz="4" w:space="0" w:color="000000"/>
            </w:tcBorders>
            <w:shd w:fill="666666" w:val="clear"/>
          </w:tcPr>
          <w:p>
            <w:pPr>
              <w:pStyle w:val="Heading1"/>
              <w:ind w:start="0" w:end="0"/>
              <w:jc w:val="center"/>
              <w:rPr>
                <w:rFonts w:ascii="Times New Roman" w:hAnsi="Times New Roman" w:cs="Times New Roman"/>
                <w:b/>
                <w:color w:val="FFFFFF"/>
                <w:sz w:val="20"/>
              </w:rPr>
            </w:pPr>
            <w:r>
              <w:rPr>
                <w:rFonts w:cs="Times New Roman" w:ascii="Times New Roman" w:hAnsi="Times New Roman"/>
                <w:b/>
                <w:color w:val="FFFFFF"/>
                <w:sz w:val="20"/>
              </w:rPr>
              <w:t>Rating Agency</w:t>
            </w:r>
          </w:p>
        </w:tc>
      </w:tr>
      <w:tr>
        <w:trPr>
          <w:trHeight w:val="600" w:hRule="atLeast"/>
        </w:trPr>
        <w:tc>
          <w:tcPr>
            <w:tcW w:w="2835" w:type="dxa"/>
            <w:tcBorders>
              <w:bottom w:val="single" w:sz="4" w:space="0" w:color="000000"/>
            </w:tcBorders>
          </w:tcPr>
          <w:p>
            <w:pPr>
              <w:pStyle w:val="Heading1"/>
              <w:snapToGrid w:val="false"/>
              <w:ind w:start="0" w:end="0"/>
              <w:rPr>
                <w:rFonts w:ascii="Times New Roman" w:hAnsi="Times New Roman" w:cs="Times New Roman"/>
                <w:b/>
                <w:color w:val="FFFFFF"/>
                <w:sz w:val="20"/>
              </w:rPr>
            </w:pPr>
            <w:r>
              <w:rPr>
                <w:rFonts w:cs="Times New Roman" w:ascii="Times New Roman" w:hAnsi="Times New Roman"/>
                <w:b/>
                <w:color w:val="FFFFFF"/>
                <w:sz w:val="20"/>
              </w:rPr>
            </w:r>
          </w:p>
          <w:p>
            <w:pPr>
              <w:pStyle w:val="Normal"/>
              <w:rPr>
                <w:rFonts w:ascii="Times New Roman" w:hAnsi="Times New Roman" w:cs="Times New Roman"/>
                <w:sz w:val="20"/>
              </w:rPr>
            </w:pPr>
            <w:r>
              <w:rPr>
                <w:rFonts w:cs="Times New Roman"/>
                <w:sz w:val="20"/>
              </w:rPr>
            </w:r>
          </w:p>
        </w:tc>
        <w:tc>
          <w:tcPr>
            <w:tcW w:w="2835" w:type="dxa"/>
            <w:tcBorders>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sz w:val="20"/>
              </w:rPr>
            </w:r>
          </w:p>
        </w:tc>
      </w:tr>
    </w:tbl>
    <w:p>
      <w:pPr>
        <w:pStyle w:val="Normal"/>
        <w:rPr/>
      </w:pPr>
      <w:r>
        <w:rPr/>
      </w:r>
    </w:p>
    <w:p>
      <w:pPr>
        <w:pStyle w:val="BodyTextIndent"/>
        <w:rPr/>
      </w:pPr>
      <w:r>
        <w:rPr/>
        <w:t>If no public debt rating is available, please indicate whether a parental guarantee (please indicate parent company name, public debt rating and rating agency), a letter of credit or cash (please indicate amount of margin) will be provided in association with any and all transactions.</w:t>
      </w:r>
    </w:p>
    <w:p>
      <w:pPr>
        <w:pStyle w:val="Normal"/>
        <w:rPr/>
      </w:pPr>
      <w:r>
        <w:rPr/>
      </w:r>
    </w:p>
    <w:tbl>
      <w:tblPr>
        <w:tblW w:w="8640" w:type="dxa"/>
        <w:jc w:val="start"/>
        <w:tblInd w:w="918" w:type="dxa"/>
        <w:tblLayout w:type="fixed"/>
        <w:tblCellMar>
          <w:top w:w="0" w:type="dxa"/>
          <w:start w:w="108" w:type="dxa"/>
          <w:bottom w:w="0" w:type="dxa"/>
          <w:end w:w="108" w:type="dxa"/>
        </w:tblCellMar>
      </w:tblPr>
      <w:tblGrid>
        <w:gridCol w:w="2880"/>
        <w:gridCol w:w="2880"/>
        <w:gridCol w:w="2880"/>
      </w:tblGrid>
      <w:tr>
        <w:trPr/>
        <w:tc>
          <w:tcPr>
            <w:tcW w:w="8640" w:type="dxa"/>
            <w:gridSpan w:val="3"/>
            <w:tcBorders>
              <w:top w:val="single" w:sz="4" w:space="0" w:color="000000"/>
            </w:tcBorders>
            <w:shd w:fill="666666" w:val="clear"/>
          </w:tcPr>
          <w:p>
            <w:pPr>
              <w:pStyle w:val="Heading1"/>
              <w:ind w:start="0" w:end="0"/>
              <w:jc w:val="center"/>
              <w:rPr>
                <w:rFonts w:ascii="Times New Roman" w:hAnsi="Times New Roman" w:cs="Times New Roman"/>
                <w:b/>
                <w:color w:val="FFFFFF"/>
                <w:sz w:val="20"/>
              </w:rPr>
            </w:pPr>
            <w:r>
              <w:rPr>
                <w:rFonts w:cs="Times New Roman" w:ascii="Times New Roman" w:hAnsi="Times New Roman"/>
                <w:b/>
                <w:color w:val="FFFFFF"/>
                <w:sz w:val="20"/>
              </w:rPr>
              <w:t>Parental Guarantee</w:t>
            </w:r>
          </w:p>
        </w:tc>
      </w:tr>
      <w:tr>
        <w:trPr/>
        <w:tc>
          <w:tcPr>
            <w:tcW w:w="2880" w:type="dxa"/>
            <w:tcBorders>
              <w:top w:val="single" w:sz="4" w:space="0" w:color="000000"/>
            </w:tcBorders>
          </w:tcPr>
          <w:p>
            <w:pPr>
              <w:pStyle w:val="Heading1"/>
              <w:ind w:start="0" w:end="0"/>
              <w:jc w:val="center"/>
              <w:rPr>
                <w:rFonts w:ascii="Times New Roman" w:hAnsi="Times New Roman" w:cs="Times New Roman"/>
                <w:b/>
                <w:sz w:val="20"/>
              </w:rPr>
            </w:pPr>
            <w:r>
              <w:rPr>
                <w:rFonts w:cs="Times New Roman" w:ascii="Times New Roman" w:hAnsi="Times New Roman"/>
                <w:b/>
                <w:sz w:val="20"/>
              </w:rPr>
              <w:t>Parent Company</w:t>
            </w:r>
          </w:p>
        </w:tc>
        <w:tc>
          <w:tcPr>
            <w:tcW w:w="2880" w:type="dxa"/>
            <w:tcBorders>
              <w:top w:val="single" w:sz="4" w:space="0" w:color="000000"/>
            </w:tcBorders>
          </w:tcPr>
          <w:p>
            <w:pPr>
              <w:pStyle w:val="Heading1"/>
              <w:ind w:start="0" w:end="0"/>
              <w:jc w:val="center"/>
              <w:rPr>
                <w:rFonts w:ascii="Times New Roman" w:hAnsi="Times New Roman" w:cs="Times New Roman"/>
                <w:sz w:val="20"/>
              </w:rPr>
            </w:pPr>
            <w:r>
              <w:rPr>
                <w:rFonts w:cs="Times New Roman" w:ascii="Times New Roman" w:hAnsi="Times New Roman"/>
                <w:b/>
                <w:sz w:val="20"/>
              </w:rPr>
              <w:t>Public Debt Rating</w:t>
            </w:r>
          </w:p>
        </w:tc>
        <w:tc>
          <w:tcPr>
            <w:tcW w:w="2880" w:type="dxa"/>
            <w:tcBorders>
              <w:top w:val="single" w:sz="4" w:space="0" w:color="000000"/>
            </w:tcBorders>
          </w:tcPr>
          <w:p>
            <w:pPr>
              <w:pStyle w:val="Heading1"/>
              <w:ind w:start="0" w:end="0"/>
              <w:jc w:val="center"/>
              <w:rPr>
                <w:rFonts w:ascii="Times New Roman" w:hAnsi="Times New Roman" w:cs="Times New Roman"/>
                <w:sz w:val="20"/>
              </w:rPr>
            </w:pPr>
            <w:r>
              <w:rPr>
                <w:rFonts w:cs="Times New Roman" w:ascii="Times New Roman" w:hAnsi="Times New Roman"/>
                <w:b/>
                <w:sz w:val="20"/>
              </w:rPr>
              <w:t>Rating Agency</w:t>
            </w:r>
          </w:p>
        </w:tc>
      </w:tr>
      <w:tr>
        <w:trPr>
          <w:trHeight w:val="600" w:hRule="atLeast"/>
        </w:trPr>
        <w:tc>
          <w:tcPr>
            <w:tcW w:w="2880" w:type="dxa"/>
            <w:tcBorders>
              <w:top w:val="single" w:sz="4" w:space="0" w:color="000000"/>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tc>
        <w:tc>
          <w:tcPr>
            <w:tcW w:w="2880" w:type="dxa"/>
            <w:tcBorders>
              <w:top w:val="single" w:sz="4" w:space="0" w:color="000000"/>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tc>
        <w:tc>
          <w:tcPr>
            <w:tcW w:w="2880" w:type="dxa"/>
            <w:tcBorders>
              <w:top w:val="single" w:sz="4" w:space="0" w:color="000000"/>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tc>
      </w:tr>
    </w:tbl>
    <w:p>
      <w:pPr>
        <w:pStyle w:val="Normal"/>
        <w:rPr/>
      </w:pPr>
      <w:r>
        <w:rPr/>
      </w:r>
    </w:p>
    <w:tbl>
      <w:tblPr>
        <w:tblW w:w="8640" w:type="dxa"/>
        <w:jc w:val="start"/>
        <w:tblInd w:w="918" w:type="dxa"/>
        <w:tblLayout w:type="fixed"/>
        <w:tblCellMar>
          <w:top w:w="0" w:type="dxa"/>
          <w:start w:w="108" w:type="dxa"/>
          <w:bottom w:w="0" w:type="dxa"/>
          <w:end w:w="108" w:type="dxa"/>
        </w:tblCellMar>
      </w:tblPr>
      <w:tblGrid>
        <w:gridCol w:w="2880"/>
        <w:gridCol w:w="2880"/>
        <w:gridCol w:w="2880"/>
      </w:tblGrid>
      <w:tr>
        <w:trPr/>
        <w:tc>
          <w:tcPr>
            <w:tcW w:w="8640" w:type="dxa"/>
            <w:gridSpan w:val="3"/>
            <w:tcBorders>
              <w:top w:val="single" w:sz="4" w:space="0" w:color="000000"/>
            </w:tcBorders>
            <w:shd w:fill="666666" w:val="clear"/>
          </w:tcPr>
          <w:p>
            <w:pPr>
              <w:pStyle w:val="Heading1"/>
              <w:ind w:start="0" w:end="0"/>
              <w:jc w:val="center"/>
              <w:rPr>
                <w:rFonts w:ascii="Times New Roman" w:hAnsi="Times New Roman" w:cs="Times New Roman"/>
                <w:b/>
                <w:color w:val="FFFFFF"/>
                <w:sz w:val="20"/>
              </w:rPr>
            </w:pPr>
            <w:r>
              <w:rPr>
                <w:rFonts w:cs="Times New Roman" w:ascii="Times New Roman" w:hAnsi="Times New Roman"/>
                <w:b/>
                <w:color w:val="FFFFFF"/>
                <w:sz w:val="20"/>
              </w:rPr>
              <w:t>Letter of Credit</w:t>
            </w:r>
          </w:p>
        </w:tc>
      </w:tr>
      <w:tr>
        <w:trPr/>
        <w:tc>
          <w:tcPr>
            <w:tcW w:w="2880" w:type="dxa"/>
            <w:tcBorders>
              <w:top w:val="single" w:sz="4" w:space="0" w:color="000000"/>
            </w:tcBorders>
          </w:tcPr>
          <w:p>
            <w:pPr>
              <w:pStyle w:val="Heading1"/>
              <w:ind w:start="0" w:end="0"/>
              <w:jc w:val="center"/>
              <w:rPr>
                <w:rFonts w:ascii="Times New Roman" w:hAnsi="Times New Roman" w:cs="Times New Roman"/>
                <w:b/>
                <w:sz w:val="20"/>
              </w:rPr>
            </w:pPr>
            <w:r>
              <w:rPr>
                <w:rFonts w:cs="Times New Roman" w:ascii="Times New Roman" w:hAnsi="Times New Roman"/>
                <w:b/>
                <w:sz w:val="20"/>
              </w:rPr>
              <w:t>Financial Institution</w:t>
            </w:r>
          </w:p>
        </w:tc>
        <w:tc>
          <w:tcPr>
            <w:tcW w:w="2880" w:type="dxa"/>
            <w:tcBorders>
              <w:top w:val="single" w:sz="4" w:space="0" w:color="000000"/>
            </w:tcBorders>
          </w:tcPr>
          <w:p>
            <w:pPr>
              <w:pStyle w:val="Heading1"/>
              <w:ind w:start="0" w:end="0"/>
              <w:jc w:val="center"/>
              <w:rPr>
                <w:rFonts w:ascii="Times New Roman" w:hAnsi="Times New Roman" w:cs="Times New Roman"/>
                <w:sz w:val="20"/>
              </w:rPr>
            </w:pPr>
            <w:r>
              <w:rPr>
                <w:rFonts w:cs="Times New Roman" w:ascii="Times New Roman" w:hAnsi="Times New Roman"/>
                <w:b/>
                <w:sz w:val="20"/>
              </w:rPr>
              <w:t>Public Debt Rating</w:t>
            </w:r>
          </w:p>
        </w:tc>
        <w:tc>
          <w:tcPr>
            <w:tcW w:w="2880" w:type="dxa"/>
            <w:tcBorders>
              <w:top w:val="single" w:sz="4" w:space="0" w:color="000000"/>
            </w:tcBorders>
          </w:tcPr>
          <w:p>
            <w:pPr>
              <w:pStyle w:val="Heading1"/>
              <w:ind w:start="0" w:end="0"/>
              <w:jc w:val="center"/>
              <w:rPr>
                <w:rFonts w:ascii="Times New Roman" w:hAnsi="Times New Roman" w:cs="Times New Roman"/>
                <w:sz w:val="20"/>
              </w:rPr>
            </w:pPr>
            <w:r>
              <w:rPr>
                <w:rFonts w:cs="Times New Roman" w:ascii="Times New Roman" w:hAnsi="Times New Roman"/>
                <w:b/>
                <w:sz w:val="20"/>
              </w:rPr>
              <w:t>Rating Agency</w:t>
            </w:r>
          </w:p>
        </w:tc>
      </w:tr>
      <w:tr>
        <w:trPr>
          <w:trHeight w:val="600" w:hRule="atLeast"/>
        </w:trPr>
        <w:tc>
          <w:tcPr>
            <w:tcW w:w="2880" w:type="dxa"/>
            <w:tcBorders>
              <w:top w:val="single" w:sz="4" w:space="0" w:color="000000"/>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tc>
        <w:tc>
          <w:tcPr>
            <w:tcW w:w="2880" w:type="dxa"/>
            <w:tcBorders>
              <w:top w:val="single" w:sz="4" w:space="0" w:color="000000"/>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tc>
        <w:tc>
          <w:tcPr>
            <w:tcW w:w="2880" w:type="dxa"/>
            <w:tcBorders>
              <w:top w:val="single" w:sz="4" w:space="0" w:color="000000"/>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tc>
      </w:tr>
    </w:tbl>
    <w:p>
      <w:pPr>
        <w:pStyle w:val="Normal"/>
        <w:rPr/>
      </w:pPr>
      <w:r>
        <w:rPr/>
      </w:r>
    </w:p>
    <w:p>
      <w:pPr>
        <w:pStyle w:val="Normal"/>
        <w:rPr/>
      </w:pPr>
      <w:r>
        <w:rPr/>
      </w:r>
    </w:p>
    <w:p>
      <w:pPr>
        <w:pStyle w:val="Normal"/>
        <w:rPr/>
      </w:pPr>
      <w:r>
        <w:rPr/>
      </w:r>
    </w:p>
    <w:tbl>
      <w:tblPr>
        <w:tblW w:w="5670" w:type="dxa"/>
        <w:jc w:val="start"/>
        <w:tblInd w:w="918" w:type="dxa"/>
        <w:tblLayout w:type="fixed"/>
        <w:tblCellMar>
          <w:top w:w="0" w:type="dxa"/>
          <w:start w:w="108" w:type="dxa"/>
          <w:bottom w:w="0" w:type="dxa"/>
          <w:end w:w="108" w:type="dxa"/>
        </w:tblCellMar>
      </w:tblPr>
      <w:tblGrid>
        <w:gridCol w:w="2835"/>
        <w:gridCol w:w="2835"/>
      </w:tblGrid>
      <w:tr>
        <w:trPr/>
        <w:tc>
          <w:tcPr>
            <w:tcW w:w="2835" w:type="dxa"/>
            <w:tcBorders>
              <w:top w:val="single" w:sz="4" w:space="0" w:color="000000"/>
              <w:bottom w:val="single" w:sz="4" w:space="0" w:color="000000"/>
            </w:tcBorders>
            <w:shd w:fill="666666" w:val="clear"/>
          </w:tcPr>
          <w:p>
            <w:pPr>
              <w:pStyle w:val="Heading1"/>
              <w:ind w:start="0" w:end="0"/>
              <w:jc w:val="center"/>
              <w:rPr>
                <w:rFonts w:ascii="Times New Roman" w:hAnsi="Times New Roman" w:cs="Times New Roman"/>
                <w:color w:val="FFFFFF"/>
                <w:sz w:val="20"/>
              </w:rPr>
            </w:pPr>
            <w:r>
              <w:rPr>
                <w:rFonts w:cs="Times New Roman" w:ascii="Times New Roman" w:hAnsi="Times New Roman"/>
                <w:b/>
                <w:color w:val="FFFFFF"/>
                <w:sz w:val="20"/>
              </w:rPr>
              <w:t>Cash Amount</w:t>
            </w:r>
          </w:p>
        </w:tc>
        <w:tc>
          <w:tcPr>
            <w:tcW w:w="2835" w:type="dxa"/>
            <w:tcBorders>
              <w:top w:val="single" w:sz="4" w:space="0" w:color="000000"/>
              <w:bottom w:val="single" w:sz="4" w:space="0" w:color="000000"/>
            </w:tcBorders>
            <w:shd w:fill="666666" w:val="clear"/>
          </w:tcPr>
          <w:p>
            <w:pPr>
              <w:pStyle w:val="Heading1"/>
              <w:ind w:start="0" w:end="0"/>
              <w:jc w:val="center"/>
              <w:rPr>
                <w:rFonts w:ascii="Times New Roman" w:hAnsi="Times New Roman" w:cs="Times New Roman"/>
                <w:color w:val="FFFFFF"/>
                <w:sz w:val="20"/>
              </w:rPr>
            </w:pPr>
            <w:r>
              <w:rPr>
                <w:rFonts w:cs="Times New Roman" w:ascii="Times New Roman" w:hAnsi="Times New Roman"/>
                <w:b/>
                <w:color w:val="FFFFFF"/>
                <w:sz w:val="20"/>
              </w:rPr>
              <w:t>Currency</w:t>
            </w:r>
          </w:p>
        </w:tc>
      </w:tr>
      <w:tr>
        <w:trPr>
          <w:trHeight w:val="600" w:hRule="atLeast"/>
        </w:trPr>
        <w:tc>
          <w:tcPr>
            <w:tcW w:w="2835" w:type="dxa"/>
            <w:tcBorders>
              <w:bottom w:val="single" w:sz="4" w:space="0" w:color="000000"/>
            </w:tcBorders>
          </w:tcPr>
          <w:p>
            <w:pPr>
              <w:pStyle w:val="Heading1"/>
              <w:snapToGrid w:val="false"/>
              <w:ind w:start="0" w:end="0"/>
              <w:rPr>
                <w:rFonts w:ascii="Times New Roman" w:hAnsi="Times New Roman" w:cs="Times New Roman"/>
                <w:color w:val="FFFFFF"/>
                <w:sz w:val="20"/>
              </w:rPr>
            </w:pPr>
            <w:r>
              <w:rPr>
                <w:rFonts w:cs="Times New Roman" w:ascii="Times New Roman" w:hAnsi="Times New Roman"/>
                <w:color w:val="FFFFFF"/>
                <w:sz w:val="20"/>
              </w:rPr>
            </w:r>
          </w:p>
          <w:p>
            <w:pPr>
              <w:pStyle w:val="Header"/>
              <w:tabs>
                <w:tab w:val="clear" w:pos="4320"/>
                <w:tab w:val="clear" w:pos="8640"/>
              </w:tabs>
              <w:rPr>
                <w:rFonts w:ascii="Times New Roman" w:hAnsi="Times New Roman" w:cs="Times New Roman"/>
                <w:sz w:val="20"/>
              </w:rPr>
            </w:pPr>
            <w:r>
              <w:rPr>
                <w:rFonts w:cs="Times New Roman"/>
                <w:sz w:val="20"/>
              </w:rPr>
            </w:r>
          </w:p>
        </w:tc>
        <w:tc>
          <w:tcPr>
            <w:tcW w:w="2835" w:type="dxa"/>
            <w:tcBorders>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p>
            <w:pPr>
              <w:pStyle w:val="Header"/>
              <w:tabs>
                <w:tab w:val="clear" w:pos="4320"/>
                <w:tab w:val="clear" w:pos="8640"/>
              </w:tabs>
              <w:rPr>
                <w:rFonts w:ascii="Times New Roman" w:hAnsi="Times New Roman" w:cs="Times New Roman"/>
                <w:sz w:val="20"/>
              </w:rPr>
            </w:pPr>
            <w:r>
              <w:rPr>
                <w:rFonts w:cs="Times New Roman"/>
                <w:sz w:val="20"/>
              </w:rPr>
            </w:r>
          </w:p>
        </w:tc>
      </w:tr>
    </w:tbl>
    <w:p>
      <w:pPr>
        <w:pStyle w:val="Normal"/>
        <w:rPr/>
      </w:pPr>
      <w:r>
        <w:rPr/>
      </w:r>
    </w:p>
    <w:p>
      <w:pPr>
        <w:pStyle w:val="Normal"/>
        <w:rPr/>
      </w:pPr>
      <w:r>
        <w:rPr/>
      </w:r>
    </w:p>
    <w:p>
      <w:pPr>
        <w:pStyle w:val="Normal"/>
        <w:numPr>
          <w:ilvl w:val="0"/>
          <w:numId w:val="3"/>
        </w:numPr>
        <w:rPr/>
      </w:pPr>
      <w:r>
        <w:rPr/>
        <w:t>Maximum Daily Contract Quanity ("MDQ") __________ Dth/day requested pre-approval.</w:t>
      </w:r>
    </w:p>
    <w:p>
      <w:pPr>
        <w:pStyle w:val="Normal"/>
        <w:rPr/>
      </w:pPr>
      <w:r>
        <w:rPr/>
      </w:r>
    </w:p>
    <w:p>
      <w:pPr>
        <w:pStyle w:val="Normal"/>
        <w:numPr>
          <w:ilvl w:val="0"/>
          <w:numId w:val="3"/>
        </w:numPr>
        <w:rPr/>
      </w:pPr>
      <w:r>
        <w:rPr/>
        <w:t>Desired Service ___ FT-1, ___ IT-1, ___ Other (PALS, MBA)</w:t>
      </w:r>
    </w:p>
    <w:p>
      <w:pPr>
        <w:pStyle w:val="Normal"/>
        <w:rPr/>
      </w:pPr>
      <w:r>
        <w:rPr/>
      </w:r>
    </w:p>
    <w:p>
      <w:pPr>
        <w:pStyle w:val="Normal"/>
        <w:numPr>
          <w:ilvl w:val="0"/>
          <w:numId w:val="3"/>
        </w:numPr>
        <w:rPr/>
      </w:pPr>
      <w:r>
        <w:rPr/>
        <w:t xml:space="preserve">The following information </w:t>
      </w:r>
      <w:r>
        <w:rPr>
          <w:b/>
          <w:u w:val="single"/>
        </w:rPr>
        <w:t>must</w:t>
      </w:r>
      <w:r>
        <w:rPr/>
        <w:t xml:space="preserve"> be attached to this request:</w:t>
      </w:r>
    </w:p>
    <w:p>
      <w:pPr>
        <w:pStyle w:val="Normal"/>
        <w:numPr>
          <w:ilvl w:val="0"/>
          <w:numId w:val="2"/>
        </w:numPr>
        <w:tabs>
          <w:tab w:val="clear" w:pos="720"/>
          <w:tab w:val="left" w:pos="1170" w:leader="none"/>
        </w:tabs>
        <w:ind w:hanging="450" w:start="1170" w:end="0"/>
        <w:rPr/>
      </w:pPr>
      <w:r>
        <w:rPr/>
        <w:t>The most recent audited annual report (if no annual report is produced then audited financial statements which include the Balance Sheet, Income Statement, Statement of Cash Flow Notes to the Financial Statements)</w:t>
      </w:r>
    </w:p>
    <w:p>
      <w:pPr>
        <w:pStyle w:val="Normal"/>
        <w:numPr>
          <w:ilvl w:val="0"/>
          <w:numId w:val="2"/>
        </w:numPr>
        <w:tabs>
          <w:tab w:val="clear" w:pos="720"/>
          <w:tab w:val="left" w:pos="1170" w:leader="none"/>
        </w:tabs>
        <w:ind w:hanging="450" w:start="1170" w:end="0"/>
        <w:rPr/>
      </w:pPr>
      <w:r>
        <w:rPr/>
        <w:t>The current year’s Quarterly Reports</w:t>
      </w:r>
    </w:p>
    <w:p>
      <w:pPr>
        <w:pStyle w:val="Normal"/>
        <w:numPr>
          <w:ilvl w:val="0"/>
          <w:numId w:val="2"/>
        </w:numPr>
        <w:tabs>
          <w:tab w:val="clear" w:pos="720"/>
          <w:tab w:val="left" w:pos="1170" w:leader="none"/>
        </w:tabs>
        <w:ind w:hanging="450" w:start="1170" w:end="0"/>
        <w:rPr/>
      </w:pPr>
      <w:r>
        <w:rPr/>
        <w:t>An organizational chart of the company (must reflect any affiliate relationships)</w:t>
      </w:r>
    </w:p>
    <w:p>
      <w:pPr>
        <w:pStyle w:val="Normal"/>
        <w:numPr>
          <w:ilvl w:val="0"/>
          <w:numId w:val="2"/>
        </w:numPr>
        <w:tabs>
          <w:tab w:val="clear" w:pos="720"/>
          <w:tab w:val="left" w:pos="1170" w:leader="none"/>
        </w:tabs>
        <w:ind w:hanging="450" w:start="1170" w:end="0"/>
        <w:rPr/>
      </w:pPr>
      <w:r>
        <w:rPr/>
        <w:t>Certificate of Incorporation (or similar document)</w:t>
      </w:r>
    </w:p>
    <w:p>
      <w:pPr>
        <w:pStyle w:val="Normal"/>
        <w:rPr/>
      </w:pPr>
      <w:r>
        <w:rPr/>
      </w:r>
    </w:p>
    <w:p>
      <w:pPr>
        <w:pStyle w:val="Normal"/>
        <w:rPr/>
      </w:pPr>
      <w:r>
        <w:rPr/>
        <w:t xml:space="preserve">Should additional information be required the requesting company will be contacted directly by a Vector representative.  </w:t>
      </w:r>
    </w:p>
    <w:p>
      <w:pPr>
        <w:pStyle w:val="Normal"/>
        <w:pBdr>
          <w:bottom w:val="double" w:sz="6" w:space="1" w:color="000000"/>
        </w:pBdr>
        <w:rPr/>
      </w:pPr>
      <w:r>
        <w:rPr/>
      </w:r>
    </w:p>
    <w:p>
      <w:pPr>
        <w:pStyle w:val="Normal"/>
        <w:rPr/>
      </w:pPr>
      <w:r>
        <w:rPr/>
        <w:t>Information must be provided in writing to Vector at:</w:t>
      </w:r>
    </w:p>
    <w:p>
      <w:pPr>
        <w:pStyle w:val="Normal"/>
        <w:rPr/>
      </w:pPr>
      <w:r>
        <w:rPr/>
      </w:r>
    </w:p>
    <w:p>
      <w:pPr>
        <w:pStyle w:val="Normal"/>
        <w:rPr/>
      </w:pPr>
      <w:r>
        <w:rPr/>
        <w:tab/>
        <w:tab/>
        <w:t>Vector Pipeline L.P./Vector Pipeline Limited Partnership</w:t>
      </w:r>
    </w:p>
    <w:p>
      <w:pPr>
        <w:pStyle w:val="Normal"/>
        <w:rPr/>
      </w:pPr>
      <w:r>
        <w:rPr/>
        <w:tab/>
        <w:tab/>
        <w:t>c/o Enbridge Inc.</w:t>
      </w:r>
    </w:p>
    <w:p>
      <w:pPr>
        <w:pStyle w:val="Normal"/>
        <w:spacing w:lineRule="atLeast" w:line="240"/>
        <w:rPr/>
      </w:pPr>
      <w:r>
        <w:rPr/>
        <w:tab/>
        <w:tab/>
      </w:r>
      <w:r>
        <w:rPr>
          <w:color w:val="000000"/>
          <w:lang w:eastAsia="en-US"/>
        </w:rPr>
        <w:t>3000, 425 - 1st Street S.W.</w:t>
      </w:r>
    </w:p>
    <w:p>
      <w:pPr>
        <w:pStyle w:val="Normal"/>
        <w:spacing w:lineRule="atLeast" w:line="240"/>
        <w:ind w:firstLine="720" w:start="720" w:end="0"/>
        <w:rPr>
          <w:color w:val="000000"/>
          <w:lang w:eastAsia="en-US"/>
        </w:rPr>
      </w:pPr>
      <w:r>
        <w:rPr>
          <w:color w:val="000000"/>
          <w:lang w:eastAsia="en-US"/>
        </w:rPr>
        <w:t>Calgary, Alberta T2P 3L8</w:t>
      </w:r>
    </w:p>
    <w:p>
      <w:pPr>
        <w:pStyle w:val="Normal"/>
        <w:rPr/>
      </w:pPr>
      <w:r>
        <w:rPr/>
        <w:tab/>
        <w:tab/>
        <w:t xml:space="preserve"> </w:t>
      </w:r>
    </w:p>
    <w:p>
      <w:pPr>
        <w:pStyle w:val="Normal"/>
        <w:rPr/>
      </w:pPr>
      <w:r>
        <w:rPr/>
      </w:r>
    </w:p>
    <w:p>
      <w:pPr>
        <w:pStyle w:val="Normal"/>
        <w:rPr/>
      </w:pPr>
      <w:r>
        <w:rPr/>
        <w:t xml:space="preserve">Attention: </w:t>
        <w:tab/>
        <w:t>Len M. Cioni</w:t>
      </w:r>
    </w:p>
    <w:p>
      <w:pPr>
        <w:pStyle w:val="Normal"/>
        <w:rPr/>
      </w:pPr>
      <w:r>
        <w:rPr/>
        <w:t xml:space="preserve">Phone: </w:t>
        <w:tab/>
        <w:tab/>
        <w:t>(403) 231-5914</w:t>
      </w:r>
    </w:p>
    <w:p>
      <w:pPr>
        <w:pStyle w:val="Normal"/>
        <w:spacing w:lineRule="auto" w:line="360"/>
        <w:rPr/>
      </w:pPr>
      <w:r>
        <w:rPr/>
        <w:t xml:space="preserve">Fax:    </w:t>
        <w:tab/>
        <w:tab/>
        <w:t>(403) 231-4848</w:t>
      </w:r>
    </w:p>
    <w:p>
      <w:pPr>
        <w:pStyle w:val="Normal"/>
        <w:spacing w:lineRule="auto" w:line="360"/>
        <w:rPr/>
      </w:pPr>
      <w:r>
        <w:rPr/>
        <w:t>Email:</w:t>
        <w:tab/>
        <w:tab/>
      </w:r>
      <w:r>
        <w:rPr>
          <w:color w:val="000000"/>
          <w:lang w:eastAsia="en-US"/>
        </w:rPr>
        <w:t>len.cioni@corp.enbridge.com</w:t>
      </w:r>
    </w:p>
    <w:p>
      <w:pPr>
        <w:pStyle w:val="Normal"/>
        <w:rPr/>
      </w:pPr>
      <w:r>
        <w:rPr/>
        <w:t>With a copy by fax or Email to:</w:t>
      </w:r>
    </w:p>
    <w:p>
      <w:pPr>
        <w:pStyle w:val="Normal"/>
        <w:ind w:firstLine="720" w:end="0"/>
        <w:rPr/>
      </w:pPr>
      <w:r>
        <w:rPr/>
        <w:tab/>
        <w:t xml:space="preserve">Vector Pipeline </w:t>
      </w:r>
    </w:p>
    <w:p>
      <w:pPr>
        <w:pStyle w:val="Normal"/>
        <w:rPr/>
      </w:pPr>
      <w:r>
        <w:rPr/>
        <w:t>Attention:</w:t>
        <w:tab/>
        <w:t>Linda M. Maiorana, General Manager</w:t>
      </w:r>
    </w:p>
    <w:p>
      <w:pPr>
        <w:pStyle w:val="Normal"/>
        <w:rPr/>
      </w:pPr>
      <w:r>
        <w:rPr/>
        <w:t>Fax:</w:t>
        <w:tab/>
        <w:tab/>
        <w:t>(734) 462-0231</w:t>
      </w:r>
    </w:p>
    <w:p>
      <w:pPr>
        <w:pStyle w:val="Normal"/>
        <w:rPr/>
      </w:pPr>
      <w:r>
        <w:rPr/>
        <w:t>Email:</w:t>
        <w:tab/>
        <w:tab/>
        <w:t>linda.maiorana@vector-pipeline.com</w:t>
      </w:r>
    </w:p>
    <w:p>
      <w:pPr>
        <w:pStyle w:val="Normal"/>
        <w:rPr/>
      </w:pPr>
      <w:r>
        <w:rPr/>
      </w:r>
    </w:p>
    <w:p>
      <w:pPr>
        <w:pStyle w:val="Normal"/>
        <w:rPr/>
      </w:pPr>
      <w:r>
        <w:rPr/>
      </w:r>
    </w:p>
    <w:tbl>
      <w:tblPr>
        <w:tblW w:w="3850" w:type="dxa"/>
        <w:jc w:val="start"/>
        <w:tblInd w:w="0" w:type="dxa"/>
        <w:tblLayout w:type="fixed"/>
        <w:tblCellMar>
          <w:top w:w="0" w:type="dxa"/>
          <w:start w:w="30" w:type="dxa"/>
          <w:bottom w:w="0" w:type="dxa"/>
          <w:end w:w="30" w:type="dxa"/>
        </w:tblCellMar>
      </w:tblPr>
      <w:tblGrid>
        <w:gridCol w:w="3850"/>
      </w:tblGrid>
      <w:tr>
        <w:trPr>
          <w:trHeight w:val="250" w:hRule="atLeast"/>
        </w:trPr>
        <w:tc>
          <w:tcPr>
            <w:tcW w:w="3850" w:type="dxa"/>
            <w:tcBorders>
              <w:top w:val="single" w:sz="6" w:space="0" w:color="000000"/>
              <w:start w:val="single" w:sz="6" w:space="0" w:color="000000"/>
              <w:end w:val="single" w:sz="6" w:space="0" w:color="000000"/>
            </w:tcBorders>
            <w:shd w:fill="C0C0C0" w:val="clear"/>
          </w:tcPr>
          <w:p>
            <w:pPr>
              <w:pStyle w:val="Heading2"/>
              <w:ind w:hanging="0" w:start="0"/>
              <w:rPr/>
            </w:pPr>
            <w:r>
              <w:rPr/>
              <w:t>For Vector Use Only</w:t>
            </w:r>
          </w:p>
        </w:tc>
      </w:tr>
      <w:tr>
        <w:trPr>
          <w:trHeight w:val="250" w:hRule="atLeast"/>
        </w:trPr>
        <w:tc>
          <w:tcPr>
            <w:tcW w:w="3850" w:type="dxa"/>
            <w:tcBorders>
              <w:start w:val="single" w:sz="6" w:space="0" w:color="000000"/>
              <w:end w:val="single" w:sz="6" w:space="0" w:color="000000"/>
            </w:tcBorders>
            <w:shd w:fill="C0C0C0" w:val="clear"/>
          </w:tcPr>
          <w:p>
            <w:pPr>
              <w:pStyle w:val="Normal"/>
              <w:snapToGrid w:val="false"/>
              <w:rPr>
                <w:color w:val="000000"/>
                <w:lang w:eastAsia="en-US"/>
              </w:rPr>
            </w:pPr>
            <w:r>
              <w:rPr>
                <w:color w:val="000000"/>
                <w:lang w:eastAsia="en-US"/>
              </w:rPr>
            </w:r>
          </w:p>
        </w:tc>
      </w:tr>
      <w:tr>
        <w:trPr>
          <w:trHeight w:val="250" w:hRule="atLeast"/>
        </w:trPr>
        <w:tc>
          <w:tcPr>
            <w:tcW w:w="3850" w:type="dxa"/>
            <w:tcBorders>
              <w:start w:val="single" w:sz="6" w:space="0" w:color="000000"/>
              <w:end w:val="single" w:sz="6" w:space="0" w:color="000000"/>
            </w:tcBorders>
            <w:shd w:fill="C0C0C0" w:val="clear"/>
          </w:tcPr>
          <w:p>
            <w:pPr>
              <w:pStyle w:val="Normal"/>
              <w:rPr>
                <w:color w:val="000000"/>
                <w:lang w:eastAsia="en-US"/>
              </w:rPr>
            </w:pPr>
            <w:r>
              <w:rPr>
                <w:color w:val="000000"/>
                <w:lang w:eastAsia="en-US"/>
              </w:rPr>
              <w:t>Received: _________________________</w:t>
            </w:r>
          </w:p>
        </w:tc>
      </w:tr>
      <w:tr>
        <w:trPr>
          <w:trHeight w:val="250" w:hRule="atLeast"/>
        </w:trPr>
        <w:tc>
          <w:tcPr>
            <w:tcW w:w="3850" w:type="dxa"/>
            <w:tcBorders>
              <w:start w:val="single" w:sz="6" w:space="0" w:color="000000"/>
              <w:end w:val="single" w:sz="6" w:space="0" w:color="000000"/>
            </w:tcBorders>
            <w:shd w:fill="C0C0C0" w:val="clear"/>
          </w:tcPr>
          <w:p>
            <w:pPr>
              <w:pStyle w:val="Normal"/>
              <w:rPr>
                <w:color w:val="000000"/>
                <w:lang w:eastAsia="en-US"/>
              </w:rPr>
            </w:pPr>
            <w:r>
              <w:rPr>
                <w:color w:val="000000"/>
                <w:lang w:eastAsia="en-US"/>
              </w:rPr>
              <w:t>Approved: ______________________</w:t>
            </w:r>
          </w:p>
        </w:tc>
      </w:tr>
      <w:tr>
        <w:trPr>
          <w:trHeight w:val="250" w:hRule="atLeast"/>
        </w:trPr>
        <w:tc>
          <w:tcPr>
            <w:tcW w:w="3850" w:type="dxa"/>
            <w:tcBorders>
              <w:start w:val="single" w:sz="6" w:space="0" w:color="000000"/>
              <w:end w:val="single" w:sz="6" w:space="0" w:color="000000"/>
            </w:tcBorders>
            <w:shd w:fill="C0C0C0" w:val="clear"/>
          </w:tcPr>
          <w:p>
            <w:pPr>
              <w:pStyle w:val="Normal"/>
              <w:snapToGrid w:val="false"/>
              <w:rPr>
                <w:color w:val="000000"/>
                <w:lang w:eastAsia="en-US"/>
              </w:rPr>
            </w:pPr>
            <w:r>
              <w:rPr>
                <w:color w:val="000000"/>
                <w:lang w:eastAsia="en-US"/>
              </w:rPr>
            </w:r>
          </w:p>
        </w:tc>
      </w:tr>
      <w:tr>
        <w:trPr>
          <w:trHeight w:val="250" w:hRule="atLeast"/>
        </w:trPr>
        <w:tc>
          <w:tcPr>
            <w:tcW w:w="3850" w:type="dxa"/>
            <w:tcBorders>
              <w:start w:val="single" w:sz="6" w:space="0" w:color="000000"/>
              <w:bottom w:val="single" w:sz="6" w:space="0" w:color="000000"/>
              <w:end w:val="single" w:sz="6" w:space="0" w:color="000000"/>
            </w:tcBorders>
            <w:shd w:fill="C0C0C0" w:val="clear"/>
          </w:tcPr>
          <w:p>
            <w:pPr>
              <w:pStyle w:val="Normal"/>
              <w:snapToGrid w:val="false"/>
              <w:rPr>
                <w:color w:val="000000"/>
                <w:lang w:eastAsia="en-US"/>
              </w:rPr>
            </w:pPr>
            <w:r>
              <w:rPr>
                <w:color w:val="000000"/>
                <w:lang w:eastAsia="en-US"/>
              </w:rPr>
            </w:r>
          </w:p>
        </w:tc>
      </w:tr>
    </w:tbl>
    <w:p>
      <w:pPr>
        <w:pStyle w:val="Normal"/>
        <w:rPr>
          <w:rFonts w:ascii="Arial" w:hAnsi="Arial" w:cs="Arial"/>
        </w:rPr>
      </w:pPr>
      <w:r>
        <w:rPr>
          <w:rFonts w:cs="Arial" w:ascii="Arial" w:hAnsi="Arial"/>
        </w:rPr>
      </w:r>
    </w:p>
    <w:sectPr>
      <w:headerReference w:type="default" r:id="rId2"/>
      <w:type w:val="nextPage"/>
      <w:pgSz w:w="12240" w:h="15840"/>
      <w:pgMar w:left="1800" w:right="1800" w:gutter="0" w:header="72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drawing>
        <wp:inline distT="0" distB="0" distL="0" distR="0">
          <wp:extent cx="984250" cy="6597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9" t="-13" r="-9" b="-13"/>
                  <a:stretch>
                    <a:fillRect/>
                  </a:stretch>
                </pic:blipFill>
                <pic:spPr bwMode="auto">
                  <a:xfrm>
                    <a:off x="0" y="0"/>
                    <a:ext cx="984250" cy="65976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810"/>
        </w:tabs>
        <w:ind w:start="810" w:hanging="450"/>
      </w:pPr>
      <w:rPr>
        <w:rFonts w:ascii="Symbol" w:hAnsi="Symbol" w:cs="Symbol" w:hint="default"/>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b/>
      <w:color w:val="000000"/>
      <w:lang w:eastAsia="en-US"/>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2001-03-05T12:14:00Z</dcterms:created>
  <dc:creator>Enbridge</dc:creator>
  <dc:description/>
  <dc:language>en-CA</dc:language>
  <cp:lastModifiedBy>Lisa Steinman</cp:lastModifiedBy>
  <cp:lastPrinted>2001-03-12T10:52:00Z</cp:lastPrinted>
  <dcterms:modified xsi:type="dcterms:W3CDTF">2001-03-12T13:22:00Z</dcterms:modified>
  <cp:revision>3</cp:revision>
  <dc:subject/>
  <dc:title>REQUEST TO BECOME AN APPROVED BIDDER</dc:title>
</cp:coreProperties>
</file>