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r>
        <w:rPr>
          <w:b/>
        </w:rPr>
        <w:t>Samantha M. Boyd</w:t>
      </w:r>
    </w:p>
    <w:p>
      <w:pPr>
        <w:pStyle w:val="Normal"/>
        <w:jc w:val="center"/>
        <w:rPr/>
      </w:pPr>
      <w:r>
        <w:rPr/>
        <w:t>10319 Rockaway</w:t>
      </w:r>
    </w:p>
    <w:p>
      <w:pPr>
        <w:pStyle w:val="Normal"/>
        <w:numPr>
          <w:ilvl w:val="0"/>
          <w:numId w:val="0"/>
        </w:numPr>
        <w:jc w:val="center"/>
        <w:outlineLvl w:val="0"/>
        <w:rPr/>
      </w:pPr>
      <w:r>
        <w:rPr/>
        <w:t>Houston, Texas 77016</w:t>
      </w:r>
    </w:p>
    <w:p>
      <w:pPr>
        <w:pStyle w:val="Normal"/>
        <w:numPr>
          <w:ilvl w:val="0"/>
          <w:numId w:val="0"/>
        </w:numPr>
        <w:jc w:val="center"/>
        <w:outlineLvl w:val="0"/>
        <w:rPr/>
      </w:pPr>
      <w:r>
        <w:rPr/>
        <w:t>(281) 893-8693 (hm)</w:t>
      </w:r>
    </w:p>
    <w:p>
      <w:pPr>
        <w:pStyle w:val="Normal"/>
        <w:numPr>
          <w:ilvl w:val="0"/>
          <w:numId w:val="0"/>
        </w:numPr>
        <w:jc w:val="center"/>
        <w:outlineLvl w:val="0"/>
        <w:rPr/>
      </w:pPr>
      <w:r>
        <w:rPr/>
        <w:t>(713) 250-2180 (wk)</w:t>
      </w:r>
    </w:p>
    <w:p>
      <w:pPr>
        <w:pStyle w:val="Normal"/>
        <w:jc w:val="center"/>
        <w:rPr/>
      </w:pPr>
      <w:r>
        <w:rPr/>
      </w:r>
    </w:p>
    <w:p>
      <w:pPr>
        <w:pStyle w:val="Normal"/>
        <w:pBdr>
          <w:top w:val="thinThickMediumGap" w:sz="24" w:space="1" w:color="000000"/>
        </w:pBdr>
        <w:jc w:val="center"/>
        <w:rPr/>
      </w:pPr>
      <w:r>
        <w:rPr/>
      </w:r>
    </w:p>
    <w:p>
      <w:pPr>
        <w:pStyle w:val="Normal"/>
        <w:pBdr>
          <w:top w:val="thinThickMediumGap" w:sz="24" w:space="1" w:color="000000"/>
        </w:pBdr>
        <w:jc w:val="center"/>
        <w:rPr/>
      </w:pPr>
      <w:r>
        <w:rPr/>
        <w:t>April 28, 2000</w:t>
      </w:r>
    </w:p>
    <w:p>
      <w:pPr>
        <w:pStyle w:val="Normal"/>
        <w:jc w:val="center"/>
        <w:rPr/>
      </w:pPr>
      <w:r>
        <w:rPr/>
      </w:r>
    </w:p>
    <w:p>
      <w:pPr>
        <w:pStyle w:val="Normal"/>
        <w:rPr/>
      </w:pPr>
      <w:r>
        <w:rPr/>
      </w:r>
    </w:p>
    <w:p>
      <w:pPr>
        <w:pStyle w:val="Normal"/>
        <w:rPr/>
      </w:pPr>
      <w:r>
        <w:rPr/>
        <w:t>Ms. Nedre Strambler</w:t>
      </w:r>
    </w:p>
    <w:p>
      <w:pPr>
        <w:pStyle w:val="Normal"/>
        <w:rPr/>
      </w:pPr>
      <w:r>
        <w:rPr/>
        <w:t>Enron</w:t>
      </w:r>
    </w:p>
    <w:p>
      <w:pPr>
        <w:pStyle w:val="Normal"/>
        <w:rPr/>
      </w:pPr>
      <w:r>
        <w:rPr/>
        <w:t>1400 Smith Street</w:t>
      </w:r>
    </w:p>
    <w:p>
      <w:pPr>
        <w:pStyle w:val="Normal"/>
        <w:rPr/>
      </w:pPr>
      <w:r>
        <w:rPr/>
        <w:t>Houston, Texas 77002</w:t>
      </w:r>
    </w:p>
    <w:p>
      <w:pPr>
        <w:pStyle w:val="Normal"/>
        <w:rPr/>
      </w:pPr>
      <w:r>
        <w:rPr/>
      </w:r>
    </w:p>
    <w:p>
      <w:pPr>
        <w:pStyle w:val="Normal"/>
        <w:rPr/>
      </w:pPr>
      <w:r>
        <w:rPr/>
        <w:t xml:space="preserve">Re:   </w:t>
      </w:r>
      <w:r>
        <w:rPr>
          <w:u w:val="single"/>
        </w:rPr>
        <w:t>Senior Legal Specialist - Job # 103079</w:t>
      </w:r>
      <w:r>
        <w:rPr/>
        <w:t xml:space="preserve"> </w:t>
      </w:r>
    </w:p>
    <w:p>
      <w:pPr>
        <w:pStyle w:val="Normal"/>
        <w:rPr/>
      </w:pPr>
      <w:r>
        <w:rPr/>
      </w:r>
    </w:p>
    <w:p>
      <w:pPr>
        <w:pStyle w:val="Normal"/>
        <w:rPr/>
      </w:pPr>
      <w:r>
        <w:rPr/>
        <w:t>Dear Ms. Strambler:</w:t>
      </w:r>
    </w:p>
    <w:p>
      <w:pPr>
        <w:pStyle w:val="Normal"/>
        <w:rPr/>
      </w:pPr>
      <w:r>
        <w:rPr/>
      </w:r>
    </w:p>
    <w:p>
      <w:pPr>
        <w:pStyle w:val="BodyTextIndent"/>
        <w:rPr/>
      </w:pPr>
      <w:r>
        <w:rPr/>
        <w:t>Attached is a copy of my resume detailing my education and work experiences.  I am currently seeking a position with your company in which I can utilize the skills I have acquired through my extensive work experiences.</w:t>
      </w:r>
    </w:p>
    <w:p>
      <w:pPr>
        <w:pStyle w:val="Normal"/>
        <w:rPr/>
      </w:pPr>
      <w:r>
        <w:rPr/>
      </w:r>
    </w:p>
    <w:p>
      <w:pPr>
        <w:pStyle w:val="Normal"/>
        <w:ind w:firstLine="720" w:end="0"/>
        <w:rPr/>
      </w:pPr>
      <w:r>
        <w:rPr/>
        <w:t>I am an assertive and hard working individual and as a result have established a reputation for reliability and trustworthiness.  I have always been able to deal with any circumstances successfully while demonstrating and enviable zeal for challenges presented by an assignment.  I believe that my work experiences thus far have prepared me for any challenges that may come along on any job.  My initiative, coupled with dedication and had work has always enabled me to be successfully promoted within each practice and respected not only by my superiors, but also my peers.</w:t>
      </w:r>
    </w:p>
    <w:p>
      <w:pPr>
        <w:pStyle w:val="Normal"/>
        <w:ind w:firstLine="720" w:end="0"/>
        <w:rPr/>
      </w:pPr>
      <w:r>
        <w:rPr/>
      </w:r>
    </w:p>
    <w:p>
      <w:pPr>
        <w:pStyle w:val="Normal"/>
        <w:ind w:firstLine="720" w:end="0"/>
        <w:rPr/>
      </w:pPr>
      <w:r>
        <w:rPr/>
        <w:t>If given the opportunity to work with your company, I am confident that I can live up to any expectations that are required of me.  If my resume is indicative of the individual you are currently seeking, please contact me at the above-reference numbers.</w:t>
      </w:r>
    </w:p>
    <w:p>
      <w:pPr>
        <w:pStyle w:val="Normal"/>
        <w:ind w:firstLine="720" w:end="0"/>
        <w:rPr/>
      </w:pPr>
      <w:r>
        <w:rPr/>
      </w:r>
    </w:p>
    <w:p>
      <w:pPr>
        <w:pStyle w:val="Normal"/>
        <w:ind w:firstLine="720" w:end="0"/>
        <w:rPr/>
      </w:pPr>
      <w:r>
        <w:rPr/>
      </w:r>
    </w:p>
    <w:p>
      <w:pPr>
        <w:pStyle w:val="Normal"/>
        <w:ind w:firstLine="720" w:end="0"/>
        <w:rPr/>
      </w:pPr>
      <w:r>
        <w:rPr/>
        <w:tab/>
        <w:tab/>
        <w:tab/>
        <w:tab/>
        <w:tab/>
        <w:tab/>
        <w:tab/>
        <w:t>Sincerely,</w:t>
      </w:r>
    </w:p>
    <w:p>
      <w:pPr>
        <w:pStyle w:val="Normal"/>
        <w:ind w:firstLine="720" w:end="0"/>
        <w:rPr/>
      </w:pPr>
      <w:r>
        <w:rPr/>
        <w:tab/>
        <w:tab/>
        <w:tab/>
        <w:tab/>
        <w:tab/>
        <w:tab/>
        <w:tab/>
        <w:t>Samantha M. Boyd</w:t>
      </w:r>
    </w:p>
    <w:p>
      <w:pPr>
        <w:pStyle w:val="Normal"/>
        <w:ind w:firstLine="720" w:end="0"/>
        <w:rPr/>
      </w:pPr>
      <w:r>
        <w:rPr/>
      </w:r>
    </w:p>
    <w:p>
      <w:pPr>
        <w:pStyle w:val="Normal"/>
        <w:numPr>
          <w:ilvl w:val="0"/>
          <w:numId w:val="0"/>
        </w:numPr>
        <w:jc w:val="center"/>
        <w:outlineLvl w:val="0"/>
        <w:rPr>
          <w:b/>
          <w:sz w:val="22"/>
        </w:rPr>
      </w:pPr>
      <w:r>
        <w:rPr>
          <w:b/>
          <w:sz w:val="22"/>
        </w:rPr>
      </w:r>
    </w:p>
    <w:p>
      <w:pPr>
        <w:pStyle w:val="Normal"/>
        <w:numPr>
          <w:ilvl w:val="0"/>
          <w:numId w:val="0"/>
        </w:numPr>
        <w:jc w:val="center"/>
        <w:outlineLvl w:val="0"/>
        <w:rPr>
          <w:b/>
          <w:sz w:val="22"/>
        </w:rPr>
      </w:pPr>
      <w:r>
        <w:rPr>
          <w:b/>
          <w:sz w:val="22"/>
        </w:rPr>
      </w:r>
    </w:p>
    <w:p>
      <w:pPr>
        <w:pStyle w:val="Normal"/>
        <w:numPr>
          <w:ilvl w:val="0"/>
          <w:numId w:val="0"/>
        </w:numPr>
        <w:jc w:val="center"/>
        <w:outlineLvl w:val="0"/>
        <w:rPr>
          <w:b/>
          <w:sz w:val="22"/>
        </w:rPr>
      </w:pPr>
      <w:r>
        <w:rPr>
          <w:b/>
          <w:sz w:val="22"/>
        </w:rPr>
      </w:r>
    </w:p>
    <w:p>
      <w:pPr>
        <w:pStyle w:val="Normal"/>
        <w:numPr>
          <w:ilvl w:val="0"/>
          <w:numId w:val="0"/>
        </w:numPr>
        <w:jc w:val="center"/>
        <w:outlineLvl w:val="0"/>
        <w:rPr>
          <w:b/>
          <w:sz w:val="22"/>
        </w:rPr>
      </w:pPr>
      <w:r>
        <w:rPr>
          <w:b/>
          <w:sz w:val="22"/>
        </w:rPr>
      </w:r>
    </w:p>
    <w:p>
      <w:pPr>
        <w:pStyle w:val="Normal"/>
        <w:numPr>
          <w:ilvl w:val="0"/>
          <w:numId w:val="0"/>
        </w:numPr>
        <w:jc w:val="center"/>
        <w:outlineLvl w:val="0"/>
        <w:rPr>
          <w:b/>
          <w:sz w:val="22"/>
        </w:rPr>
      </w:pPr>
      <w:r>
        <w:rPr>
          <w:b/>
          <w:sz w:val="22"/>
        </w:rPr>
      </w:r>
    </w:p>
    <w:p>
      <w:pPr>
        <w:pStyle w:val="Normal"/>
        <w:numPr>
          <w:ilvl w:val="0"/>
          <w:numId w:val="0"/>
        </w:numPr>
        <w:jc w:val="center"/>
        <w:outlineLvl w:val="0"/>
        <w:rPr>
          <w:b/>
          <w:sz w:val="22"/>
        </w:rPr>
      </w:pPr>
      <w:r>
        <w:rPr>
          <w:b/>
          <w:sz w:val="22"/>
        </w:rPr>
      </w:r>
    </w:p>
    <w:p>
      <w:pPr>
        <w:pStyle w:val="Normal"/>
        <w:numPr>
          <w:ilvl w:val="0"/>
          <w:numId w:val="0"/>
        </w:numPr>
        <w:jc w:val="center"/>
        <w:outlineLvl w:val="0"/>
        <w:rPr>
          <w:b/>
          <w:sz w:val="22"/>
        </w:rPr>
      </w:pPr>
      <w:r>
        <w:rPr>
          <w:b/>
          <w:sz w:val="22"/>
        </w:rPr>
      </w:r>
    </w:p>
    <w:p>
      <w:pPr>
        <w:pStyle w:val="Normal"/>
        <w:numPr>
          <w:ilvl w:val="0"/>
          <w:numId w:val="0"/>
        </w:numPr>
        <w:jc w:val="center"/>
        <w:outlineLvl w:val="0"/>
        <w:rPr>
          <w:b/>
          <w:sz w:val="22"/>
        </w:rPr>
      </w:pPr>
      <w:r>
        <w:rPr>
          <w:b/>
          <w:sz w:val="22"/>
        </w:rPr>
      </w:r>
    </w:p>
    <w:p>
      <w:pPr>
        <w:pStyle w:val="Normal"/>
        <w:numPr>
          <w:ilvl w:val="0"/>
          <w:numId w:val="0"/>
        </w:numPr>
        <w:jc w:val="center"/>
        <w:outlineLvl w:val="0"/>
        <w:rPr>
          <w:b/>
          <w:sz w:val="22"/>
        </w:rPr>
      </w:pPr>
      <w:r>
        <w:rPr>
          <w:b/>
          <w:sz w:val="22"/>
        </w:rPr>
      </w:r>
    </w:p>
    <w:p>
      <w:pPr>
        <w:pStyle w:val="Normal"/>
        <w:numPr>
          <w:ilvl w:val="0"/>
          <w:numId w:val="0"/>
        </w:numPr>
        <w:jc w:val="center"/>
        <w:outlineLvl w:val="0"/>
        <w:rPr>
          <w:b/>
          <w:sz w:val="22"/>
        </w:rPr>
      </w:pPr>
      <w:r>
        <w:rPr>
          <w:b/>
          <w:sz w:val="22"/>
        </w:rPr>
      </w:r>
    </w:p>
    <w:p>
      <w:pPr>
        <w:pStyle w:val="Normal"/>
        <w:numPr>
          <w:ilvl w:val="0"/>
          <w:numId w:val="0"/>
        </w:numPr>
        <w:jc w:val="center"/>
        <w:outlineLvl w:val="0"/>
        <w:rPr>
          <w:b/>
          <w:sz w:val="22"/>
        </w:rPr>
      </w:pPr>
      <w:r>
        <w:rPr>
          <w:b/>
          <w:sz w:val="22"/>
        </w:rPr>
      </w:r>
    </w:p>
    <w:p>
      <w:pPr>
        <w:pStyle w:val="Normal"/>
        <w:numPr>
          <w:ilvl w:val="0"/>
          <w:numId w:val="0"/>
        </w:numPr>
        <w:jc w:val="center"/>
        <w:outlineLvl w:val="0"/>
        <w:rPr>
          <w:b/>
          <w:sz w:val="22"/>
        </w:rPr>
      </w:pPr>
      <w:r>
        <w:rPr>
          <w:b/>
          <w:sz w:val="22"/>
        </w:rPr>
      </w:r>
      <w:r>
        <w:br w:type="page"/>
      </w:r>
    </w:p>
    <w:p>
      <w:pPr>
        <w:pStyle w:val="Normal"/>
        <w:numPr>
          <w:ilvl w:val="0"/>
          <w:numId w:val="0"/>
        </w:numPr>
        <w:jc w:val="center"/>
        <w:outlineLvl w:val="0"/>
        <w:rPr>
          <w:b/>
          <w:sz w:val="22"/>
        </w:rPr>
      </w:pPr>
      <w:r>
        <w:rPr>
          <w:b/>
          <w:sz w:val="22"/>
        </w:rPr>
        <w:t>SAMANTHA M. BOYD</w:t>
      </w:r>
    </w:p>
    <w:p>
      <w:pPr>
        <w:pStyle w:val="Normal"/>
        <w:numPr>
          <w:ilvl w:val="0"/>
          <w:numId w:val="0"/>
        </w:numPr>
        <w:jc w:val="center"/>
        <w:outlineLvl w:val="0"/>
        <w:rPr>
          <w:sz w:val="22"/>
        </w:rPr>
      </w:pPr>
      <w:r>
        <w:rPr>
          <w:sz w:val="22"/>
        </w:rPr>
        <w:t>10319 Rockaway</w:t>
      </w:r>
    </w:p>
    <w:p>
      <w:pPr>
        <w:pStyle w:val="Normal"/>
        <w:jc w:val="center"/>
        <w:rPr>
          <w:sz w:val="22"/>
        </w:rPr>
      </w:pPr>
      <w:r>
        <w:rPr>
          <w:sz w:val="22"/>
        </w:rPr>
        <w:t>Houston, Texas 77016</w:t>
      </w:r>
    </w:p>
    <w:p>
      <w:pPr>
        <w:pStyle w:val="Normal"/>
        <w:jc w:val="center"/>
        <w:rPr>
          <w:sz w:val="22"/>
        </w:rPr>
      </w:pPr>
      <w:r>
        <w:rPr>
          <w:sz w:val="22"/>
        </w:rPr>
        <w:t>(281) 893-8693 (Home)</w:t>
      </w:r>
    </w:p>
    <w:p>
      <w:pPr>
        <w:pStyle w:val="Normal"/>
        <w:jc w:val="center"/>
        <w:rPr>
          <w:sz w:val="22"/>
        </w:rPr>
      </w:pPr>
      <w:r>
        <w:rPr>
          <w:sz w:val="22"/>
        </w:rPr>
        <w:t>(713) 250-2180 (Work)</w:t>
      </w:r>
    </w:p>
    <w:p>
      <w:pPr>
        <w:pStyle w:val="Normal"/>
        <w:jc w:val="center"/>
        <w:rPr>
          <w:sz w:val="22"/>
        </w:rPr>
      </w:pPr>
      <w:r>
        <w:rPr>
          <w:sz w:val="22"/>
        </w:rPr>
      </w:r>
    </w:p>
    <w:p>
      <w:pPr>
        <w:pStyle w:val="Normal"/>
        <w:pBdr>
          <w:top w:val="thinThickMediumGap" w:sz="24" w:space="1" w:color="000000"/>
        </w:pBdr>
        <w:rPr>
          <w:sz w:val="22"/>
        </w:rPr>
      </w:pPr>
      <w:r>
        <w:rPr>
          <w:sz w:val="22"/>
        </w:rPr>
      </w:r>
    </w:p>
    <w:p>
      <w:pPr>
        <w:pStyle w:val="Normal"/>
        <w:numPr>
          <w:ilvl w:val="0"/>
          <w:numId w:val="0"/>
        </w:numPr>
        <w:jc w:val="center"/>
        <w:outlineLvl w:val="0"/>
        <w:rPr>
          <w:b/>
          <w:sz w:val="22"/>
          <w:u w:val="single"/>
        </w:rPr>
      </w:pPr>
      <w:r>
        <w:rPr>
          <w:b/>
          <w:sz w:val="22"/>
          <w:u w:val="single"/>
        </w:rPr>
        <w:t>SUMMARY</w:t>
      </w:r>
    </w:p>
    <w:p>
      <w:pPr>
        <w:pStyle w:val="Normal"/>
        <w:jc w:val="center"/>
        <w:rPr>
          <w:b/>
          <w:sz w:val="22"/>
          <w:u w:val="single"/>
        </w:rPr>
      </w:pPr>
      <w:r>
        <w:rPr>
          <w:b/>
          <w:sz w:val="22"/>
          <w:u w:val="single"/>
        </w:rPr>
      </w:r>
    </w:p>
    <w:p>
      <w:pPr>
        <w:pStyle w:val="Normal"/>
        <w:ind w:start="450" w:end="630"/>
        <w:jc w:val="both"/>
        <w:rPr>
          <w:sz w:val="22"/>
        </w:rPr>
      </w:pPr>
      <w:r>
        <w:rPr>
          <w:sz w:val="22"/>
        </w:rPr>
        <w:t>An intelligent, enthusiastic, and detail-oriented team player committed to excellence with the profound capability or working on multiple projects simultaneously, meeting tight deadlines often under pressure.</w:t>
      </w:r>
    </w:p>
    <w:p>
      <w:pPr>
        <w:pStyle w:val="Normal"/>
        <w:ind w:start="450" w:end="630"/>
        <w:jc w:val="both"/>
        <w:rPr>
          <w:sz w:val="22"/>
        </w:rPr>
      </w:pPr>
      <w:r>
        <w:rPr>
          <w:sz w:val="22"/>
        </w:rPr>
      </w:r>
    </w:p>
    <w:p>
      <w:pPr>
        <w:pStyle w:val="Normal"/>
        <w:numPr>
          <w:ilvl w:val="0"/>
          <w:numId w:val="0"/>
        </w:numPr>
        <w:jc w:val="both"/>
        <w:outlineLvl w:val="0"/>
        <w:rPr>
          <w:b/>
          <w:sz w:val="22"/>
          <w:u w:val="single"/>
        </w:rPr>
      </w:pPr>
      <w:r>
        <w:rPr>
          <w:b/>
          <w:sz w:val="22"/>
          <w:u w:val="single"/>
        </w:rPr>
        <w:t>EDUCATION</w:t>
      </w:r>
    </w:p>
    <w:p>
      <w:pPr>
        <w:pStyle w:val="Normal"/>
        <w:jc w:val="both"/>
        <w:rPr>
          <w:b/>
          <w:sz w:val="22"/>
          <w:u w:val="single"/>
        </w:rPr>
      </w:pPr>
      <w:r>
        <w:rPr>
          <w:b/>
          <w:sz w:val="22"/>
          <w:u w:val="single"/>
        </w:rPr>
      </w:r>
    </w:p>
    <w:p>
      <w:pPr>
        <w:pStyle w:val="Normal"/>
        <w:jc w:val="both"/>
        <w:rPr>
          <w:sz w:val="22"/>
        </w:rPr>
      </w:pPr>
      <w:r>
        <w:rPr>
          <w:sz w:val="22"/>
        </w:rPr>
        <w:t>1989 - 1991</w:t>
        <w:tab/>
        <w:t>University of Houston, Houston, Texas</w:t>
      </w:r>
    </w:p>
    <w:p>
      <w:pPr>
        <w:pStyle w:val="Normal"/>
        <w:spacing w:before="0" w:after="80"/>
        <w:jc w:val="both"/>
        <w:rPr>
          <w:sz w:val="22"/>
        </w:rPr>
      </w:pPr>
      <w:r>
        <w:rPr>
          <w:sz w:val="22"/>
        </w:rPr>
        <w:tab/>
        <w:tab/>
        <w:t>B.S. Criminal Justice</w:t>
      </w:r>
    </w:p>
    <w:p>
      <w:pPr>
        <w:pStyle w:val="Normal"/>
        <w:jc w:val="both"/>
        <w:rPr>
          <w:sz w:val="22"/>
        </w:rPr>
      </w:pPr>
      <w:r>
        <w:rPr>
          <w:sz w:val="22"/>
        </w:rPr>
        <w:t>1987 - 1988</w:t>
        <w:tab/>
        <w:t>Houston Community College, Houston, Texas</w:t>
      </w:r>
    </w:p>
    <w:p>
      <w:pPr>
        <w:pStyle w:val="Normal"/>
        <w:spacing w:before="0" w:after="80"/>
        <w:jc w:val="both"/>
        <w:rPr>
          <w:sz w:val="22"/>
        </w:rPr>
      </w:pPr>
      <w:r>
        <w:rPr>
          <w:sz w:val="22"/>
        </w:rPr>
        <w:tab/>
        <w:tab/>
        <w:t>Respiratory Therapy</w:t>
      </w:r>
    </w:p>
    <w:p>
      <w:pPr>
        <w:pStyle w:val="Normal"/>
        <w:jc w:val="both"/>
        <w:rPr>
          <w:sz w:val="22"/>
        </w:rPr>
      </w:pPr>
      <w:r>
        <w:rPr>
          <w:sz w:val="22"/>
        </w:rPr>
        <w:t>1983 - 1987</w:t>
        <w:tab/>
        <w:t>Lamar University, Beaumont, Texas</w:t>
      </w:r>
    </w:p>
    <w:p>
      <w:pPr>
        <w:pStyle w:val="Normal"/>
        <w:ind w:firstLine="720" w:start="720" w:end="0"/>
        <w:jc w:val="both"/>
        <w:rPr>
          <w:sz w:val="22"/>
        </w:rPr>
      </w:pPr>
      <w:r>
        <w:rPr>
          <w:sz w:val="22"/>
        </w:rPr>
        <w:t>Business Administration/Concentration Management</w:t>
      </w:r>
    </w:p>
    <w:p>
      <w:pPr>
        <w:pStyle w:val="Normal"/>
        <w:jc w:val="both"/>
        <w:rPr>
          <w:sz w:val="22"/>
        </w:rPr>
      </w:pPr>
      <w:r>
        <w:rPr>
          <w:sz w:val="22"/>
        </w:rPr>
      </w:r>
    </w:p>
    <w:p>
      <w:pPr>
        <w:pStyle w:val="Normal"/>
        <w:numPr>
          <w:ilvl w:val="0"/>
          <w:numId w:val="0"/>
        </w:numPr>
        <w:jc w:val="both"/>
        <w:outlineLvl w:val="0"/>
        <w:rPr>
          <w:b/>
          <w:sz w:val="22"/>
          <w:u w:val="single"/>
        </w:rPr>
      </w:pPr>
      <w:r>
        <w:rPr>
          <w:b/>
          <w:sz w:val="22"/>
          <w:u w:val="single"/>
        </w:rPr>
        <w:t>EXPERIENCE</w:t>
      </w:r>
    </w:p>
    <w:p>
      <w:pPr>
        <w:pStyle w:val="Normal"/>
        <w:jc w:val="both"/>
        <w:rPr>
          <w:b/>
          <w:sz w:val="22"/>
          <w:u w:val="single"/>
        </w:rPr>
      </w:pPr>
      <w:r>
        <w:rPr>
          <w:b/>
          <w:sz w:val="22"/>
          <w:u w:val="single"/>
        </w:rPr>
      </w:r>
    </w:p>
    <w:p>
      <w:pPr>
        <w:pStyle w:val="Normal"/>
        <w:jc w:val="both"/>
        <w:rPr/>
      </w:pPr>
      <w:r>
        <w:rPr>
          <w:sz w:val="22"/>
        </w:rPr>
        <w:t>8/97 - Present</w:t>
        <w:tab/>
      </w:r>
      <w:r>
        <w:rPr>
          <w:b/>
          <w:sz w:val="22"/>
        </w:rPr>
        <w:t>AKIN, GUMP STRAUSS, HAUER &amp; FELD, L.L.P.</w:t>
      </w:r>
      <w:r>
        <w:rPr>
          <w:sz w:val="22"/>
        </w:rPr>
        <w:t xml:space="preserve">; Houston, Texas </w:t>
      </w:r>
    </w:p>
    <w:p>
      <w:pPr>
        <w:pStyle w:val="Normal"/>
        <w:ind w:start="1440" w:end="0"/>
        <w:jc w:val="both"/>
        <w:rPr>
          <w:sz w:val="22"/>
        </w:rPr>
      </w:pPr>
      <w:r>
        <w:rPr>
          <w:sz w:val="22"/>
        </w:rPr>
        <w:t>TITLE:  Transactional/Corporate Legal Assistant</w:t>
      </w:r>
    </w:p>
    <w:p>
      <w:pPr>
        <w:pStyle w:val="Normal"/>
        <w:ind w:start="1440" w:end="0"/>
        <w:jc w:val="both"/>
        <w:rPr>
          <w:sz w:val="22"/>
        </w:rPr>
      </w:pPr>
      <w:r>
        <w:rPr>
          <w:sz w:val="22"/>
        </w:rPr>
        <w:t>DUTIES:  Legal Assistant to 20 corporate attorneys, which includes, but not limited to:</w:t>
      </w:r>
    </w:p>
    <w:p>
      <w:pPr>
        <w:pStyle w:val="Normal"/>
        <w:ind w:start="1440" w:end="0"/>
        <w:jc w:val="both"/>
        <w:rPr/>
      </w:pPr>
      <w:r>
        <w:rPr>
          <w:sz w:val="22"/>
        </w:rPr>
        <w:t>Assisting with the training of 1</w:t>
      </w:r>
      <w:r>
        <w:rPr>
          <w:sz w:val="22"/>
          <w:vertAlign w:val="superscript"/>
        </w:rPr>
        <w:t>st</w:t>
      </w:r>
      <w:r>
        <w:rPr>
          <w:sz w:val="22"/>
        </w:rPr>
        <w:t xml:space="preserve"> year associates; preparing articles of incorporation and any related amendments, bylaws and resolutions; maintain corporate minute books for clients; assisting attorneys with Mergers &amp; Acquisitions, Initial Public Offerings and other related transactional matters; assisting attorneys with real estate transactions; assisting attorney and printer (R.R. Donnelley/Bowne of Houston) with the preparation, edgarizing and filing of registration statements with the SEC; preparing UCC financing statements and any related amendments or terminations; assisting attorneys with due diligence investigation and document productions; conforming document revisions as well as redlining and comparite; assisting with closings: preparing pre-closing set-up, draft closing check-list, control closing room; traveling as needed.</w:t>
      </w:r>
    </w:p>
    <w:p>
      <w:pPr>
        <w:pStyle w:val="Normal"/>
        <w:jc w:val="both"/>
        <w:rPr>
          <w:sz w:val="22"/>
        </w:rPr>
      </w:pPr>
      <w:r>
        <w:rPr>
          <w:sz w:val="22"/>
        </w:rPr>
      </w:r>
    </w:p>
    <w:p>
      <w:pPr>
        <w:pStyle w:val="Normal"/>
        <w:jc w:val="both"/>
        <w:rPr/>
      </w:pPr>
      <w:r>
        <w:rPr>
          <w:sz w:val="22"/>
        </w:rPr>
        <w:t>8/88 - 8/97</w:t>
        <w:tab/>
      </w:r>
      <w:r>
        <w:rPr>
          <w:b/>
          <w:sz w:val="22"/>
        </w:rPr>
        <w:t>WEIL, GOTSHAL &amp; MANGES, L.L.P.</w:t>
      </w:r>
      <w:r>
        <w:rPr>
          <w:sz w:val="22"/>
        </w:rPr>
        <w:t>; Houston, Texas</w:t>
      </w:r>
    </w:p>
    <w:p>
      <w:pPr>
        <w:pStyle w:val="Normal"/>
        <w:jc w:val="both"/>
        <w:rPr>
          <w:sz w:val="22"/>
        </w:rPr>
      </w:pPr>
      <w:r>
        <w:rPr>
          <w:sz w:val="22"/>
        </w:rPr>
        <w:tab/>
        <w:tab/>
        <w:t>TITLE:  Corporate Legal Assistant</w:t>
      </w:r>
    </w:p>
    <w:p>
      <w:pPr>
        <w:pStyle w:val="Normal"/>
        <w:jc w:val="both"/>
        <w:rPr>
          <w:sz w:val="22"/>
        </w:rPr>
      </w:pPr>
      <w:r>
        <w:rPr>
          <w:sz w:val="22"/>
        </w:rPr>
        <w:tab/>
        <w:tab/>
        <w:t>DUTIES:  Legal Assistant to 12 corporate attorneys, which includes, but not limited to:</w:t>
      </w:r>
    </w:p>
    <w:p>
      <w:pPr>
        <w:pStyle w:val="Normal"/>
        <w:ind w:start="1440" w:end="0"/>
        <w:jc w:val="both"/>
        <w:rPr>
          <w:sz w:val="22"/>
        </w:rPr>
      </w:pPr>
      <w:r>
        <w:rPr>
          <w:sz w:val="22"/>
        </w:rPr>
        <w:t>Proofreading and redlining documents; assisted attorneys in the preparation, administration and organization of documents for closings; coordinated large distributions; prepared closing documents for bound volumes; responsible for weekly memo to attorneys regarding scheduled cases; retrieved pleadings, dockets, transcripts and other related documents from various courts; assisted attorneys with the preparation and filing of SEC documents, prepared and filed UCC's and other related documents; incorporated and dissolved companies; reserved company names with the Secretary of State; prepared and filed assumed name certificates; conducted legal research using Lexis, WestLaw, Information America and EDGAR; obtained good standing certificates, articles, amendments and other related corporate documents; assisted with the preparation of fee applications; assisted with document productions; created, organized and maintained case files; assisted library staff with case pulls and document preparation; back-up for Legal Assistants in other departments during their absence; represented the firm through telephone, written correspondence and direct contact with client; traveled as needed.</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8/85 - 8/87</w:t>
        <w:tab/>
      </w:r>
      <w:r>
        <w:rPr>
          <w:b/>
          <w:sz w:val="22"/>
        </w:rPr>
        <w:t>LAMAR UNIVERSITY POST OFFICE</w:t>
      </w:r>
      <w:r>
        <w:rPr>
          <w:sz w:val="22"/>
        </w:rPr>
        <w:t>; Beaumont, Texas</w:t>
      </w:r>
    </w:p>
    <w:p>
      <w:pPr>
        <w:pStyle w:val="Normal"/>
        <w:ind w:start="1440" w:end="0"/>
        <w:jc w:val="both"/>
        <w:rPr>
          <w:sz w:val="22"/>
        </w:rPr>
      </w:pPr>
      <w:r>
        <w:rPr>
          <w:sz w:val="22"/>
        </w:rPr>
        <w:t>TITLE:  Office Assistant</w:t>
      </w:r>
    </w:p>
    <w:p>
      <w:pPr>
        <w:pStyle w:val="Normal"/>
        <w:ind w:start="1440" w:end="0"/>
        <w:jc w:val="both"/>
        <w:rPr>
          <w:sz w:val="22"/>
        </w:rPr>
      </w:pPr>
      <w:r>
        <w:rPr>
          <w:sz w:val="22"/>
        </w:rPr>
        <w:t>DUTIES:  Conducted general office duties; assisted with sorting routing a forwarding of mail; responsible for metering of mail; responsible for preparing daily summary reports for supervisor.</w:t>
      </w:r>
    </w:p>
    <w:p>
      <w:pPr>
        <w:pStyle w:val="Normal"/>
        <w:jc w:val="both"/>
        <w:rPr>
          <w:sz w:val="22"/>
        </w:rPr>
      </w:pPr>
      <w:r>
        <w:rPr>
          <w:sz w:val="22"/>
        </w:rPr>
      </w:r>
    </w:p>
    <w:p>
      <w:pPr>
        <w:pStyle w:val="Normal"/>
        <w:jc w:val="both"/>
        <w:rPr/>
      </w:pPr>
      <w:r>
        <w:rPr>
          <w:sz w:val="22"/>
        </w:rPr>
        <w:t>4/85 - 8/85</w:t>
        <w:tab/>
      </w:r>
      <w:r>
        <w:rPr>
          <w:b/>
          <w:sz w:val="22"/>
        </w:rPr>
        <w:t>GORDON JEWELERS CENTRAL CREDIT DIVISION</w:t>
      </w:r>
      <w:r>
        <w:rPr>
          <w:sz w:val="22"/>
        </w:rPr>
        <w:t>; Houston, Texas</w:t>
      </w:r>
    </w:p>
    <w:p>
      <w:pPr>
        <w:pStyle w:val="Normal"/>
        <w:ind w:start="1440" w:end="0"/>
        <w:jc w:val="both"/>
        <w:rPr>
          <w:sz w:val="22"/>
        </w:rPr>
      </w:pPr>
      <w:r>
        <w:rPr>
          <w:sz w:val="22"/>
        </w:rPr>
        <w:t>TITLE:  Customer Service Representative</w:t>
      </w:r>
    </w:p>
    <w:p>
      <w:pPr>
        <w:pStyle w:val="Normal"/>
        <w:ind w:start="1440" w:end="0"/>
        <w:jc w:val="both"/>
        <w:rPr>
          <w:sz w:val="22"/>
        </w:rPr>
      </w:pPr>
      <w:r>
        <w:rPr>
          <w:sz w:val="22"/>
        </w:rPr>
        <w:t>DUTIES:  Assisted customers by using financial solutions such as: transfer of equity, loan consolidation and deferral of payments; responsible for managing insurance claims and canceling of credit life and disability insurance; represented company through telephone; written correspondence and direct contact with customers; responsible for analyzing customers credit through use of credit bureau system including LINK.</w:t>
      </w:r>
    </w:p>
    <w:p>
      <w:pPr>
        <w:pStyle w:val="Normal"/>
        <w:jc w:val="both"/>
        <w:rPr>
          <w:sz w:val="22"/>
        </w:rPr>
      </w:pPr>
      <w:r>
        <w:rPr>
          <w:sz w:val="22"/>
        </w:rPr>
      </w:r>
    </w:p>
    <w:p>
      <w:pPr>
        <w:pStyle w:val="Normal"/>
        <w:numPr>
          <w:ilvl w:val="0"/>
          <w:numId w:val="0"/>
        </w:numPr>
        <w:jc w:val="both"/>
        <w:outlineLvl w:val="0"/>
        <w:rPr>
          <w:b/>
          <w:sz w:val="22"/>
          <w:u w:val="single"/>
        </w:rPr>
      </w:pPr>
      <w:r>
        <w:rPr>
          <w:b/>
          <w:sz w:val="22"/>
          <w:u w:val="single"/>
        </w:rPr>
        <w:t>SKILLS</w:t>
      </w:r>
    </w:p>
    <w:p>
      <w:pPr>
        <w:pStyle w:val="Normal"/>
        <w:jc w:val="both"/>
        <w:rPr>
          <w:b/>
          <w:sz w:val="22"/>
          <w:u w:val="single"/>
        </w:rPr>
      </w:pPr>
      <w:r>
        <w:rPr>
          <w:b/>
          <w:sz w:val="22"/>
          <w:u w:val="single"/>
        </w:rPr>
      </w:r>
    </w:p>
    <w:p>
      <w:pPr>
        <w:pStyle w:val="BodyTextIndent"/>
        <w:rPr/>
      </w:pPr>
      <w:r>
        <w:rPr/>
        <w:t>Type 60 wpm, Word, transcribing, Lexis, WestLaw, Information America, CT Advantage, CSC Online, Live EDGAR</w:t>
      </w:r>
    </w:p>
    <w:p>
      <w:pPr>
        <w:pStyle w:val="Normal"/>
        <w:jc w:val="both"/>
        <w:rPr>
          <w:sz w:val="22"/>
        </w:rPr>
      </w:pPr>
      <w:r>
        <w:rPr>
          <w:sz w:val="22"/>
        </w:rPr>
      </w:r>
    </w:p>
    <w:p>
      <w:pPr>
        <w:pStyle w:val="Normal"/>
        <w:jc w:val="both"/>
        <w:rPr>
          <w:sz w:val="22"/>
        </w:rPr>
      </w:pPr>
      <w:r>
        <w:rPr>
          <w:sz w:val="22"/>
        </w:rPr>
      </w:r>
    </w:p>
    <w:p>
      <w:pPr>
        <w:pStyle w:val="Normal"/>
        <w:jc w:val="both"/>
        <w:rPr>
          <w:b/>
          <w:u w:val="single"/>
        </w:rPr>
      </w:pPr>
      <w:r>
        <w:rPr>
          <w:b/>
          <w:u w:val="single"/>
        </w:rPr>
        <w:t>PERSONAL</w:t>
      </w:r>
    </w:p>
    <w:p>
      <w:pPr>
        <w:pStyle w:val="Normal"/>
        <w:jc w:val="both"/>
        <w:rPr>
          <w:b/>
          <w:u w:val="single"/>
        </w:rPr>
      </w:pPr>
      <w:r>
        <w:rPr>
          <w:b/>
          <w:u w:val="single"/>
        </w:rPr>
      </w:r>
    </w:p>
    <w:p>
      <w:pPr>
        <w:pStyle w:val="Normal"/>
        <w:ind w:start="720" w:end="0"/>
        <w:jc w:val="both"/>
        <w:rPr/>
      </w:pPr>
      <w:r>
        <w:rPr/>
        <w:t>Excellent communication skills with and in-depth ability to interface with all levels of management.  Strongest suits are leadership, character and flexibility.</w:t>
      </w:r>
    </w:p>
    <w:p>
      <w:pPr>
        <w:pStyle w:val="Normal"/>
        <w:ind w:start="1440" w:end="0"/>
        <w:jc w:val="both"/>
        <w:rPr/>
      </w:pPr>
      <w:r>
        <w:rPr/>
      </w:r>
    </w:p>
    <w:p>
      <w:pPr>
        <w:pStyle w:val="Normal"/>
        <w:ind w:start="1440" w:end="0"/>
        <w:jc w:val="both"/>
        <w:rPr/>
      </w:pPr>
      <w:r>
        <w:rPr/>
      </w:r>
    </w:p>
    <w:p>
      <w:pPr>
        <w:pStyle w:val="Normal"/>
        <w:ind w:start="1440" w:end="0"/>
        <w:jc w:val="both"/>
        <w:rPr/>
      </w:pPr>
      <w:r>
        <w:rPr/>
      </w:r>
    </w:p>
    <w:p>
      <w:pPr>
        <w:pStyle w:val="Normal"/>
        <w:ind w:start="1440" w:end="0"/>
        <w:jc w:val="center"/>
        <w:rPr>
          <w:b/>
        </w:rPr>
      </w:pPr>
      <w:r>
        <w:rPr>
          <w:b/>
        </w:rPr>
        <w:t>REFERENCE AVAILABLE UPON REQUEST</w:t>
      </w:r>
    </w:p>
    <w:p>
      <w:pPr>
        <w:pStyle w:val="Normal"/>
        <w:jc w:val="both"/>
        <w:rPr>
          <w:b/>
        </w:rPr>
      </w:pPr>
      <w:r>
        <w:rPr>
          <w:b/>
        </w:rPr>
      </w:r>
    </w:p>
    <w:p>
      <w:pPr>
        <w:pStyle w:val="Normal"/>
        <w:ind w:firstLine="720" w:end="0"/>
        <w:rPr/>
      </w:pPr>
      <w:r>
        <w:rPr/>
      </w:r>
    </w:p>
    <w:sectPr>
      <w:type w:val="nextPage"/>
      <w:pgSz w:w="12240" w:h="15840"/>
      <w:pgMar w:left="1296" w:right="1296"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numPr>
        <w:ilvl w:val="3"/>
        <w:numId w:val="1"/>
      </w:numPr>
      <w:tabs>
        <w:tab w:val="clear" w:pos="720"/>
      </w:tabs>
      <w:spacing w:before="0" w:after="240"/>
      <w:jc w:val="both"/>
      <w:outlineLvl w:val="3"/>
    </w:pPr>
    <w:rPr/>
  </w:style>
  <w:style w:type="paragraph" w:styleId="Heading5">
    <w:name w:val="heading 5"/>
    <w:basedOn w:val="Normal"/>
    <w:next w:val="Normal"/>
    <w:qFormat/>
    <w:pPr>
      <w:numPr>
        <w:ilvl w:val="4"/>
        <w:numId w:val="1"/>
      </w:numPr>
      <w:tabs>
        <w:tab w:val="clear" w:pos="720"/>
      </w:tabs>
      <w:spacing w:before="0" w:after="240"/>
      <w:jc w:val="both"/>
      <w:outlineLvl w:val="4"/>
    </w:pPr>
    <w:rPr/>
  </w:style>
  <w:style w:type="paragraph" w:styleId="Heading6">
    <w:name w:val="heading 6"/>
    <w:basedOn w:val="Normal"/>
    <w:next w:val="Normal"/>
    <w:qFormat/>
    <w:pPr>
      <w:numPr>
        <w:ilvl w:val="5"/>
        <w:numId w:val="1"/>
      </w:numPr>
      <w:tabs>
        <w:tab w:val="clear" w:pos="720"/>
      </w:tabs>
      <w:spacing w:before="0" w:after="240"/>
      <w:jc w:val="both"/>
      <w:outlineLvl w:val="5"/>
    </w:pPr>
    <w:rPr/>
  </w:style>
  <w:style w:type="paragraph" w:styleId="Heading7">
    <w:name w:val="heading 7"/>
    <w:basedOn w:val="Normal"/>
    <w:next w:val="Normal"/>
    <w:qFormat/>
    <w:pPr>
      <w:numPr>
        <w:ilvl w:val="6"/>
        <w:numId w:val="1"/>
      </w:numPr>
      <w:tabs>
        <w:tab w:val="clear" w:pos="720"/>
      </w:tabs>
      <w:spacing w:before="0" w:after="240"/>
      <w:outlineLvl w:val="6"/>
    </w:pPr>
    <w:rPr/>
  </w:style>
  <w:style w:type="paragraph" w:styleId="Heading8">
    <w:name w:val="heading 8"/>
    <w:basedOn w:val="Normal"/>
    <w:next w:val="Normal"/>
    <w:qFormat/>
    <w:pPr>
      <w:numPr>
        <w:ilvl w:val="7"/>
        <w:numId w:val="1"/>
      </w:numPr>
      <w:tabs>
        <w:tab w:val="clear" w:pos="720"/>
      </w:tabs>
      <w:spacing w:before="0" w:after="240"/>
      <w:outlineLvl w:val="7"/>
    </w:pPr>
    <w:rPr/>
  </w:style>
  <w:style w:type="paragraph" w:styleId="Heading9">
    <w:name w:val="heading 9"/>
    <w:basedOn w:val="Normal"/>
    <w:next w:val="Normal"/>
    <w:qFormat/>
    <w:pPr>
      <w:numPr>
        <w:ilvl w:val="8"/>
        <w:numId w:val="1"/>
      </w:numPr>
      <w:tabs>
        <w:tab w:val="clear" w:pos="720"/>
      </w:tabs>
      <w:spacing w:before="0" w:after="240"/>
      <w:outlineLvl w:val="8"/>
    </w:pPr>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BodyTextIndent">
    <w:name w:val="Body Text Indent"/>
    <w:basedOn w:val="Normal"/>
    <w:pPr>
      <w:ind w:firstLine="720" w:start="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2000-04-28T19:33:00Z</dcterms:created>
  <dc:creator>Network Services</dc:creator>
  <dc:description/>
  <dc:language>en-CA</dc:language>
  <cp:lastModifiedBy>Network Services</cp:lastModifiedBy>
  <cp:lastPrinted>2000-04-27T15:26:00Z</cp:lastPrinted>
  <dcterms:modified xsi:type="dcterms:W3CDTF">2000-04-28T19:33:00Z</dcterms:modified>
  <cp:revision>2</cp:revision>
  <dc:subject/>
  <dc:title>Samantha M</dc:title>
</cp:coreProperties>
</file>