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spacing w:before="0" w:after="280"/>
        <w:ind w:hanging="0" w:start="0"/>
        <w:jc w:val="center"/>
        <w:rPr>
          <w:rFonts w:ascii="Arial" w:hAnsi="Arial" w:cs="Arial"/>
          <w:sz w:val="32"/>
          <w:szCs w:val="20"/>
        </w:rPr>
      </w:pPr>
      <w:r>
        <w:rPr>
          <w:rFonts w:cs="Arial" w:ascii="Arial" w:hAnsi="Arial"/>
          <w:sz w:val="32"/>
          <w:szCs w:val="20"/>
        </w:rPr>
        <w:t>Committee on Ways and Means</w:t>
      </w:r>
    </w:p>
    <w:p>
      <w:pPr>
        <w:pStyle w:val="Heading3"/>
        <w:ind w:hanging="0" w:start="0"/>
        <w:jc w:val="center"/>
        <w:rPr>
          <w:rFonts w:ascii="Arial" w:hAnsi="Arial" w:cs="Arial"/>
          <w:i/>
          <w:i/>
          <w:iCs/>
          <w:sz w:val="26"/>
          <w:szCs w:val="20"/>
        </w:rPr>
      </w:pPr>
      <w:r>
        <w:rPr>
          <w:rFonts w:cs="Arial" w:ascii="Arial" w:hAnsi="Arial"/>
          <w:i/>
          <w:iCs/>
          <w:sz w:val="26"/>
          <w:szCs w:val="20"/>
        </w:rPr>
        <w:t>US House of Representatives</w:t>
      </w:r>
    </w:p>
    <w:p>
      <w:pPr>
        <w:pStyle w:val="Heading3"/>
        <w:ind w:hanging="0" w:start="0"/>
        <w:jc w:val="center"/>
        <w:rPr/>
      </w:pPr>
      <w:r>
        <w:rPr>
          <w:rFonts w:cs="Arial" w:ascii="Arial" w:hAnsi="Arial"/>
          <w:sz w:val="20"/>
          <w:szCs w:val="20"/>
        </w:rPr>
        <w:t>107</w:t>
      </w:r>
      <w:r>
        <w:rPr>
          <w:rFonts w:cs="Arial" w:ascii="Arial" w:hAnsi="Arial"/>
          <w:sz w:val="20"/>
          <w:szCs w:val="20"/>
          <w:vertAlign w:val="superscript"/>
        </w:rPr>
        <w:t>th</w:t>
      </w:r>
      <w:r>
        <w:rPr>
          <w:rFonts w:cs="Arial" w:ascii="Arial" w:hAnsi="Arial"/>
          <w:sz w:val="20"/>
          <w:szCs w:val="20"/>
        </w:rPr>
        <w:t xml:space="preserve"> Congress Membership</w:t>
      </w:r>
    </w:p>
    <w:p>
      <w:pPr>
        <w:pStyle w:val="NormalWeb"/>
        <w:jc w:val="center"/>
        <w:rPr/>
      </w:pPr>
      <w:hyperlink r:id="rId2">
        <w:r>
          <w:rPr>
            <w:rStyle w:val="Hyperlink"/>
            <w:rFonts w:cs="Arial" w:ascii="Arial" w:hAnsi="Arial"/>
            <w:sz w:val="20"/>
            <w:szCs w:val="15"/>
            <w:u w:val="none"/>
          </w:rPr>
          <w:t>Bill Thomas CA</w:t>
        </w:r>
      </w:hyperlink>
      <w:r>
        <w:rPr>
          <w:rFonts w:cs="Arial" w:ascii="Arial" w:hAnsi="Arial"/>
          <w:sz w:val="20"/>
          <w:szCs w:val="15"/>
        </w:rPr>
        <w:t>, Chairman ( R )</w:t>
        <w:tab/>
      </w:r>
    </w:p>
    <w:p>
      <w:pPr>
        <w:pStyle w:val="NormalWeb"/>
        <w:rPr>
          <w:sz w:val="18"/>
        </w:rPr>
      </w:pPr>
      <w:r>
        <w:rPr>
          <w:rFonts w:cs="Arial" w:ascii="Arial" w:hAnsi="Arial"/>
          <w:sz w:val="18"/>
          <w:szCs w:val="15"/>
        </w:rPr>
        <w:tab/>
        <w:tab/>
        <w:tab/>
        <w:t>Republicans</w:t>
        <w:tab/>
        <w:tab/>
        <w:tab/>
        <w:t>Democrats</w:t>
      </w:r>
    </w:p>
    <w:tbl>
      <w:tblPr>
        <w:tblW w:w="4000" w:type="pct"/>
        <w:jc w:val="center"/>
        <w:tblInd w:w="0" w:type="dxa"/>
        <w:tblLayout w:type="fixed"/>
        <w:tblCellMar>
          <w:top w:w="15" w:type="dxa"/>
          <w:start w:w="15" w:type="dxa"/>
          <w:bottom w:w="15" w:type="dxa"/>
          <w:end w:w="15" w:type="dxa"/>
        </w:tblCellMar>
      </w:tblPr>
      <w:tblGrid>
        <w:gridCol w:w="3343"/>
        <w:gridCol w:w="3569"/>
      </w:tblGrid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Philip M. Crane (IL)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4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Charles B. Rangel (NY)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5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E. Clay Shaw, Jr. (FL)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6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Fortney Pete Stark (CA)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7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Nancy L. Johnson (CT)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8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Robert T. Matsui (CA)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9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Amo Houghton (NY)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0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William J. Coyne (PA)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1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Wally Herger (CA)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2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Sander Levin (MI)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3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Jim McCrery (LA)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4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Benjamin L. Cardin (MD)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5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Dave Camp (MI)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6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Jim McDermott (WA)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7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Jim Ramstad (MN)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8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Gerald D. Kleczka (WI)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19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Jim Nussle (IA)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0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John Lewis (GA)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1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Sam Johnson (TX)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2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Richard E. Neal (MA)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3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Jennifer Dunn (WA)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4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Michael R. McNulty (NY)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5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Mac Collins (GA)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6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William J. Jefferson (LA)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7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Rob Portman (OH)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8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John S. Tanner (TN)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29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Philip S. English (PA)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0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Xavier Becerra (CA)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1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Wes Watkins (OK)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2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Karen L. Thurman (FL)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3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J.D. Hayworth (AZ)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4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Lloyd Doggett (TX)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5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Jerry Weller (IL)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rPr>
                <w:sz w:val="20"/>
              </w:rPr>
            </w:pPr>
            <w:hyperlink r:id="rId36">
              <w:r>
                <w:rPr>
                  <w:rStyle w:val="Hyperlink"/>
                  <w:rFonts w:cs="Arial" w:ascii="Arial" w:hAnsi="Arial"/>
                  <w:sz w:val="20"/>
                  <w:szCs w:val="20"/>
                  <w:u w:val="none"/>
                  <w:vertAlign w:val="subscript"/>
                </w:rPr>
                <w:t>Earl Pomeroy (ND)</w:t>
              </w:r>
            </w:hyperlink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7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Kenny Hulshof (MO)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8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Scott McInnis (CO)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39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Ron Lewis (KY)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40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Mark Foley (FL)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41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Kevin Brady (TX)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70" w:hRule="atLeast"/>
        </w:trPr>
        <w:tc>
          <w:tcPr>
            <w:tcW w:w="3343" w:type="dxa"/>
            <w:tcBorders/>
            <w:vAlign w:val="center"/>
          </w:tcPr>
          <w:p>
            <w:pPr>
              <w:pStyle w:val="Normal"/>
              <w:rPr>
                <w:sz w:val="18"/>
              </w:rPr>
            </w:pPr>
            <w:hyperlink r:id="rId42">
              <w:r>
                <w:rPr>
                  <w:rStyle w:val="Hyperlink"/>
                  <w:rFonts w:cs="Arial" w:ascii="Arial" w:hAnsi="Arial"/>
                  <w:sz w:val="18"/>
                  <w:szCs w:val="15"/>
                  <w:u w:val="none"/>
                </w:rPr>
                <w:t>Paul Ryan (WI) </w:t>
              </w:r>
            </w:hyperlink>
          </w:p>
        </w:tc>
        <w:tc>
          <w:tcPr>
            <w:tcW w:w="3569" w:type="dxa"/>
            <w:tcBorders/>
            <w:vAlign w:val="center"/>
          </w:tcPr>
          <w:p>
            <w:pPr>
              <w:pStyle w:val="Normal"/>
              <w:snapToGrid w:val="false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</w:r>
          </w:p>
        </w:tc>
      </w:tr>
    </w:tbl>
    <w:p>
      <w:pPr>
        <w:pStyle w:val="Normal"/>
        <w:rPr/>
      </w:pPr>
      <w:r>
        <w:rPr/>
      </w:r>
      <w:r>
        <w:br w:type="page"/>
      </w:r>
    </w:p>
    <w:p>
      <w:pPr>
        <w:pStyle w:val="Heading3"/>
        <w:ind w:hanging="0" w:start="0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 xml:space="preserve">Appropriations Committee </w:t>
      </w:r>
    </w:p>
    <w:p>
      <w:pPr>
        <w:pStyle w:val="Heading3"/>
        <w:ind w:hanging="0" w:start="0"/>
        <w:jc w:val="center"/>
        <w:rPr>
          <w:rFonts w:ascii="Arial" w:hAnsi="Arial" w:cs="Arial"/>
          <w:b w:val="false"/>
          <w:bCs w:val="false"/>
          <w:i/>
          <w:i/>
          <w:iCs/>
          <w:sz w:val="24"/>
        </w:rPr>
      </w:pPr>
      <w:r>
        <w:rPr>
          <w:rFonts w:cs="Arial" w:ascii="Arial" w:hAnsi="Arial"/>
          <w:b w:val="false"/>
          <w:bCs w:val="false"/>
          <w:i/>
          <w:iCs/>
          <w:sz w:val="24"/>
        </w:rPr>
        <w:t xml:space="preserve">House of Representatives </w:t>
      </w:r>
    </w:p>
    <w:p>
      <w:pPr>
        <w:pStyle w:val="Heading3"/>
        <w:ind w:hanging="0" w:start="0"/>
        <w:jc w:val="center"/>
        <w:rPr/>
      </w:pPr>
      <w:r>
        <w:rPr>
          <w:rFonts w:cs="Arial" w:ascii="Arial" w:hAnsi="Arial"/>
          <w:b w:val="false"/>
          <w:bCs w:val="false"/>
          <w:sz w:val="20"/>
        </w:rPr>
        <w:t>107</w:t>
      </w:r>
      <w:r>
        <w:rPr>
          <w:rFonts w:cs="Arial" w:ascii="Arial" w:hAnsi="Arial"/>
          <w:b w:val="false"/>
          <w:bCs w:val="false"/>
          <w:sz w:val="20"/>
          <w:vertAlign w:val="superscript"/>
        </w:rPr>
        <w:t>th</w:t>
      </w:r>
      <w:r>
        <w:rPr>
          <w:rFonts w:cs="Arial" w:ascii="Arial" w:hAnsi="Arial"/>
          <w:b w:val="false"/>
          <w:bCs w:val="false"/>
          <w:sz w:val="20"/>
        </w:rPr>
        <w:t xml:space="preserve"> CONGRESS Committee Membership </w:t>
      </w:r>
    </w:p>
    <w:p>
      <w:pPr>
        <w:pStyle w:val="NormalWeb"/>
        <w:jc w:val="center"/>
        <w:rPr/>
      </w:pPr>
      <w:hyperlink r:id="rId43">
        <w:r>
          <w:rPr>
            <w:rStyle w:val="Hyperlink"/>
            <w:rFonts w:cs="Arial" w:ascii="Arial" w:hAnsi="Arial"/>
            <w:sz w:val="20"/>
            <w:u w:val="none"/>
          </w:rPr>
          <w:t>C.W. Bill Young, Florida</w:t>
        </w:r>
      </w:hyperlink>
      <w:r>
        <w:rPr>
          <w:rFonts w:cs="Arial" w:ascii="Arial" w:hAnsi="Arial"/>
          <w:sz w:val="20"/>
        </w:rPr>
        <w:t xml:space="preserve"> ( R ), Chairman</w:t>
      </w:r>
    </w:p>
    <w:p>
      <w:pPr>
        <w:pStyle w:val="NormalWeb"/>
        <w:rPr/>
      </w:pPr>
      <w:r>
        <w:rPr/>
        <w:tab/>
        <w:tab/>
        <w:t>Republicans</w:t>
        <w:tab/>
        <w:tab/>
        <w:tab/>
        <w:tab/>
        <w:tab/>
        <w:t>Democrats</w:t>
      </w:r>
    </w:p>
    <w:tbl>
      <w:tblPr>
        <w:tblW w:w="7845" w:type="dxa"/>
        <w:jc w:val="center"/>
        <w:tblInd w:w="0" w:type="dxa"/>
        <w:tblLayout w:type="fixed"/>
        <w:tblCellMar>
          <w:top w:w="30" w:type="dxa"/>
          <w:start w:w="30" w:type="dxa"/>
          <w:bottom w:w="30" w:type="dxa"/>
          <w:end w:w="30" w:type="dxa"/>
        </w:tblCellMar>
      </w:tblPr>
      <w:tblGrid>
        <w:gridCol w:w="3711"/>
        <w:gridCol w:w="4134"/>
      </w:tblGrid>
      <w:tr>
        <w:trPr/>
        <w:tc>
          <w:tcPr>
            <w:tcW w:w="3711" w:type="dxa"/>
            <w:tcBorders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44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Ralph Regula, Ohio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45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David R. Obey, Wisconsin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46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Jerry Lewis, California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47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John P. Murtha, Pennsylvania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48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Harold Rogers, Kentucky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49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Norman D. Dicks, Washington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0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Joe Skeen, New Mexico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1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Martin Olav Sabo, Minnesota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2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Frank R. Wolf, Virginia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3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Steny H. Hoyer, Maryland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4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Tom DeLay, Texas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5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Alan B. Mollohan, West Virginia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6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Jim Kolbe, Arizona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7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Marcy Kaptur, Ohio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8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Sonny Callahan, Alabama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59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Nancy Pelosi, California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0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James Walsh, New York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1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Peter J. Visclosky, Indiana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2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Charles H. Taylor, North Carolina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3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Nita M. Lowey, New York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4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David L. Hobson, Ohio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5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José E. Serrano, New York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6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Ernest J. Istook, Jr., Oklahoma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7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Rosa L. DeLauro, Connecticut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8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Henry Bonilla, Texas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69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James P. Moran, Virginia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0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Joe Knollenberg, Michigan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1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John W. Olver, Massachusetts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lang w:val="fr-FR"/>
              </w:rPr>
            </w:pPr>
            <w:hyperlink r:id="rId72">
              <w:r>
                <w:rPr>
                  <w:rStyle w:val="Hyperlink"/>
                  <w:rFonts w:cs="Arial" w:ascii="Arial" w:hAnsi="Arial"/>
                  <w:sz w:val="18"/>
                  <w:u w:val="none"/>
                  <w:lang w:val="fr-FR"/>
                </w:rPr>
                <w:t>Dan Miller, Florida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3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Ed Pastor, Arizona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4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Jack Kingston, Georgia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5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Carrie P. Meek, Florida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6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Rodney P. Frelinghuysen, New Jersey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7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David E. Price, North Carolina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8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Roger F. Wicker, Mississippi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79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Chet Edwards, Texas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0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George R. Nethercutt, Jr., Washington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1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Robert E. "Bud" Cramer, Jr., Alabama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2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Randy "Duke" Cunningham, California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3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Patrick J. Kennedy, Rhode Island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4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Todd Tiahrt, Kansas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5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James E. Clyburn, South Carolina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6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Zach Wamp, Tennessee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7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Maurice D. Hinchey, New York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8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Tom Latham, Iowa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89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Lucille Roybal-Allard, California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0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Anne Northup, Kentucky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1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Sam Farr, California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2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Robert Aderholt, Alabama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  <w:lang w:val="fr-FR"/>
              </w:rPr>
            </w:pPr>
            <w:r>
              <w:fldChar w:fldCharType="begin"/>
            </w:r>
            <w:r>
              <w:rPr>
                <w:rStyle w:val="Hyperlink"/>
                <w:sz w:val="18"/>
                <w:u w:val="none"/>
                <w:rFonts w:cs="Arial" w:ascii="Arial" w:hAnsi="Arial"/>
                <w:lang w:val="fr-FR"/>
              </w:rPr>
              <w:instrText xml:space="preserve"> HYPERLINK "http://www.house.gov/house/Member.htm" \l "il02"</w:instrText>
            </w:r>
            <w:r>
              <w:rPr>
                <w:rStyle w:val="Hyperlink"/>
                <w:sz w:val="18"/>
                <w:u w:val="none"/>
                <w:rFonts w:cs="Arial" w:ascii="Arial" w:hAnsi="Arial"/>
                <w:lang w:val="fr-FR"/>
              </w:rPr>
              <w:fldChar w:fldCharType="separate"/>
            </w:r>
            <w:r>
              <w:rPr>
                <w:rStyle w:val="Hyperlink"/>
                <w:rFonts w:cs="Arial" w:ascii="Arial" w:hAnsi="Arial"/>
                <w:sz w:val="18"/>
                <w:u w:val="none"/>
                <w:lang w:val="fr-FR"/>
              </w:rPr>
              <w:t>Jesse L. Jackson, Jr., Illinois</w:t>
            </w:r>
            <w:r>
              <w:rPr>
                <w:rStyle w:val="Hyperlink"/>
                <w:sz w:val="18"/>
                <w:u w:val="none"/>
                <w:rFonts w:cs="Arial" w:ascii="Arial" w:hAnsi="Arial"/>
                <w:lang w:val="fr-FR"/>
              </w:rPr>
              <w:fldChar w:fldCharType="end"/>
            </w:r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3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 Ann Emerson, Missouri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4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Carolyn C. Kilpatrick, Michigan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5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John E. Sununu, New Hampshire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6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Allen Boyd, Florida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7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Kay Granger, Texas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8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 xml:space="preserve">Chaka Fattah, Pennsylvania 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99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John E. Peterson, Pennsylvania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0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Steven R. Rothman, New Jersey</w:t>
              </w:r>
            </w:hyperlink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1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Virgil Goode, Virginia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 </w:t>
            </w:r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2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John Doolittle, California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 </w:t>
            </w:r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3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Ray LaHood, Illinois</w:t>
              </w:r>
            </w:hyperlink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 </w:t>
            </w:r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4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John Sweeney, New York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 </w:t>
            </w:r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5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David Vitter, Louisiana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 </w:t>
            </w:r>
          </w:p>
        </w:tc>
      </w:tr>
      <w:tr>
        <w:trPr/>
        <w:tc>
          <w:tcPr>
            <w:tcW w:w="3711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hyperlink r:id="rId106">
              <w:r>
                <w:rPr>
                  <w:rStyle w:val="Hyperlink"/>
                  <w:rFonts w:cs="Arial" w:ascii="Arial" w:hAnsi="Arial"/>
                  <w:sz w:val="18"/>
                  <w:u w:val="none"/>
                </w:rPr>
                <w:t>Don Sherwood, Pennsylvania</w:t>
              </w:r>
            </w:hyperlink>
            <w:r>
              <w:rPr>
                <w:rFonts w:cs="Arial" w:ascii="Arial" w:hAnsi="Arial"/>
                <w:sz w:val="18"/>
              </w:rPr>
              <w:t xml:space="preserve"> </w:t>
            </w:r>
          </w:p>
        </w:tc>
        <w:tc>
          <w:tcPr>
            <w:tcW w:w="4134" w:type="dxa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sz w:val="18"/>
              </w:rPr>
            </w:pPr>
            <w:r>
              <w:rPr>
                <w:rFonts w:cs="Arial" w:ascii="Arial" w:hAnsi="Arial"/>
                <w:sz w:val="18"/>
              </w:rPr>
              <w:t> </w:t>
            </w:r>
          </w:p>
        </w:tc>
      </w:tr>
    </w:tbl>
    <w:p>
      <w:pPr>
        <w:pStyle w:val="NormalWeb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  <w:t>Committee on Energy and Commerce</w:t>
      </w:r>
    </w:p>
    <w:p>
      <w:pPr>
        <w:pStyle w:val="NormalWeb"/>
        <w:jc w:val="center"/>
        <w:rPr/>
      </w:pPr>
      <w:r>
        <w:rPr>
          <w:rFonts w:cs="Arial" w:ascii="Arial" w:hAnsi="Arial"/>
        </w:rPr>
        <w:t>House of Representatives 107</w:t>
      </w:r>
      <w:r>
        <w:rPr>
          <w:rFonts w:cs="Arial" w:ascii="Arial" w:hAnsi="Arial"/>
          <w:vertAlign w:val="superscript"/>
        </w:rPr>
        <w:t>th</w:t>
      </w:r>
      <w:r>
        <w:rPr/>
        <w:t xml:space="preserve"> Congress</w:t>
      </w:r>
    </w:p>
    <w:tbl>
      <w:tblPr>
        <w:tblW w:w="5000" w:type="pct"/>
        <w:jc w:val="start"/>
        <w:tblInd w:w="-15" w:type="dxa"/>
        <w:tblLayout w:type="fixed"/>
        <w:tblCellMar>
          <w:top w:w="150" w:type="dxa"/>
          <w:start w:w="150" w:type="dxa"/>
          <w:bottom w:w="150" w:type="dxa"/>
          <w:end w:w="150" w:type="dxa"/>
        </w:tblCellMar>
      </w:tblPr>
      <w:tblGrid>
        <w:gridCol w:w="4147"/>
        <w:gridCol w:w="4493"/>
      </w:tblGrid>
      <w:tr>
        <w:trPr/>
        <w:tc>
          <w:tcPr>
            <w:tcW w:w="8640" w:type="dxa"/>
            <w:gridSpan w:val="2"/>
            <w:tcBorders/>
          </w:tcPr>
          <w:p>
            <w:pPr>
              <w:pStyle w:val="NormalWeb"/>
              <w:spacing w:before="0" w:after="280"/>
              <w:jc w:val="center"/>
              <w:rPr>
                <w:rFonts w:ascii="Arial" w:hAnsi="Arial" w:cs="Arial"/>
                <w:color w:val="000080"/>
                <w:sz w:val="20"/>
              </w:rPr>
            </w:pPr>
            <w:r>
              <w:rPr>
                <w:rFonts w:cs="Arial" w:ascii="Arial" w:hAnsi="Arial"/>
                <w:color w:val="000080"/>
                <w:sz w:val="20"/>
              </w:rPr>
              <w:t xml:space="preserve">W. J. "Billy" Tauzin ( R ) </w:t>
            </w:r>
            <w:r>
              <w:rPr>
                <w:rStyle w:val="Emphasis"/>
                <w:rFonts w:cs="Arial" w:ascii="Arial" w:hAnsi="Arial"/>
                <w:color w:val="000080"/>
                <w:sz w:val="20"/>
              </w:rPr>
              <w:t>Chairman</w:t>
            </w:r>
          </w:p>
          <w:p>
            <w:pPr>
              <w:pStyle w:val="NormalWeb"/>
              <w:spacing w:before="280" w:after="0"/>
              <w:rPr/>
            </w:pPr>
            <w:r>
              <w:rPr/>
              <w:t xml:space="preserve">                      </w:t>
            </w:r>
            <w:r>
              <w:rPr>
                <w:rFonts w:cs="Arial" w:ascii="Arial" w:hAnsi="Arial"/>
                <w:sz w:val="20"/>
              </w:rPr>
              <w:t>Republicans                                                           Democrats</w:t>
            </w:r>
          </w:p>
        </w:tc>
      </w:tr>
      <w:tr>
        <w:trPr>
          <w:trHeight w:val="6468" w:hRule="atLeast"/>
        </w:trPr>
        <w:tc>
          <w:tcPr>
            <w:tcW w:w="4147" w:type="dxa"/>
            <w:tcBorders/>
          </w:tcPr>
          <w:p>
            <w:pPr>
              <w:pStyle w:val="Normal"/>
              <w:rPr>
                <w:color w:val="00008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Michael Bilirakis, Florida</w:t>
              <w:br/>
              <w:t>Joe Barton, Texas</w:t>
              <w:br/>
              <w:t>Fred Upton, Michigan</w:t>
              <w:br/>
              <w:t>Cliff Stearns, Florida</w:t>
              <w:br/>
              <w:t>Paul E. Gillmor, Ohio</w:t>
              <w:br/>
              <w:t>James C. Greenwood, Pennsylvania</w:t>
              <w:br/>
              <w:t>Christopher Cox, California</w:t>
              <w:br/>
              <w:t>Nathan Deal, Georgia</w:t>
              <w:br/>
              <w:t>Steve Largent, Oklahoma</w:t>
              <w:br/>
              <w:t>Richard Burr, North Carolina</w:t>
            </w: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</w:rPr>
              <w:br/>
            </w:r>
            <w:r>
              <w:rPr>
                <w:rStyle w:val="Emphasis"/>
                <w:rFonts w:cs="Arial" w:ascii="Arial" w:hAnsi="Arial"/>
                <w:color w:val="000080"/>
                <w:sz w:val="20"/>
                <w:szCs w:val="20"/>
              </w:rPr>
              <w:t xml:space="preserve">  </w:t>
            </w:r>
            <w:r>
              <w:rPr>
                <w:rStyle w:val="Emphasis"/>
                <w:rFonts w:cs="Arial" w:ascii="Arial" w:hAnsi="Arial"/>
                <w:color w:val="FF0000"/>
                <w:sz w:val="20"/>
                <w:szCs w:val="20"/>
              </w:rPr>
              <w:t>Vice Chairman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br/>
              <w:t>Ed Whitfield, Kentucky</w:t>
              <w:br/>
              <w:t>Greg Ganske, Iowa</w:t>
              <w:br/>
              <w:t>Charlie Norwood, Georgia</w:t>
              <w:br/>
              <w:t>Barbara Cubin, Wyoming</w:t>
              <w:br/>
              <w:t>John Shimkus, Illinois</w:t>
              <w:br/>
              <w:t>Heather Wilson, New Mexico</w:t>
              <w:br/>
              <w:t>John B. Shadegg, Arizona</w:t>
              <w:br/>
              <w:t>Charles "Chip" Pickering, Mississippi</w:t>
              <w:br/>
              <w:t>Vito Fossella, New York</w:t>
              <w:br/>
              <w:t>Roy Blunt, Missouri</w:t>
              <w:br/>
              <w:t>Thomas Davis, Virginia</w:t>
              <w:br/>
              <w:t>Ed Bryant, Tennessee</w:t>
              <w:br/>
              <w:t>Robert Ehrlich, Maryland</w:t>
              <w:br/>
              <w:t>Steve Buyer, Indiana</w:t>
              <w:br/>
              <w:t>George Radanovich, California</w:t>
              <w:br/>
              <w:t>Charles F. Bass, New Hampshire</w:t>
              <w:br/>
              <w:t>Joseph Pitts, Pennsylvania</w:t>
              <w:br/>
              <w:t>Mary Bono, California</w:t>
              <w:br/>
              <w:t>Greg Walden, Oregon</w:t>
              <w:br/>
              <w:t>Lee Terry, Nebraska</w:t>
            </w:r>
          </w:p>
        </w:tc>
        <w:tc>
          <w:tcPr>
            <w:tcW w:w="4493" w:type="dxa"/>
            <w:tcBorders/>
            <w:vAlign w:val="center"/>
          </w:tcPr>
          <w:p>
            <w:pPr>
              <w:pStyle w:val="Normal"/>
              <w:rPr>
                <w:sz w:val="20"/>
                <w:szCs w:val="2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John D. Dingell, Michigan</w:t>
              <w:br/>
              <w:t xml:space="preserve">  </w:t>
            </w:r>
            <w:r>
              <w:rPr>
                <w:rFonts w:cs="Arial" w:ascii="Arial" w:hAnsi="Arial"/>
                <w:i/>
                <w:iCs/>
                <w:color w:val="FF0000"/>
                <w:sz w:val="18"/>
                <w:szCs w:val="20"/>
              </w:rPr>
              <w:t>Ranking Member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br/>
              <w:t>Henry A. Waxman, California</w:t>
              <w:br/>
              <w:t>Edward J. Markey, Mass.</w:t>
              <w:br/>
              <w:t>Ralph M. Hall, Texas</w:t>
              <w:br/>
              <w:t>Rick Boucher, Virginia</w:t>
              <w:br/>
              <w:t>Edolphus Towns, New York</w:t>
              <w:br/>
              <w:t>Frank Pallone Jr., New Jersey</w:t>
              <w:br/>
              <w:t>Sherrod Brown, Ohio</w:t>
              <w:br/>
              <w:t>Bart Gordon, Tennessee</w:t>
              <w:br/>
              <w:t>Peter Deutsch, Florida</w:t>
              <w:br/>
              <w:t>Bobby L. Rush, Illinois</w:t>
              <w:br/>
              <w:t>Anna G. Eshoo, California</w:t>
              <w:br/>
              <w:t>Bart Stupak, Michigan</w:t>
              <w:br/>
              <w:t>Eliot L. Engel, New York</w:t>
              <w:br/>
              <w:t>Tom Sawyer, Ohio</w:t>
              <w:br/>
              <w:t>Albert R. Wynn, Maryland</w:t>
              <w:br/>
              <w:t>Gene Green, Texas</w:t>
              <w:br/>
              <w:t>Karen McCarthy, Missouri</w:t>
              <w:br/>
              <w:t>Ted Strickland, Ohio</w:t>
              <w:br/>
              <w:t>Diana DeGette, Colorado</w:t>
              <w:br/>
              <w:t>Tom Barrett, Wisconsin</w:t>
              <w:br/>
              <w:t>Bill Luther, Minnesota</w:t>
              <w:br/>
              <w:t>Lois Capps, California</w:t>
              <w:br/>
              <w:t>Mike Doyle, Pennsylvania</w:t>
              <w:br/>
              <w:t>Chris John, Louisiana</w:t>
              <w:br/>
              <w:t>Jane Harman, California</w:t>
            </w:r>
          </w:p>
        </w:tc>
      </w:tr>
    </w:tbl>
    <w:p>
      <w:pPr>
        <w:pStyle w:val="NormalWeb"/>
        <w:rPr>
          <w:rFonts w:ascii="Arial" w:hAnsi="Arial" w:cs="Arial"/>
        </w:rPr>
      </w:pPr>
      <w:r>
        <w:rPr>
          <w:rFonts w:cs="Arial" w:ascii="Arial" w:hAnsi="Arial"/>
        </w:rPr>
      </w:r>
      <w:r>
        <w:br w:type="page"/>
      </w:r>
    </w:p>
    <w:p>
      <w:pPr>
        <w:pStyle w:val="NormalWeb"/>
        <w:jc w:val="center"/>
        <w:rPr>
          <w:rFonts w:ascii="Arial" w:hAnsi="Arial" w:cs="Arial"/>
          <w:sz w:val="32"/>
          <w:szCs w:val="36"/>
        </w:rPr>
      </w:pPr>
      <w:r>
        <w:rPr>
          <w:rFonts w:cs="Arial" w:ascii="Arial" w:hAnsi="Arial"/>
          <w:sz w:val="32"/>
          <w:szCs w:val="36"/>
        </w:rPr>
        <w:t>Subcommittee on Energy and Air Quality</w:t>
      </w:r>
    </w:p>
    <w:p>
      <w:pPr>
        <w:pStyle w:val="NormalWeb"/>
        <w:jc w:val="center"/>
        <w:rPr>
          <w:rFonts w:ascii="Arial" w:hAnsi="Arial" w:cs="Arial"/>
          <w:i/>
          <w:i/>
          <w:iCs/>
          <w:sz w:val="20"/>
          <w:szCs w:val="36"/>
        </w:rPr>
      </w:pPr>
      <w:r>
        <w:rPr>
          <w:rFonts w:cs="Arial" w:ascii="Arial" w:hAnsi="Arial"/>
          <w:i/>
          <w:iCs/>
          <w:sz w:val="20"/>
          <w:szCs w:val="36"/>
        </w:rPr>
        <w:t>(Committee on Energy and Commerce)</w:t>
      </w:r>
    </w:p>
    <w:p>
      <w:pPr>
        <w:pStyle w:val="NormalWeb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tbl>
      <w:tblPr>
        <w:tblW w:w="5000" w:type="pct"/>
        <w:jc w:val="start"/>
        <w:tblInd w:w="-15" w:type="dxa"/>
        <w:tblLayout w:type="fixed"/>
        <w:tblCellMar>
          <w:top w:w="150" w:type="dxa"/>
          <w:start w:w="150" w:type="dxa"/>
          <w:bottom w:w="150" w:type="dxa"/>
          <w:end w:w="150" w:type="dxa"/>
        </w:tblCellMar>
      </w:tblPr>
      <w:tblGrid>
        <w:gridCol w:w="5184"/>
        <w:gridCol w:w="3456"/>
      </w:tblGrid>
      <w:tr>
        <w:trPr/>
        <w:tc>
          <w:tcPr>
            <w:tcW w:w="8640" w:type="dxa"/>
            <w:gridSpan w:val="2"/>
            <w:tcBorders/>
            <w:vAlign w:val="center"/>
          </w:tcPr>
          <w:p>
            <w:pPr>
              <w:pStyle w:val="NormalWeb"/>
              <w:spacing w:before="0" w:after="280"/>
              <w:jc w:val="center"/>
              <w:rPr/>
            </w:pPr>
            <w:r>
              <w:rPr>
                <w:rFonts w:cs="Arial" w:ascii="Arial" w:hAnsi="Arial"/>
              </w:rPr>
              <w:t>Joe Barton, ( R) TX Chairman</w:t>
            </w:r>
            <w:r>
              <w:rPr/>
              <w:t xml:space="preserve"> </w:t>
            </w:r>
          </w:p>
          <w:p>
            <w:pPr>
              <w:pStyle w:val="NormalWeb"/>
              <w:spacing w:before="28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5184" w:type="dxa"/>
            <w:tcBorders/>
          </w:tcPr>
          <w:p>
            <w:pPr>
              <w:pStyle w:val="Normal"/>
              <w:rPr>
                <w:rFonts w:ascii="Arial" w:hAnsi="Arial" w:cs="Arial"/>
                <w:color w:val="00008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Christopher Cox, California</w:t>
              <w:br/>
              <w:t>Steve Largent, Oklahoma</w:t>
            </w: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</w:rPr>
              <w:br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  </w:t>
            </w:r>
            <w:r>
              <w:rPr>
                <w:rFonts w:cs="Arial" w:ascii="Arial" w:hAnsi="Arial"/>
                <w:i/>
                <w:iCs/>
                <w:color w:val="FF0000"/>
                <w:sz w:val="20"/>
                <w:szCs w:val="20"/>
              </w:rPr>
              <w:t>Vice Chairman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br/>
              <w:t>Richard Burr, North Carolina</w:t>
              <w:br/>
              <w:t>Ed Whitfield, Kentucky</w:t>
              <w:br/>
              <w:t>Greg Ganske, Iowa</w:t>
              <w:br/>
              <w:t>Charlie Norwood, Georgia</w:t>
              <w:br/>
              <w:t>John Shimkus, Illinois</w:t>
              <w:br/>
              <w:t>Heather Wilson, New Mexico</w:t>
              <w:br/>
            </w:r>
            <w:r>
              <w:rPr>
                <w:rFonts w:cs="Arial" w:ascii="Arial" w:hAnsi="Arial"/>
                <w:color w:val="000080"/>
                <w:sz w:val="22"/>
                <w:szCs w:val="22"/>
              </w:rPr>
              <w:t>John B. Shadegg, Arizona</w:t>
              <w:br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Charles W. "Chip" Pickering, Mississippi</w:t>
              <w:br/>
              <w:t>Vito Fossella, New York</w:t>
              <w:br/>
              <w:t>Roy Blunt, Missouri</w:t>
              <w:br/>
              <w:t>Ed Bryant, Tennessee</w:t>
              <w:br/>
              <w:t>George Radanovich, California</w:t>
              <w:br/>
              <w:t>Mary Bono, California</w:t>
              <w:br/>
              <w:t>Greg Walden, Oregon</w:t>
              <w:br/>
              <w:t>W.J. "Billy" Tauzin, Louisiana</w:t>
            </w: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</w:rPr>
              <w:br/>
            </w:r>
            <w:r>
              <w:rPr>
                <w:rFonts w:cs="Arial" w:ascii="Arial" w:hAnsi="Arial"/>
                <w:color w:val="FF0000"/>
                <w:sz w:val="20"/>
                <w:szCs w:val="20"/>
              </w:rPr>
              <w:t xml:space="preserve">  </w:t>
            </w:r>
            <w:r>
              <w:rPr>
                <w:rFonts w:cs="Arial" w:ascii="Arial" w:hAnsi="Arial"/>
                <w:i/>
                <w:iCs/>
                <w:color w:val="FF0000"/>
                <w:sz w:val="20"/>
                <w:szCs w:val="20"/>
              </w:rPr>
              <w:t>(Ex Officio)</w:t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 xml:space="preserve"> </w:t>
            </w:r>
          </w:p>
          <w:p>
            <w:pPr>
              <w:pStyle w:val="NormalWeb"/>
              <w:spacing w:before="280" w:after="0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 </w:t>
            </w:r>
          </w:p>
        </w:tc>
        <w:tc>
          <w:tcPr>
            <w:tcW w:w="3456" w:type="dxa"/>
            <w:tcBorders/>
          </w:tcPr>
          <w:p>
            <w:pPr>
              <w:pStyle w:val="Normal"/>
              <w:rPr>
                <w:color w:val="000080"/>
              </w:rPr>
            </w:pPr>
            <w:r>
              <w:rPr>
                <w:rFonts w:cs="Arial" w:ascii="Arial" w:hAnsi="Arial"/>
                <w:color w:val="000080"/>
                <w:sz w:val="20"/>
                <w:szCs w:val="20"/>
              </w:rPr>
              <w:t>Rick Boucher, Virginia, </w:t>
            </w: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</w:rPr>
              <w:br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 </w:t>
            </w:r>
            <w:r>
              <w:rPr>
                <w:rFonts w:cs="Arial" w:ascii="Arial" w:hAnsi="Arial"/>
                <w:i/>
                <w:iCs/>
                <w:color w:val="FF0000"/>
                <w:sz w:val="20"/>
                <w:szCs w:val="20"/>
              </w:rPr>
              <w:t>Ranking Member</w:t>
            </w: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</w:rPr>
              <w:br/>
            </w:r>
            <w:r>
              <w:rPr>
                <w:rFonts w:cs="Arial" w:ascii="Arial" w:hAnsi="Arial"/>
                <w:color w:val="000080"/>
                <w:sz w:val="20"/>
                <w:szCs w:val="20"/>
              </w:rPr>
              <w:t>Ralph M. Hall, Texas</w:t>
              <w:br/>
              <w:t>Thomas C. Sawyer, Ohio</w:t>
              <w:br/>
              <w:t>Albert R. Wynn, Maryland</w:t>
              <w:br/>
              <w:t>Mike Doyle, Pennsylvania</w:t>
              <w:br/>
              <w:t>Chris John, Louisiana</w:t>
              <w:br/>
              <w:t>Henry A. Waxman, California</w:t>
              <w:br/>
              <w:t>Edward J. Markey, </w:t>
              <w:br/>
              <w:t> Massachusetts</w:t>
              <w:br/>
              <w:t>Bart Gordon, Tennessee</w:t>
              <w:br/>
              <w:t>Bobby L. Rush, Illinois</w:t>
              <w:br/>
              <w:t>Karen McCarthy, Missouri</w:t>
              <w:br/>
              <w:t>Ted Strickland, Ohio</w:t>
              <w:br/>
              <w:t>Tom Barrett, Wisconsin</w:t>
              <w:br/>
              <w:t>Bill Luther, Minnesota</w:t>
              <w:br/>
              <w:t>John D. Dingell, Michigan </w:t>
            </w:r>
            <w:r>
              <w:rPr>
                <w:rFonts w:cs="Arial" w:ascii="Arial" w:hAnsi="Arial"/>
                <w:i/>
                <w:iCs/>
                <w:color w:val="000080"/>
                <w:sz w:val="20"/>
                <w:szCs w:val="20"/>
              </w:rPr>
              <w:br/>
            </w:r>
            <w:r>
              <w:rPr>
                <w:rFonts w:cs="Arial" w:ascii="Arial" w:hAnsi="Arial"/>
                <w:i/>
                <w:iCs/>
                <w:color w:val="FF0000"/>
                <w:sz w:val="20"/>
                <w:szCs w:val="20"/>
              </w:rPr>
              <w:t> (Ex Officio)</w:t>
            </w:r>
          </w:p>
        </w:tc>
      </w:tr>
    </w:tbl>
    <w:p>
      <w:pPr>
        <w:pStyle w:val="NormalWeb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Web"/>
        <w:rPr>
          <w:rFonts w:ascii="Arial" w:hAnsi="Arial" w:cs="Arial"/>
          <w:i/>
          <w:i/>
          <w:iCs/>
          <w:sz w:val="20"/>
          <w:szCs w:val="20"/>
        </w:rPr>
      </w:pPr>
      <w:r>
        <w:rPr>
          <w:rFonts w:cs="Arial" w:ascii="Arial" w:hAnsi="Arial"/>
          <w:i/>
          <w:iCs/>
          <w:sz w:val="20"/>
          <w:szCs w:val="20"/>
        </w:rPr>
      </w:r>
    </w:p>
    <w:p>
      <w:pPr>
        <w:pStyle w:val="NormalWeb"/>
        <w:rPr>
          <w:rFonts w:ascii="Arial" w:hAnsi="Arial" w:cs="Arial"/>
          <w:i/>
          <w:i/>
          <w:iCs/>
          <w:sz w:val="32"/>
          <w:szCs w:val="20"/>
        </w:rPr>
      </w:pPr>
      <w:r>
        <w:rPr>
          <w:rFonts w:cs="Arial" w:ascii="Arial" w:hAnsi="Arial"/>
          <w:i/>
          <w:iCs/>
          <w:sz w:val="32"/>
          <w:szCs w:val="20"/>
        </w:rPr>
      </w:r>
    </w:p>
    <w:p>
      <w:pPr>
        <w:pStyle w:val="Normal"/>
        <w:jc w:val="center"/>
        <w:rPr>
          <w:rFonts w:ascii="Arial" w:hAnsi="Arial" w:cs="Arial"/>
          <w:sz w:val="32"/>
        </w:rPr>
      </w:pPr>
      <w:r>
        <w:rPr>
          <w:rFonts w:cs="Arial" w:ascii="Arial" w:hAnsi="Arial"/>
          <w:sz w:val="32"/>
        </w:rPr>
      </w:r>
    </w:p>
    <w:sectPr>
      <w:type w:val="nextPage"/>
      <w:pgSz w:w="12240" w:h="15840"/>
      <w:pgMar w:left="1800" w:right="1800" w:gutter="0" w:header="0" w:top="576" w:footer="0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3">
    <w:name w:val="heading 3"/>
    <w:basedOn w:val="Normal"/>
    <w:next w:val="BodyText"/>
    <w:qFormat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character" w:styleId="DefaultParagraphFont">
    <w:name w:val="Default Paragraph Font"/>
    <w:qFormat/>
    <w:rPr/>
  </w:style>
  <w:style w:type="character" w:styleId="Emphasis">
    <w:name w:val="Emphasis"/>
    <w:basedOn w:val="DefaultParagraphFont"/>
    <w:qFormat/>
    <w:rPr>
      <w:i/>
      <w:iCs/>
    </w:rPr>
  </w:style>
  <w:style w:type="character" w:styleId="Hyperlink">
    <w:name w:val="Hyperlink"/>
    <w:basedOn w:val="DefaultParagraphFont"/>
    <w:rPr>
      <w:color w:val="326693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NormalWeb">
    <w:name w:val="Normal (Web)"/>
    <w:basedOn w:val="Normal"/>
    <w:qFormat/>
    <w:pPr>
      <w:spacing w:before="280" w:after="28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house.gov/billthomas" TargetMode="External"/><Relationship Id="rId3" Type="http://schemas.openxmlformats.org/officeDocument/2006/relationships/hyperlink" Target="http://waysandmeans.house.gov/exit/cranexit.htm" TargetMode="External"/><Relationship Id="rId4" Type="http://schemas.openxmlformats.org/officeDocument/2006/relationships/hyperlink" Target="http://waysandmeans.house.gov/exit/rangexit.htm" TargetMode="External"/><Relationship Id="rId5" Type="http://schemas.openxmlformats.org/officeDocument/2006/relationships/hyperlink" Target="http://waysandmeans.house.gov/exit/shawexit.htm" TargetMode="External"/><Relationship Id="rId6" Type="http://schemas.openxmlformats.org/officeDocument/2006/relationships/hyperlink" Target="http://waysandmeans.house.gov/exit/starexit.htm" TargetMode="External"/><Relationship Id="rId7" Type="http://schemas.openxmlformats.org/officeDocument/2006/relationships/hyperlink" Target="http://waysandmeans.house.gov/exit/njohexit.htm" TargetMode="External"/><Relationship Id="rId8" Type="http://schemas.openxmlformats.org/officeDocument/2006/relationships/hyperlink" Target="http://waysandmeans.house.gov/exit/matsexit.htm" TargetMode="External"/><Relationship Id="rId9" Type="http://schemas.openxmlformats.org/officeDocument/2006/relationships/hyperlink" Target="http://waysandmeans.house.gov/exit/hougexit.htm" TargetMode="External"/><Relationship Id="rId10" Type="http://schemas.openxmlformats.org/officeDocument/2006/relationships/hyperlink" Target="http://waysandmeans.house.gov/exit/coynexit.htm" TargetMode="External"/><Relationship Id="rId11" Type="http://schemas.openxmlformats.org/officeDocument/2006/relationships/hyperlink" Target="http://waysandmeans.house.gov/exit/hergexit.htm" TargetMode="External"/><Relationship Id="rId12" Type="http://schemas.openxmlformats.org/officeDocument/2006/relationships/hyperlink" Target="http://waysandmeans.house.gov/exit/leviexit.htm" TargetMode="External"/><Relationship Id="rId13" Type="http://schemas.openxmlformats.org/officeDocument/2006/relationships/hyperlink" Target="http://waysandmeans.house.gov/exit/mccrexit.htm" TargetMode="External"/><Relationship Id="rId14" Type="http://schemas.openxmlformats.org/officeDocument/2006/relationships/hyperlink" Target="http://waysandmeans.house.gov/exit/cardexit.htm" TargetMode="External"/><Relationship Id="rId15" Type="http://schemas.openxmlformats.org/officeDocument/2006/relationships/hyperlink" Target="http://waysandmeans.house.gov/exit/campexit.htm" TargetMode="External"/><Relationship Id="rId16" Type="http://schemas.openxmlformats.org/officeDocument/2006/relationships/hyperlink" Target="http://waysandmeans.house.gov/exit/mcdeexit.htm" TargetMode="External"/><Relationship Id="rId17" Type="http://schemas.openxmlformats.org/officeDocument/2006/relationships/hyperlink" Target="http://waysandmeans.house.gov/exit/ramsexit.htm" TargetMode="External"/><Relationship Id="rId18" Type="http://schemas.openxmlformats.org/officeDocument/2006/relationships/hyperlink" Target="http://waysandmeans.house.gov/exit/klecexit.htm" TargetMode="External"/><Relationship Id="rId19" Type="http://schemas.openxmlformats.org/officeDocument/2006/relationships/hyperlink" Target="http://waysandmeans.house.gov/exit/nussexit.htm" TargetMode="External"/><Relationship Id="rId20" Type="http://schemas.openxmlformats.org/officeDocument/2006/relationships/hyperlink" Target="http://waysandmeans.house.gov/exit/lewiexit.htm" TargetMode="External"/><Relationship Id="rId21" Type="http://schemas.openxmlformats.org/officeDocument/2006/relationships/hyperlink" Target="http://waysandmeans.house.gov/exit/sjohexit.htm" TargetMode="External"/><Relationship Id="rId22" Type="http://schemas.openxmlformats.org/officeDocument/2006/relationships/hyperlink" Target="http://waysandmeans.house.gov/exit/nealexit.htm" TargetMode="External"/><Relationship Id="rId23" Type="http://schemas.openxmlformats.org/officeDocument/2006/relationships/hyperlink" Target="http://waysandmeans.house.gov/exit/dunnexit.htm" TargetMode="External"/><Relationship Id="rId24" Type="http://schemas.openxmlformats.org/officeDocument/2006/relationships/hyperlink" Target="http://waysandmeans.house.gov/exit/mcnuexit.htm" TargetMode="External"/><Relationship Id="rId25" Type="http://schemas.openxmlformats.org/officeDocument/2006/relationships/hyperlink" Target="http://waysandmeans.house.gov/exit/collexit.htm" TargetMode="External"/><Relationship Id="rId26" Type="http://schemas.openxmlformats.org/officeDocument/2006/relationships/hyperlink" Target="http://waysandmeans.house.gov/exit/jeffexit.htm" TargetMode="External"/><Relationship Id="rId27" Type="http://schemas.openxmlformats.org/officeDocument/2006/relationships/hyperlink" Target="http://waysandmeans.house.gov/exit/portexit.htm" TargetMode="External"/><Relationship Id="rId28" Type="http://schemas.openxmlformats.org/officeDocument/2006/relationships/hyperlink" Target="http://waysandmeans.house.gov/exit/tannexit.htm" TargetMode="External"/><Relationship Id="rId29" Type="http://schemas.openxmlformats.org/officeDocument/2006/relationships/hyperlink" Target="http://waysandmeans.house.gov/exit/englexit.htm" TargetMode="External"/><Relationship Id="rId30" Type="http://schemas.openxmlformats.org/officeDocument/2006/relationships/hyperlink" Target="http://waysandmeans.house.gov/exit/beceexit.htm" TargetMode="External"/><Relationship Id="rId31" Type="http://schemas.openxmlformats.org/officeDocument/2006/relationships/hyperlink" Target="http://waysandmeans.house.gov/exit/watkexit.htm" TargetMode="External"/><Relationship Id="rId32" Type="http://schemas.openxmlformats.org/officeDocument/2006/relationships/hyperlink" Target="http://waysandmeans.house.gov/exit/thurexit.htm" TargetMode="External"/><Relationship Id="rId33" Type="http://schemas.openxmlformats.org/officeDocument/2006/relationships/hyperlink" Target="http://waysandmeans.house.gov/exit/haywexit.htm" TargetMode="External"/><Relationship Id="rId34" Type="http://schemas.openxmlformats.org/officeDocument/2006/relationships/hyperlink" Target="http://waysandmeans.house.gov/exit/doggexit.htm" TargetMode="External"/><Relationship Id="rId35" Type="http://schemas.openxmlformats.org/officeDocument/2006/relationships/hyperlink" Target="http://waysandmeans.house.gov/exit/wellexit.htm" TargetMode="External"/><Relationship Id="rId36" Type="http://schemas.openxmlformats.org/officeDocument/2006/relationships/hyperlink" Target="http://waysandmeans.house.gov/exit/pomeexit.htm" TargetMode="External"/><Relationship Id="rId37" Type="http://schemas.openxmlformats.org/officeDocument/2006/relationships/hyperlink" Target="http://waysandmeans.house.gov/exit/hulsexit.htm" TargetMode="External"/><Relationship Id="rId38" Type="http://schemas.openxmlformats.org/officeDocument/2006/relationships/hyperlink" Target="http://waysandmeans.house.gov/exit/mcinexit.htm" TargetMode="External"/><Relationship Id="rId39" Type="http://schemas.openxmlformats.org/officeDocument/2006/relationships/hyperlink" Target="http://waysandmeans.house.gov/exit/rlewexit.htm" TargetMode="External"/><Relationship Id="rId40" Type="http://schemas.openxmlformats.org/officeDocument/2006/relationships/hyperlink" Target="http://waysandmeans.house.gov/exit/foleexit.htm" TargetMode="External"/><Relationship Id="rId41" Type="http://schemas.openxmlformats.org/officeDocument/2006/relationships/hyperlink" Target="http://waysandmeans.house.gov/exit/bradyexit.htm" TargetMode="External"/><Relationship Id="rId42" Type="http://schemas.openxmlformats.org/officeDocument/2006/relationships/hyperlink" Target="http://waysandmeans.house.gov/exit/ryanexit.htm" TargetMode="External"/><Relationship Id="rId43" Type="http://schemas.openxmlformats.org/officeDocument/2006/relationships/hyperlink" Target="http://www.house.gov/young/" TargetMode="External"/><Relationship Id="rId44" Type="http://schemas.openxmlformats.org/officeDocument/2006/relationships/hyperlink" Target="http://www.house.gov/regula/" TargetMode="External"/><Relationship Id="rId45" Type="http://schemas.openxmlformats.org/officeDocument/2006/relationships/hyperlink" Target="http://www.house.gov/obey/" TargetMode="External"/><Relationship Id="rId46" Type="http://schemas.openxmlformats.org/officeDocument/2006/relationships/hyperlink" Target="http://www.house.gov/jerrylewis/" TargetMode="External"/><Relationship Id="rId47" Type="http://schemas.openxmlformats.org/officeDocument/2006/relationships/hyperlink" Target="http://www.house.gov/murtha/" TargetMode="External"/><Relationship Id="rId48" Type="http://schemas.openxmlformats.org/officeDocument/2006/relationships/hyperlink" Target="http://www.house.gov/rogers/" TargetMode="External"/><Relationship Id="rId49" Type="http://schemas.openxmlformats.org/officeDocument/2006/relationships/hyperlink" Target="http://www.house.gov/dicks/" TargetMode="External"/><Relationship Id="rId50" Type="http://schemas.openxmlformats.org/officeDocument/2006/relationships/hyperlink" Target="http://www.house.gov/skeen/" TargetMode="External"/><Relationship Id="rId51" Type="http://schemas.openxmlformats.org/officeDocument/2006/relationships/hyperlink" Target="http://www.house.gov/sabo/" TargetMode="External"/><Relationship Id="rId52" Type="http://schemas.openxmlformats.org/officeDocument/2006/relationships/hyperlink" Target="http://www.house.gov/wolf/" TargetMode="External"/><Relationship Id="rId53" Type="http://schemas.openxmlformats.org/officeDocument/2006/relationships/hyperlink" Target="http://www.house.gov/hoyer/" TargetMode="External"/><Relationship Id="rId54" Type="http://schemas.openxmlformats.org/officeDocument/2006/relationships/hyperlink" Target="http://majoritywhip.house.gov/" TargetMode="External"/><Relationship Id="rId55" Type="http://schemas.openxmlformats.org/officeDocument/2006/relationships/hyperlink" Target="http://www.house.gov/mollohan/" TargetMode="External"/><Relationship Id="rId56" Type="http://schemas.openxmlformats.org/officeDocument/2006/relationships/hyperlink" Target="http://www.house.gov/kolbe/" TargetMode="External"/><Relationship Id="rId57" Type="http://schemas.openxmlformats.org/officeDocument/2006/relationships/hyperlink" Target="http://www.house.gov/kaptur/index.shtml" TargetMode="External"/><Relationship Id="rId58" Type="http://schemas.openxmlformats.org/officeDocument/2006/relationships/hyperlink" Target="http://www.house.gov/callahan/" TargetMode="External"/><Relationship Id="rId59" Type="http://schemas.openxmlformats.org/officeDocument/2006/relationships/hyperlink" Target="http://www.house.gov/pelosi/" TargetMode="External"/><Relationship Id="rId60" Type="http://schemas.openxmlformats.org/officeDocument/2006/relationships/hyperlink" Target="http://www.house.gov/walsh/" TargetMode="External"/><Relationship Id="rId61" Type="http://schemas.openxmlformats.org/officeDocument/2006/relationships/hyperlink" Target="http://www.house.gov/visclosky/" TargetMode="External"/><Relationship Id="rId62" Type="http://schemas.openxmlformats.org/officeDocument/2006/relationships/hyperlink" Target="http://www.house.gov/charlestaylor/" TargetMode="External"/><Relationship Id="rId63" Type="http://schemas.openxmlformats.org/officeDocument/2006/relationships/hyperlink" Target="http://www.house.gov/lowey/" TargetMode="External"/><Relationship Id="rId64" Type="http://schemas.openxmlformats.org/officeDocument/2006/relationships/hyperlink" Target="http://www.house.gov/hobson/" TargetMode="External"/><Relationship Id="rId65" Type="http://schemas.openxmlformats.org/officeDocument/2006/relationships/hyperlink" Target="http://www.house.gov/serrano/" TargetMode="External"/><Relationship Id="rId66" Type="http://schemas.openxmlformats.org/officeDocument/2006/relationships/hyperlink" Target="http://www.house.gov/istook/" TargetMode="External"/><Relationship Id="rId67" Type="http://schemas.openxmlformats.org/officeDocument/2006/relationships/hyperlink" Target="http://www.house.gov/delauro/" TargetMode="External"/><Relationship Id="rId68" Type="http://schemas.openxmlformats.org/officeDocument/2006/relationships/hyperlink" Target="http://www.house.gov/bonilla/" TargetMode="External"/><Relationship Id="rId69" Type="http://schemas.openxmlformats.org/officeDocument/2006/relationships/hyperlink" Target="http://www.house.gov/moran/" TargetMode="External"/><Relationship Id="rId70" Type="http://schemas.openxmlformats.org/officeDocument/2006/relationships/hyperlink" Target="http://www.house.gov/knollenberg/" TargetMode="External"/><Relationship Id="rId71" Type="http://schemas.openxmlformats.org/officeDocument/2006/relationships/hyperlink" Target="http://www.house.gov/olver/" TargetMode="External"/><Relationship Id="rId72" Type="http://schemas.openxmlformats.org/officeDocument/2006/relationships/hyperlink" Target="http://www.house.gov/danmiller/" TargetMode="External"/><Relationship Id="rId73" Type="http://schemas.openxmlformats.org/officeDocument/2006/relationships/hyperlink" Target="http://www.house.gov/pastor/" TargetMode="External"/><Relationship Id="rId74" Type="http://schemas.openxmlformats.org/officeDocument/2006/relationships/hyperlink" Target="http://www.house.gov/kingston/" TargetMode="External"/><Relationship Id="rId75" Type="http://schemas.openxmlformats.org/officeDocument/2006/relationships/hyperlink" Target="http://www.house.gov/meek/" TargetMode="External"/><Relationship Id="rId76" Type="http://schemas.openxmlformats.org/officeDocument/2006/relationships/hyperlink" Target="http://www.house.gov/frelinghuysen/" TargetMode="External"/><Relationship Id="rId77" Type="http://schemas.openxmlformats.org/officeDocument/2006/relationships/hyperlink" Target="http://www.house.gov/price/" TargetMode="External"/><Relationship Id="rId78" Type="http://schemas.openxmlformats.org/officeDocument/2006/relationships/hyperlink" Target="http://www.house.gov/wicker/" TargetMode="External"/><Relationship Id="rId79" Type="http://schemas.openxmlformats.org/officeDocument/2006/relationships/hyperlink" Target="http://www.house.gov/edwards/" TargetMode="External"/><Relationship Id="rId80" Type="http://schemas.openxmlformats.org/officeDocument/2006/relationships/hyperlink" Target="http://www.house.gov/nethercutt/" TargetMode="External"/><Relationship Id="rId81" Type="http://schemas.openxmlformats.org/officeDocument/2006/relationships/hyperlink" Target="http://www.house.gov/cramer/" TargetMode="External"/><Relationship Id="rId82" Type="http://schemas.openxmlformats.org/officeDocument/2006/relationships/hyperlink" Target="http://www.house.gov/cunningham/" TargetMode="External"/><Relationship Id="rId83" Type="http://schemas.openxmlformats.org/officeDocument/2006/relationships/hyperlink" Target="http://www.house.gov/patrickkennedy/" TargetMode="External"/><Relationship Id="rId84" Type="http://schemas.openxmlformats.org/officeDocument/2006/relationships/hyperlink" Target="http://www.house.gov/tiahrt/" TargetMode="External"/><Relationship Id="rId85" Type="http://schemas.openxmlformats.org/officeDocument/2006/relationships/hyperlink" Target="http://www.house.gov/clyburn/" TargetMode="External"/><Relationship Id="rId86" Type="http://schemas.openxmlformats.org/officeDocument/2006/relationships/hyperlink" Target="http://www.house.gov/wamp/" TargetMode="External"/><Relationship Id="rId87" Type="http://schemas.openxmlformats.org/officeDocument/2006/relationships/hyperlink" Target="http://www.house.gov/hinchey/" TargetMode="External"/><Relationship Id="rId88" Type="http://schemas.openxmlformats.org/officeDocument/2006/relationships/hyperlink" Target="http://www.house.gov/latham/" TargetMode="External"/><Relationship Id="rId89" Type="http://schemas.openxmlformats.org/officeDocument/2006/relationships/hyperlink" Target="http://www.house.gov/roybal-allard/" TargetMode="External"/><Relationship Id="rId90" Type="http://schemas.openxmlformats.org/officeDocument/2006/relationships/hyperlink" Target="http://www.house.gov/northup/" TargetMode="External"/><Relationship Id="rId91" Type="http://schemas.openxmlformats.org/officeDocument/2006/relationships/hyperlink" Target="http://www.house.gov/farr/" TargetMode="External"/><Relationship Id="rId92" Type="http://schemas.openxmlformats.org/officeDocument/2006/relationships/hyperlink" Target="http://www.house.gov/aderholt/" TargetMode="External"/><Relationship Id="rId93" Type="http://schemas.openxmlformats.org/officeDocument/2006/relationships/hyperlink" Target="http://www.house.gov/emerson/" TargetMode="External"/><Relationship Id="rId94" Type="http://schemas.openxmlformats.org/officeDocument/2006/relationships/hyperlink" Target="http://www.house.gov/kilpatrick/" TargetMode="External"/><Relationship Id="rId95" Type="http://schemas.openxmlformats.org/officeDocument/2006/relationships/hyperlink" Target="http://www.house.gov/sununu/" TargetMode="External"/><Relationship Id="rId96" Type="http://schemas.openxmlformats.org/officeDocument/2006/relationships/hyperlink" Target="http://www.house.gov/boyd/" TargetMode="External"/><Relationship Id="rId97" Type="http://schemas.openxmlformats.org/officeDocument/2006/relationships/hyperlink" Target="http://www.house.gov/granger/" TargetMode="External"/><Relationship Id="rId98" Type="http://schemas.openxmlformats.org/officeDocument/2006/relationships/hyperlink" Target="http://www.house.gov/fattah" TargetMode="External"/><Relationship Id="rId99" Type="http://schemas.openxmlformats.org/officeDocument/2006/relationships/hyperlink" Target="http://www.house.gov/johnpeterson" TargetMode="External"/><Relationship Id="rId100" Type="http://schemas.openxmlformats.org/officeDocument/2006/relationships/hyperlink" Target="http://www.house.gov/rothman" TargetMode="External"/><Relationship Id="rId101" Type="http://schemas.openxmlformats.org/officeDocument/2006/relationships/hyperlink" Target="http://www.house.gov/goode/" TargetMode="External"/><Relationship Id="rId102" Type="http://schemas.openxmlformats.org/officeDocument/2006/relationships/hyperlink" Target="http://www.house.gov/doolittle/" TargetMode="External"/><Relationship Id="rId103" Type="http://schemas.openxmlformats.org/officeDocument/2006/relationships/hyperlink" Target="http://www.house.gov/lahood/" TargetMode="External"/><Relationship Id="rId104" Type="http://schemas.openxmlformats.org/officeDocument/2006/relationships/hyperlink" Target="http://www.house.gov/sweeney/" TargetMode="External"/><Relationship Id="rId105" Type="http://schemas.openxmlformats.org/officeDocument/2006/relationships/hyperlink" Target="http://www.house.gov/vitter/" TargetMode="External"/><Relationship Id="rId106" Type="http://schemas.openxmlformats.org/officeDocument/2006/relationships/hyperlink" Target="http://www.house.gov/sherwood/" TargetMode="External"/><Relationship Id="rId107" Type="http://schemas.openxmlformats.org/officeDocument/2006/relationships/numbering" Target="numbering.xml"/><Relationship Id="rId108" Type="http://schemas.openxmlformats.org/officeDocument/2006/relationships/fontTable" Target="fontTable.xml"/><Relationship Id="rId109" Type="http://schemas.openxmlformats.org/officeDocument/2006/relationships/settings" Target="settings.xml"/><Relationship Id="rId1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2001-06-11T14:12:00Z</dcterms:created>
  <dc:creator>rpaul</dc:creator>
  <dc:description/>
  <dc:language>en-CA</dc:language>
  <cp:lastModifiedBy>rpaul</cp:lastModifiedBy>
  <cp:lastPrinted>2001-06-11T09:46:00Z</cp:lastPrinted>
  <dcterms:modified xsi:type="dcterms:W3CDTF">2001-06-11T14:47:00Z</dcterms:modified>
  <cp:revision>14</cp:revision>
  <dc:subject/>
  <dc:title>Committee on Ways and Means</dc:title>
</cp:coreProperties>
</file>