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Biographical Information of campaign managers</w:t>
      </w:r>
    </w:p>
    <w:p>
      <w:pPr>
        <w:pStyle w:val="Normal"/>
        <w:rPr/>
      </w:pPr>
      <w:r>
        <w:rPr/>
      </w:r>
    </w:p>
    <w:tbl>
      <w:tblPr>
        <w:tblW w:w="8748" w:type="dxa"/>
        <w:jc w:val="start"/>
        <w:tblInd w:w="0" w:type="dxa"/>
        <w:tblLayout w:type="fixed"/>
        <w:tblCellMar>
          <w:top w:w="0" w:type="dxa"/>
          <w:start w:w="108" w:type="dxa"/>
          <w:bottom w:w="0" w:type="dxa"/>
          <w:end w:w="108" w:type="dxa"/>
        </w:tblCellMar>
      </w:tblPr>
      <w:tblGrid>
        <w:gridCol w:w="2033"/>
        <w:gridCol w:w="6715"/>
      </w:tblGrid>
      <w:tr>
        <w:trPr>
          <w:tblHeader w:val="true"/>
        </w:trPr>
        <w:tc>
          <w:tcPr>
            <w:tcW w:w="2033"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NAME</w:t>
            </w:r>
          </w:p>
        </w:tc>
        <w:tc>
          <w:tcPr>
            <w:tcW w:w="671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BIO. INFORMATION</w:t>
            </w:r>
          </w:p>
        </w:tc>
      </w:tr>
      <w:tr>
        <w:trPr/>
        <w:tc>
          <w:tcPr>
            <w:tcW w:w="2033" w:type="dxa"/>
            <w:tcBorders>
              <w:top w:val="single" w:sz="4" w:space="0" w:color="000000"/>
              <w:start w:val="single" w:sz="4" w:space="0" w:color="000000"/>
              <w:bottom w:val="single" w:sz="4" w:space="0" w:color="000000"/>
              <w:end w:val="single" w:sz="4" w:space="0" w:color="000000"/>
            </w:tcBorders>
          </w:tcPr>
          <w:p>
            <w:pPr>
              <w:pStyle w:val="Normal"/>
              <w:rPr/>
            </w:pPr>
            <w:r>
              <w:rPr/>
              <w:t>Rick Davis – campaign manager for John McCain</w:t>
            </w:r>
          </w:p>
        </w:tc>
        <w:tc>
          <w:tcPr>
            <w:tcW w:w="6715"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Sen. John McCain hired veteran campaign adviser Rick Davis as manager for his committee exploring the possibility of his running for the Republican presidential nomination. Davis would run McCain's campaign if the Arizonan decides to enter the race formally. Davis worked in the 1980 and 1984 campaigns of former President Ronald Reagan and was a special assistant to Reagan. He was debate coordinator for former President George Bush in 1988 and later served on the Bush transition team. Two years ago he was convention manager for Bob Dole.</w:t>
            </w:r>
          </w:p>
          <w:p>
            <w:pPr>
              <w:pStyle w:val="Heading1"/>
              <w:ind w:hanging="0" w:start="0"/>
              <w:rPr>
                <w:b w:val="false"/>
                <w:bCs w:val="false"/>
                <w:color w:val="0000FF"/>
                <w:sz w:val="20"/>
              </w:rPr>
            </w:pPr>
            <w:r>
              <w:rPr>
                <w:b w:val="false"/>
                <w:bCs w:val="false"/>
                <w:color w:val="0000FF"/>
                <w:sz w:val="20"/>
              </w:rPr>
              <w:t>McCain hires manager for exploratory committee. 01/21/1999. Associated Press Newswires</w:t>
            </w:r>
          </w:p>
          <w:p>
            <w:pPr>
              <w:pStyle w:val="Normal"/>
              <w:rPr/>
            </w:pPr>
            <w:r>
              <w:rPr/>
              <w:t>He lives in the Washington area with his wife and two children. He talked about the campaign with staff writer Mark Sherman</w:t>
            </w:r>
          </w:p>
          <w:p>
            <w:pPr>
              <w:pStyle w:val="Heading1"/>
              <w:ind w:hanging="0" w:start="0"/>
              <w:rPr>
                <w:b w:val="false"/>
                <w:bCs w:val="false"/>
                <w:color w:val="0000FF"/>
                <w:sz w:val="20"/>
              </w:rPr>
            </w:pPr>
            <w:r>
              <w:rPr>
                <w:b w:val="false"/>
                <w:bCs w:val="false"/>
                <w:color w:val="0000FF"/>
                <w:sz w:val="20"/>
              </w:rPr>
              <w:t>Q&amp;A: McCain outpacing schedule, aide says. 01/06/2000. The Atlanta Constitution</w:t>
            </w:r>
          </w:p>
          <w:p>
            <w:pPr>
              <w:pStyle w:val="Normal"/>
              <w:rPr>
                <w:b/>
                <w:bCs/>
                <w:color w:val="0000FF"/>
                <w:sz w:val="20"/>
              </w:rPr>
            </w:pPr>
            <w:r>
              <w:rPr>
                <w:b/>
                <w:bCs/>
                <w:color w:val="0000FF"/>
                <w:sz w:val="20"/>
              </w:rPr>
            </w:r>
          </w:p>
          <w:p>
            <w:pPr>
              <w:pStyle w:val="Normal"/>
              <w:rPr/>
            </w:pPr>
            <w:r>
              <w:rPr/>
              <w:t xml:space="preserve">Davis has taken a leave of absence from the firm of Davis, Manafort &amp; Freedman, where he is managing partner. </w:t>
            </w:r>
          </w:p>
          <w:p>
            <w:pPr>
              <w:pStyle w:val="Heading1"/>
              <w:ind w:hanging="0" w:start="0"/>
              <w:rPr>
                <w:b w:val="false"/>
                <w:bCs w:val="false"/>
                <w:color w:val="0000FF"/>
                <w:sz w:val="20"/>
              </w:rPr>
            </w:pPr>
            <w:r>
              <w:rPr>
                <w:b w:val="false"/>
                <w:bCs w:val="false"/>
                <w:color w:val="0000FF"/>
                <w:sz w:val="20"/>
              </w:rPr>
              <w:t>A look at the lobbyists advising McCain. 02/10/2000. Associated Press Newswires</w:t>
            </w:r>
          </w:p>
          <w:p>
            <w:pPr>
              <w:pStyle w:val="Normal"/>
              <w:rPr>
                <w:b/>
                <w:bCs/>
                <w:color w:val="0000FF"/>
                <w:sz w:val="20"/>
              </w:rPr>
            </w:pPr>
            <w:r>
              <w:rPr>
                <w:b/>
                <w:bCs/>
                <w:color w:val="0000FF"/>
                <w:sz w:val="20"/>
              </w:rPr>
            </w:r>
          </w:p>
          <w:p>
            <w:pPr>
              <w:pStyle w:val="Normal"/>
              <w:rPr/>
            </w:pPr>
            <w:r>
              <w:rPr/>
              <w:t>Mr. Davis… will join the Bush team as a "general adviser," Mr. Fleischer said.</w:t>
            </w:r>
          </w:p>
          <w:p>
            <w:pPr>
              <w:pStyle w:val="Normal"/>
              <w:rPr>
                <w:color w:val="0000FF"/>
              </w:rPr>
            </w:pPr>
            <w:r>
              <w:rPr>
                <w:color w:val="0000FF"/>
                <w:sz w:val="20"/>
              </w:rPr>
              <w:t>Powell, 2 ex-McCain advisers join Bush team Campaign adds experienced strategists. 04/22/2000. The Washington Times</w:t>
            </w:r>
          </w:p>
        </w:tc>
      </w:tr>
      <w:tr>
        <w:trPr/>
        <w:tc>
          <w:tcPr>
            <w:tcW w:w="2033" w:type="dxa"/>
            <w:tcBorders>
              <w:top w:val="single" w:sz="4" w:space="0" w:color="000000"/>
              <w:start w:val="single" w:sz="4" w:space="0" w:color="000000"/>
              <w:bottom w:val="single" w:sz="4" w:space="0" w:color="000000"/>
              <w:end w:val="single" w:sz="4" w:space="0" w:color="000000"/>
            </w:tcBorders>
          </w:tcPr>
          <w:p>
            <w:pPr>
              <w:pStyle w:val="Normal"/>
              <w:rPr/>
            </w:pPr>
            <w:r>
              <w:rPr/>
              <w:t>Doug Friedline – campaign manager for Jesse Ventura</w:t>
            </w:r>
          </w:p>
        </w:tc>
        <w:tc>
          <w:tcPr>
            <w:tcW w:w="6715" w:type="dxa"/>
            <w:tcBorders>
              <w:top w:val="single" w:sz="4" w:space="0" w:color="000000"/>
              <w:start w:val="single" w:sz="4" w:space="0" w:color="000000"/>
              <w:bottom w:val="single" w:sz="4" w:space="0" w:color="000000"/>
              <w:end w:val="single" w:sz="4" w:space="0" w:color="000000"/>
            </w:tcBorders>
          </w:tcPr>
          <w:p>
            <w:pPr>
              <w:pStyle w:val="Heading1"/>
              <w:keepNext w:val="false"/>
              <w:ind w:hanging="0" w:start="0"/>
              <w:rPr>
                <w:b w:val="false"/>
                <w:bCs w:val="false"/>
              </w:rPr>
            </w:pPr>
            <w:r>
              <w:rPr>
                <w:b w:val="false"/>
                <w:bCs w:val="false"/>
              </w:rPr>
              <w:t>Friedline was the political strategist behind Ventura's third-party campaign in Minnesota in 1998 that catapulted the former professional wrestler into the governor's mansion. Besides his stint with Ventura, Friedline worked on the 1992 Ross Perot for President campaign and the Natural Law Party's John Hagelin for President campaign in 2000. He also serves as the president of the non-profit Ventura for Minnesota, Inc.</w:t>
            </w:r>
          </w:p>
          <w:p>
            <w:pPr>
              <w:pStyle w:val="Heading1"/>
              <w:keepNext w:val="false"/>
              <w:ind w:hanging="0" w:start="0"/>
              <w:rPr/>
            </w:pPr>
            <w:r>
              <w:rPr>
                <w:b w:val="false"/>
                <w:bCs w:val="false"/>
                <w:color w:val="0000FF"/>
                <w:sz w:val="20"/>
              </w:rPr>
              <w:t xml:space="preserve">Edgerton hires Ventura strategist for New Jersey governor's race. LP News Online.  </w:t>
            </w:r>
            <w:hyperlink r:id="rId2">
              <w:r>
                <w:rPr>
                  <w:rStyle w:val="Hyperlink"/>
                  <w:b/>
                  <w:bCs/>
                  <w:sz w:val="20"/>
                </w:rPr>
                <w:t>http://www.lp.org/lpnews/0103/edgerton.html</w:t>
              </w:r>
            </w:hyperlink>
            <w:r>
              <w:rPr>
                <w:b w:val="false"/>
                <w:bCs w:val="false"/>
                <w:color w:val="0000FF"/>
                <w:sz w:val="20"/>
              </w:rPr>
              <w:t xml:space="preserve">  (August 16, 2001)</w:t>
            </w:r>
          </w:p>
          <w:p>
            <w:pPr>
              <w:pStyle w:val="Normal"/>
              <w:rPr>
                <w:b/>
                <w:bCs/>
                <w:color w:val="0000FF"/>
                <w:sz w:val="20"/>
              </w:rPr>
            </w:pPr>
            <w:r>
              <w:rPr>
                <w:b/>
                <w:bCs/>
                <w:color w:val="0000FF"/>
                <w:sz w:val="20"/>
              </w:rPr>
            </w:r>
          </w:p>
          <w:p>
            <w:pPr>
              <w:pStyle w:val="Normal"/>
              <w:rPr/>
            </w:pPr>
            <w:r>
              <w:rPr/>
              <w:t xml:space="preserve">State Senator Bill Schulter, who is waging an Independent campaign for Governor, has scored a major political coup in retaining the services of political guru Doug Friedline who ran the successful Independent gubernatorial campaign of Jesse Ventura in Minnesota in 1998. Friedline had already gotten involved in this year Governor's race in New Jersey on behalf of Libertarian party nominee Mark Edgardon, but due to differences with Edgardon has left the latter's campaign and has signed on with Schluter's effort.   </w:t>
            </w:r>
          </w:p>
          <w:p>
            <w:pPr>
              <w:pStyle w:val="Normal"/>
              <w:rPr/>
            </w:pPr>
            <w:r>
              <w:rPr>
                <w:color w:val="0000FF"/>
                <w:sz w:val="20"/>
              </w:rPr>
              <w:t xml:space="preserve">Post New Jersey Primary Wrap-up Plus other political news and Tidbits; 29th Column - 07/04/2001 </w:t>
            </w:r>
            <w:hyperlink r:id="rId3">
              <w:r>
                <w:rPr>
                  <w:rStyle w:val="Hyperlink"/>
                  <w:sz w:val="20"/>
                </w:rPr>
                <w:t>http://www.voterzview.com/Weekly/29_70401.htm</w:t>
              </w:r>
            </w:hyperlink>
            <w:r>
              <w:rPr>
                <w:color w:val="0000FF"/>
              </w:rPr>
              <w:t xml:space="preserve"> </w:t>
            </w:r>
          </w:p>
        </w:tc>
      </w:tr>
      <w:tr>
        <w:trPr/>
        <w:tc>
          <w:tcPr>
            <w:tcW w:w="2033" w:type="dxa"/>
            <w:tcBorders>
              <w:top w:val="single" w:sz="4" w:space="0" w:color="000000"/>
              <w:start w:val="single" w:sz="4" w:space="0" w:color="000000"/>
              <w:bottom w:val="single" w:sz="4" w:space="0" w:color="000000"/>
              <w:end w:val="single" w:sz="4" w:space="0" w:color="000000"/>
            </w:tcBorders>
          </w:tcPr>
          <w:p>
            <w:pPr>
              <w:pStyle w:val="Normal"/>
              <w:rPr/>
            </w:pPr>
            <w:r>
              <w:rPr/>
              <w:t xml:space="preserve">Rob Gray – campaign manager for Paul Cellucci – former governor of Massachusetts who stepped down to join Bush team. </w:t>
            </w:r>
          </w:p>
        </w:tc>
        <w:tc>
          <w:tcPr>
            <w:tcW w:w="6715" w:type="dxa"/>
            <w:tcBorders>
              <w:top w:val="single" w:sz="4" w:space="0" w:color="000000"/>
              <w:start w:val="single" w:sz="4" w:space="0" w:color="000000"/>
              <w:bottom w:val="single" w:sz="4" w:space="0" w:color="000000"/>
              <w:end w:val="single" w:sz="4" w:space="0" w:color="000000"/>
            </w:tcBorders>
          </w:tcPr>
          <w:p>
            <w:pPr>
              <w:pStyle w:val="Normal"/>
              <w:rPr/>
            </w:pPr>
            <w:r>
              <w:rPr/>
              <w:t xml:space="preserve">Rob Gray, press secretary for Acting Governor Paul Cellucci, plans to move over to Cellucci's political headquarters in December to become his 1998 campaign manager. </w:t>
            </w:r>
          </w:p>
          <w:p>
            <w:pPr>
              <w:pStyle w:val="Normal"/>
              <w:rPr/>
            </w:pPr>
            <w:r>
              <w:rPr/>
              <w:t>Gray, 29, a Worcester native and former chief of staff to ex-Representative Peter Blute of Shrewsbury, has been around Beacon Hill since 1996, when he joined former governor William F. Weld's US Senate campaign as press secretary.</w:t>
            </w:r>
          </w:p>
          <w:p>
            <w:pPr>
              <w:pStyle w:val="Normal"/>
              <w:rPr/>
            </w:pPr>
            <w:r>
              <w:rPr/>
              <w:t xml:space="preserve">Gray's move marks the first major step by Cellucci toward fending off a Republican challenge from state Treasurer Joseph D. Malone and win a full four-year term. </w:t>
            </w:r>
          </w:p>
          <w:p>
            <w:pPr>
              <w:pStyle w:val="Normal"/>
              <w:rPr/>
            </w:pPr>
            <w:r>
              <w:rPr/>
              <w:t xml:space="preserve">Operating under chief of staff Virginia Buckingham's tutelage, Gray joined Weld at the State House as his press secretary, and he has transferred those loyalties to Cellucci. </w:t>
            </w:r>
          </w:p>
          <w:p>
            <w:pPr>
              <w:pStyle w:val="Heading1"/>
              <w:ind w:hanging="0" w:start="0"/>
              <w:rPr>
                <w:b w:val="false"/>
                <w:bCs w:val="false"/>
                <w:color w:val="0000FF"/>
                <w:sz w:val="20"/>
              </w:rPr>
            </w:pPr>
            <w:r>
              <w:rPr>
                <w:b w:val="false"/>
                <w:bCs w:val="false"/>
                <w:color w:val="0000FF"/>
                <w:sz w:val="20"/>
              </w:rPr>
              <w:t>Cellucci names aide campaign chief. 11/10/1997. The Boston Globe</w:t>
            </w:r>
          </w:p>
          <w:p>
            <w:pPr>
              <w:pStyle w:val="Normal"/>
              <w:rPr>
                <w:b/>
                <w:bCs/>
                <w:color w:val="0000FF"/>
                <w:sz w:val="20"/>
              </w:rPr>
            </w:pPr>
            <w:r>
              <w:rPr>
                <w:b/>
                <w:bCs/>
                <w:color w:val="0000FF"/>
                <w:sz w:val="20"/>
              </w:rPr>
            </w:r>
          </w:p>
          <w:p>
            <w:pPr>
              <w:pStyle w:val="Normal"/>
              <w:rPr/>
            </w:pPr>
            <w:r>
              <w:rPr/>
              <w:t>Karen L. Walsh and Robert E. Gray III were married at the Chapel of the Holy Spirit at Assumption College in Worcester…The groom, son of Robert E. Jr. and Maureen Gray of Worcester, graduated from Middlebury College and is a campaign manager for acting governor Paul Cellucci. The couple will live in Cambridge following a trip to Jamaica.</w:t>
            </w:r>
          </w:p>
          <w:p>
            <w:pPr>
              <w:pStyle w:val="Heading1"/>
              <w:ind w:hanging="0" w:start="0"/>
              <w:rPr>
                <w:b w:val="false"/>
                <w:bCs w:val="false"/>
                <w:color w:val="0000FF"/>
                <w:sz w:val="20"/>
              </w:rPr>
            </w:pPr>
            <w:r>
              <w:rPr>
                <w:b w:val="false"/>
                <w:bCs w:val="false"/>
                <w:color w:val="0000FF"/>
                <w:sz w:val="20"/>
              </w:rPr>
              <w:t>Gray/Walsh Mr. And Mrs. Robert E. Gray. 01/18/1998. The Boston Globe</w:t>
            </w:r>
          </w:p>
          <w:p>
            <w:pPr>
              <w:pStyle w:val="Normal"/>
              <w:rPr>
                <w:b/>
                <w:bCs/>
                <w:color w:val="0000FF"/>
                <w:sz w:val="20"/>
              </w:rPr>
            </w:pPr>
            <w:r>
              <w:rPr>
                <w:b/>
                <w:bCs/>
                <w:color w:val="0000FF"/>
                <w:sz w:val="20"/>
              </w:rPr>
            </w:r>
          </w:p>
          <w:p>
            <w:pPr>
              <w:pStyle w:val="Normal"/>
              <w:rPr/>
            </w:pPr>
            <w:r>
              <w:rPr/>
              <w:t xml:space="preserve">(Gray) has been involved in major Republican battles over the last 10 years, managing Cellucci's 1998 campaign and serving as press secretary to William F. Weld in his 1996 US Senate challenge to John F. Kerry…. one of the most prominent GOP operatives, who ran the Bush campaign in Massachusetts, is turning down a top White House position. </w:t>
            </w:r>
          </w:p>
          <w:p>
            <w:pPr>
              <w:pStyle w:val="Normal"/>
              <w:rPr/>
            </w:pPr>
            <w:r>
              <w:rPr/>
              <w:t>The top political aide to Governor Paul Cellucci earned respect from the Austin crowd and seemed destined for a prestigious job in the White House. Offers were on the table within weeks of Bush's victory… One option was deputy White House political director. The top job at the Office of Strategic Initiatives was also a possibility…. With the White House phone call behind him, Gray is now laying plans to start a one-man public relations and political consulting firm based in Boston.</w:t>
            </w:r>
          </w:p>
          <w:p>
            <w:pPr>
              <w:pStyle w:val="Normal"/>
              <w:rPr>
                <w:color w:val="0000FF"/>
                <w:sz w:val="20"/>
              </w:rPr>
            </w:pPr>
            <w:r>
              <w:rPr>
                <w:color w:val="0000FF"/>
                <w:sz w:val="20"/>
              </w:rPr>
              <w:t>Saying no to White House Cellucci aide sticks to family. 02/08/2001. The Boston Globe</w:t>
            </w:r>
          </w:p>
        </w:tc>
      </w:tr>
      <w:tr>
        <w:trPr/>
        <w:tc>
          <w:tcPr>
            <w:tcW w:w="2033" w:type="dxa"/>
            <w:tcBorders>
              <w:top w:val="single" w:sz="4" w:space="0" w:color="000000"/>
              <w:start w:val="single" w:sz="4" w:space="0" w:color="000000"/>
              <w:bottom w:val="single" w:sz="4" w:space="0" w:color="000000"/>
              <w:end w:val="single" w:sz="4" w:space="0" w:color="000000"/>
            </w:tcBorders>
          </w:tcPr>
          <w:p>
            <w:pPr>
              <w:pStyle w:val="Normal"/>
              <w:rPr/>
            </w:pPr>
            <w:r>
              <w:rPr/>
              <w:t>Zenia Mucha – campaign manager for NY Governor George Pataki</w:t>
            </w:r>
          </w:p>
        </w:tc>
        <w:tc>
          <w:tcPr>
            <w:tcW w:w="6715" w:type="dxa"/>
            <w:tcBorders>
              <w:top w:val="single" w:sz="4" w:space="0" w:color="000000"/>
              <w:start w:val="single" w:sz="4" w:space="0" w:color="000000"/>
              <w:bottom w:val="single" w:sz="4" w:space="0" w:color="000000"/>
              <w:end w:val="single" w:sz="4" w:space="0" w:color="000000"/>
            </w:tcBorders>
          </w:tcPr>
          <w:p>
            <w:pPr>
              <w:pStyle w:val="Normal"/>
              <w:rPr/>
            </w:pPr>
            <w:r>
              <w:rPr/>
              <w:t>Zenia Mucha, Gov. George Pataki's director of communications, began a three-month hiatus from her state job Monday to join Pataki's re-election campaign full-time. Mucha left her $128,000-per-year state position to become Pataki's campaign manager, said Michael Marr, a campaign spokesman.</w:t>
            </w:r>
          </w:p>
          <w:p>
            <w:pPr>
              <w:pStyle w:val="Heading1"/>
              <w:ind w:hanging="0" w:start="0"/>
              <w:rPr>
                <w:b w:val="false"/>
                <w:bCs w:val="false"/>
                <w:color w:val="0000FF"/>
                <w:sz w:val="20"/>
              </w:rPr>
            </w:pPr>
            <w:r>
              <w:rPr>
                <w:b w:val="false"/>
                <w:bCs w:val="false"/>
                <w:color w:val="0000FF"/>
                <w:sz w:val="20"/>
              </w:rPr>
              <w:t>Mucha leaves state job for Pataki campaign work. 08/04/1998 Times Union (Albany, NY)</w:t>
            </w:r>
          </w:p>
          <w:p>
            <w:pPr>
              <w:pStyle w:val="Normal"/>
              <w:rPr/>
            </w:pPr>
            <w:r>
              <w:rPr/>
              <w:t>For nearly four years, Ms. Mucha, 42, has been the Governor's closest aide and the most powerful political adviser in New York…Now she is at a point of maximum influence as the manager of Mr. Pataki's campaign and as a senior consultant to Mr. D'Amato's.  She is a friend and confidante of both men, and a crucial strategist behind the Governor's Presidential ambitions. This week, as she travels the state with both clients on a joint campaign trip, her goal is to get Mr. D'Amato through the toughest race of his political career -- she went with him to last Sunday's debate for what she called "moral support" -- and to roll up a big majority for Mr. Pataki to enhance his national credentials. "I do think the Governor is Presidential material," she said.</w:t>
            </w:r>
          </w:p>
          <w:p>
            <w:pPr>
              <w:pStyle w:val="Normal"/>
              <w:rPr/>
            </w:pPr>
            <w:r>
              <w:rPr>
                <w:color w:val="0000FF"/>
                <w:sz w:val="20"/>
              </w:rPr>
              <w:t>Behind the Men</w:t>
            </w:r>
            <w:r>
              <w:rPr>
                <w:sz w:val="20"/>
              </w:rPr>
              <w:t xml:space="preserve"> </w:t>
            </w:r>
            <w:r>
              <w:rPr>
                <w:color w:val="0000FF"/>
                <w:sz w:val="20"/>
              </w:rPr>
              <w:t>Atop the G.O.P.: A Tough Woman. New York Times. 10/31/1998</w:t>
            </w:r>
          </w:p>
          <w:p>
            <w:pPr>
              <w:pStyle w:val="Normal"/>
              <w:rPr/>
            </w:pPr>
            <w:r>
              <w:rPr/>
              <w:t>In Albany, Republicans in the State Senate… say she orders around the majority leader in the State Senate, Joseph L. Bruno, and blame her for humiliating Mr. Bruno when the Governor split with his old ally in a rent-control battle last year.  "She doesn't tolerate, really, anybody," said John McArdle, the spokesman for the Senate Republicans. Ms. Mucha has an apartment in New York City and shares a house in the capital with Douglas P. Rutnik, a lawyer and prominent Albany Democrat…</w:t>
            </w:r>
          </w:p>
          <w:p>
            <w:pPr>
              <w:pStyle w:val="Normal"/>
              <w:rPr/>
            </w:pPr>
            <w:r>
              <w:rPr/>
              <w:t xml:space="preserve">Born to Ukrainian parents in a village in northern Poland, where her father worked in a brick factory…when Ms. Mucha was 9, they…came to New York to live on the Lower East Side with Ms. Mucha's aunt. Ms. Mucha studied political science at Brooklyn College, but left a semester short of graduation because she took a full-time job in the public relations department of Gimbel's. A cousin recruited her to work as a volunteer in Eastern European neighborhoods for Mr. D'Amato's 1980 campaign, and as a fervent anti-Communist she was quickly drawn to the Republican Party ideology of the time. In 1982, Ms. Mucha went to work in Mr. D'Amato's press office in New York, then served him for a dozen years and through several ethics investigations, one of which led to a rebuke from the Senate Ethics Committee. She left when Mr. Pataki, who was widely seen as controlled by Mr. D'Amato, needed a new press secretary in his 1994 campaign for governor. </w:t>
              <w:br/>
            </w:r>
            <w:r>
              <w:rPr>
                <w:color w:val="0000FF"/>
                <w:sz w:val="20"/>
              </w:rPr>
              <w:t>THE 1998 CAMPAIGN: BACKSTAGE; Behind the Men Atop the G.O.P.: A Tough Woman. New York Times. 10/31/1998</w:t>
            </w:r>
            <w:r>
              <w:rPr>
                <w:sz w:val="20"/>
              </w:rPr>
              <w:t>.</w:t>
            </w:r>
          </w:p>
          <w:p>
            <w:pPr>
              <w:pStyle w:val="Normal"/>
              <w:rPr/>
            </w:pPr>
            <w:r>
              <w:rPr/>
              <w:t>Zenia Mucha… will join ABC in mid-February as senior vp communications at the ABC Broadcast Group and the ABC Television Network. In addition to overseeing internal and external communications, Mucha will supervise public-service campaigns, audience-information departments and the ABC Foundation.</w:t>
            </w:r>
          </w:p>
          <w:p>
            <w:pPr>
              <w:pStyle w:val="Normal"/>
              <w:rPr>
                <w:color w:val="0000FF"/>
                <w:sz w:val="20"/>
              </w:rPr>
            </w:pPr>
            <w:r>
              <w:rPr>
                <w:color w:val="0000FF"/>
                <w:sz w:val="20"/>
              </w:rPr>
              <w:t>Mucha tapped sr. vp at ABC.(Brief Article). 12/20/2000. Hollywood Reporter</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hd w:fill="FF0000" w:val="clea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p.org/lpnews/0103/edgerton.html" TargetMode="External"/><Relationship Id="rId3" Type="http://schemas.openxmlformats.org/officeDocument/2006/relationships/hyperlink" Target="http://www.voterzview.com/Weekly/29_70401.ht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2001-09-05T10:14:00Z</dcterms:created>
  <dc:creator>sentman</dc:creator>
  <dc:description/>
  <dc:language>en-CA</dc:language>
  <cp:lastModifiedBy>sentman</cp:lastModifiedBy>
  <dcterms:modified xsi:type="dcterms:W3CDTF">2001-09-05T11:48:00Z</dcterms:modified>
  <cp:revision>14</cp:revision>
  <dc:subject/>
  <dc:title>NAME</dc:title>
</cp:coreProperties>
</file>