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sz w:val="20"/>
          <w:lang w:val="en-CA" w:eastAsia="en-CA"/>
        </w:rPr>
      </w:pPr>
      <w:r>
        <w:rPr>
          <w:sz w:val="20"/>
          <w:lang w:val="en-CA" w:eastAsia="en-CA"/>
        </w:rPr>
      </w:r>
    </w:p>
    <w:p>
      <w:pPr>
        <w:pStyle w:val="Normal"/>
        <w:rPr>
          <w:sz w:val="20"/>
          <w:lang w:val="en-CA" w:eastAsia="en-CA"/>
        </w:rPr>
      </w:pPr>
      <w:r>
        <w:rPr>
          <w:sz w:val="20"/>
          <w:lang w:val="en-CA" w:eastAsia="en-CA"/>
        </w:rPr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">
                <wp:simplePos x="0" y="0"/>
                <wp:positionH relativeFrom="column">
                  <wp:posOffset>-1028700</wp:posOffset>
                </wp:positionH>
                <wp:positionV relativeFrom="paragraph">
                  <wp:posOffset>-800100</wp:posOffset>
                </wp:positionV>
                <wp:extent cx="7429500" cy="1257300"/>
                <wp:effectExtent l="0" t="0" r="0" b="0"/>
                <wp:wrapNone/>
                <wp:docPr id="1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2573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jc w:val="center"/>
                              <w:rPr>
                                <w:b/>
                                <w:bCs/>
                                <w:color w:val="000000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52"/>
                                <w:szCs w:val="72"/>
                              </w:rPr>
                              <w:t>Colonial Heights English Charmer!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72"/>
                                <w:szCs w:val="72"/>
                              </w:rPr>
                              <w:t xml:space="preserve">   </w:t>
                            </w:r>
                          </w:p>
                          <w:p>
                            <w:pPr>
                              <w:pStyle w:val="Normal"/>
                              <w:autoSpaceDE w:val="false"/>
                              <w:jc w:val="center"/>
                              <w:rPr/>
                            </w:pPr>
                            <w:r>
                              <w:rPr>
                                <w:color w:val="000000"/>
                                <w:sz w:val="40"/>
                                <w:szCs w:val="46"/>
                              </w:rPr>
                              <w:t>1914 SE 24</w:t>
                            </w:r>
                            <w:r>
                              <w:rPr>
                                <w:color w:val="000000"/>
                                <w:sz w:val="40"/>
                                <w:szCs w:val="4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0000"/>
                                <w:sz w:val="40"/>
                                <w:szCs w:val="46"/>
                              </w:rPr>
                              <w:t xml:space="preserve"> Avenue</w:t>
                            </w:r>
                            <w:r>
                              <w:rPr>
                                <w:color w:val="000000"/>
                                <w:sz w:val="40"/>
                                <w:szCs w:val="72"/>
                              </w:rPr>
                              <w:t xml:space="preserve">                                       </w:t>
                            </w:r>
                          </w:p>
                          <w:p>
                            <w:pPr>
                              <w:pStyle w:val="Normal"/>
                              <w:autoSpaceDE w:val="false"/>
                              <w:jc w:val="center"/>
                              <w:rPr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zCs w:val="28"/>
                              </w:rPr>
                              <w:t>For Sale by Owner—Matt Motley 503.232.1787</w:t>
                              <w:br/>
                              <w:t>Schools: Abernethy, Hosford, Cleveland   Taxes: $2,970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.00</w:t>
                              <w:br/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585pt;height:99pt;mso-wrap-distance-left:9.05pt;mso-wrap-distance-right:9.05pt;mso-wrap-distance-top:0pt;mso-wrap-distance-bottom:0pt;margin-top:-63pt;mso-position-vertical-relative:text;margin-left:-81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autoSpaceDE w:val="false"/>
                        <w:jc w:val="center"/>
                        <w:rPr>
                          <w:b/>
                          <w:bCs/>
                          <w:color w:val="000000"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52"/>
                          <w:szCs w:val="72"/>
                        </w:rPr>
                        <w:t>Colonial Heights English Charmer!</w:t>
                      </w:r>
                      <w:r>
                        <w:rPr>
                          <w:b/>
                          <w:bCs/>
                          <w:color w:val="000000"/>
                          <w:sz w:val="72"/>
                          <w:szCs w:val="72"/>
                        </w:rPr>
                        <w:t xml:space="preserve">   </w:t>
                      </w:r>
                    </w:p>
                    <w:p>
                      <w:pPr>
                        <w:pStyle w:val="Normal"/>
                        <w:autoSpaceDE w:val="false"/>
                        <w:jc w:val="center"/>
                        <w:rPr/>
                      </w:pPr>
                      <w:r>
                        <w:rPr>
                          <w:color w:val="000000"/>
                          <w:sz w:val="40"/>
                          <w:szCs w:val="46"/>
                        </w:rPr>
                        <w:t>1914 SE 24</w:t>
                      </w:r>
                      <w:r>
                        <w:rPr>
                          <w:color w:val="000000"/>
                          <w:sz w:val="40"/>
                          <w:szCs w:val="46"/>
                          <w:vertAlign w:val="superscript"/>
                        </w:rPr>
                        <w:t>th</w:t>
                      </w:r>
                      <w:r>
                        <w:rPr>
                          <w:color w:val="000000"/>
                          <w:sz w:val="40"/>
                          <w:szCs w:val="46"/>
                        </w:rPr>
                        <w:t xml:space="preserve"> Avenue</w:t>
                      </w:r>
                      <w:r>
                        <w:rPr>
                          <w:color w:val="000000"/>
                          <w:sz w:val="40"/>
                          <w:szCs w:val="72"/>
                        </w:rPr>
                        <w:t xml:space="preserve">                                       </w:t>
                      </w:r>
                    </w:p>
                    <w:p>
                      <w:pPr>
                        <w:pStyle w:val="Normal"/>
                        <w:autoSpaceDE w:val="false"/>
                        <w:jc w:val="center"/>
                        <w:rPr/>
                      </w:pPr>
                      <w:r>
                        <w:rPr>
                          <w:i/>
                          <w:iCs/>
                          <w:color w:val="000000"/>
                          <w:szCs w:val="28"/>
                        </w:rPr>
                        <w:t>For Sale by Owner—Matt Motley 503.232.1787</w:t>
                        <w:br/>
                        <w:t>Schools: Abernethy, Hosford, Cleveland   Taxes: $2,970</w:t>
                      </w:r>
                      <w:r>
                        <w:rPr>
                          <w:i/>
                          <w:iCs/>
                          <w:color w:val="000000"/>
                          <w:sz w:val="28"/>
                          <w:szCs w:val="28"/>
                        </w:rPr>
                        <w:t>.00</w:t>
                        <w:b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sz w:val="20"/>
          <w:lang w:val="en-CA" w:eastAsia="en-CA"/>
        </w:rPr>
      </w:pPr>
      <w:r>
        <w:rPr>
          <w:sz w:val="20"/>
          <w:lang w:val="en-CA" w:eastAsia="en-CA"/>
        </w:rPr>
      </w:r>
    </w:p>
    <w:p>
      <w:pPr>
        <w:pStyle w:val="Normal"/>
        <w:rPr>
          <w:sz w:val="20"/>
          <w:lang w:val="en-CA" w:eastAsia="en-CA"/>
        </w:rPr>
      </w:pPr>
      <w:r>
        <w:rPr>
          <w:sz w:val="20"/>
          <w:lang w:val="en-CA" w:eastAsia="en-CA"/>
        </w:rPr>
      </w:r>
    </w:p>
    <w:p>
      <w:pPr>
        <w:pStyle w:val="Normal"/>
        <w:rPr>
          <w:sz w:val="20"/>
          <w:lang w:val="en-CA" w:eastAsia="en-CA"/>
        </w:rPr>
      </w:pPr>
      <w:r>
        <w:rPr>
          <w:sz w:val="20"/>
          <w:lang w:val="en-CA" w:eastAsia="en-CA"/>
        </w:rPr>
        <w:drawing>
          <wp:inline distT="0" distB="0" distL="0" distR="0">
            <wp:extent cx="5713095" cy="3724910"/>
            <wp:effectExtent l="0" t="0" r="0" b="0"/>
            <wp:docPr id="2" name="FrontView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ontView2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0"/>
          <w:lang w:val="en-CA" w:eastAsia="en-CA"/>
        </w:rPr>
      </w:pPr>
      <w:r>
        <w:rPr>
          <w:sz w:val="20"/>
          <w:lang w:val="en-CA" w:eastAsia="en-CA"/>
        </w:rPr>
      </w:r>
    </w:p>
    <w:p>
      <w:pPr>
        <w:pStyle w:val="Normal"/>
        <w:jc w:val="center"/>
        <w:rPr>
          <w:b/>
          <w:bCs/>
          <w:i/>
          <w:i/>
          <w:iCs/>
          <w:color w:val="000000"/>
          <w:sz w:val="28"/>
          <w:szCs w:val="36"/>
          <w:u w:val="single"/>
        </w:rPr>
      </w:pPr>
      <w:r>
        <w:rPr>
          <w:b/>
          <w:bCs/>
          <w:i/>
          <w:iCs/>
          <w:color w:val="000000"/>
          <w:sz w:val="28"/>
          <w:szCs w:val="36"/>
          <w:u w:val="single"/>
        </w:rPr>
        <w:t>Charm and Character with lots of updates!</w:t>
      </w:r>
    </w:p>
    <w:p>
      <w:pPr>
        <w:pStyle w:val="Normal"/>
        <w:jc w:val="center"/>
        <w:rPr>
          <w:b/>
          <w:bCs/>
          <w:i/>
          <w:i/>
          <w:iCs/>
          <w:color w:val="000000"/>
          <w:sz w:val="28"/>
          <w:szCs w:val="36"/>
          <w:u w:val="single"/>
          <w:lang w:val="en-CA" w:eastAsia="en-CA"/>
        </w:rPr>
      </w:pPr>
      <w:r>
        <w:rPr>
          <w:b/>
          <w:bCs/>
          <w:i/>
          <w:iCs/>
          <w:color w:val="000000"/>
          <w:sz w:val="28"/>
          <w:szCs w:val="36"/>
          <w:u w:val="single"/>
          <w:lang w:val="en-CA" w:eastAsia="en-CA"/>
        </w:rPr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3">
                <wp:simplePos x="0" y="0"/>
                <wp:positionH relativeFrom="column">
                  <wp:posOffset>-685800</wp:posOffset>
                </wp:positionH>
                <wp:positionV relativeFrom="paragraph">
                  <wp:posOffset>172720</wp:posOffset>
                </wp:positionV>
                <wp:extent cx="3657600" cy="3543300"/>
                <wp:effectExtent l="0" t="0" r="0" b="0"/>
                <wp:wrapNone/>
                <wp:docPr id="3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5433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numPr>
                                <w:ilvl w:val="0"/>
                                <w:numId w:val="1"/>
                              </w:numPr>
                              <w:autoSpaceDE w:val="false"/>
                              <w:ind w:hanging="540" w:start="540" w:end="0"/>
                              <w:rPr>
                                <w:color w:val="000000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6"/>
                              </w:rPr>
                              <w:t xml:space="preserve">Built in 1929. </w:t>
                            </w:r>
                          </w:p>
                          <w:p>
                            <w:pPr>
                              <w:pStyle w:val="Normal"/>
                              <w:numPr>
                                <w:ilvl w:val="0"/>
                                <w:numId w:val="1"/>
                              </w:numPr>
                              <w:autoSpaceDE w:val="false"/>
                              <w:ind w:hanging="540" w:start="540" w:end="0"/>
                              <w:rPr>
                                <w:color w:val="000000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6"/>
                              </w:rPr>
                              <w:t xml:space="preserve">3 bedrooms, 2 baths. 1707 square ft. </w:t>
                            </w:r>
                          </w:p>
                          <w:p>
                            <w:pPr>
                              <w:pStyle w:val="Normal"/>
                              <w:numPr>
                                <w:ilvl w:val="0"/>
                                <w:numId w:val="1"/>
                              </w:numPr>
                              <w:autoSpaceDE w:val="false"/>
                              <w:ind w:hanging="540" w:start="540" w:end="0"/>
                              <w:rPr>
                                <w:color w:val="000000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6"/>
                              </w:rPr>
                              <w:t>Full basement – 1050 ft.</w:t>
                            </w:r>
                          </w:p>
                          <w:p>
                            <w:pPr>
                              <w:pStyle w:val="Normal"/>
                              <w:numPr>
                                <w:ilvl w:val="0"/>
                                <w:numId w:val="1"/>
                              </w:numPr>
                              <w:autoSpaceDE w:val="false"/>
                              <w:ind w:hanging="540" w:start="540" w:end="0"/>
                              <w:rPr>
                                <w:color w:val="000000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6"/>
                              </w:rPr>
                              <w:t>Oak hardwood floors</w:t>
                            </w:r>
                            <w:r>
                              <w:rPr>
                                <w:color w:val="000000"/>
                                <w:sz w:val="22"/>
                                <w:szCs w:val="26"/>
                              </w:rPr>
                              <w:t xml:space="preserve"> throughout.</w:t>
                            </w:r>
                          </w:p>
                          <w:p>
                            <w:pPr>
                              <w:pStyle w:val="Normal"/>
                              <w:numPr>
                                <w:ilvl w:val="0"/>
                                <w:numId w:val="1"/>
                              </w:numPr>
                              <w:autoSpaceDE w:val="false"/>
                              <w:ind w:hanging="540" w:start="540" w:end="0"/>
                              <w:rPr>
                                <w:color w:val="000000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6"/>
                              </w:rPr>
                              <w:t>Walk-in Closets in every bedroom</w:t>
                            </w:r>
                          </w:p>
                          <w:p>
                            <w:pPr>
                              <w:pStyle w:val="Normal"/>
                              <w:numPr>
                                <w:ilvl w:val="0"/>
                                <w:numId w:val="1"/>
                              </w:numPr>
                              <w:autoSpaceDE w:val="false"/>
                              <w:ind w:hanging="540" w:start="540" w:end="0"/>
                              <w:rPr>
                                <w:color w:val="000000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6"/>
                              </w:rPr>
                              <w:t>Gourmet Kitchen</w:t>
                            </w:r>
                            <w:r>
                              <w:rPr>
                                <w:color w:val="000000"/>
                                <w:sz w:val="22"/>
                                <w:szCs w:val="26"/>
                              </w:rPr>
                              <w:t xml:space="preserve"> with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6"/>
                              </w:rPr>
                              <w:t>cherry wood cabinets</w:t>
                            </w:r>
                            <w:r>
                              <w:rPr>
                                <w:color w:val="000000"/>
                                <w:sz w:val="22"/>
                                <w:szCs w:val="26"/>
                              </w:rPr>
                              <w:t>, Pratt &amp; Larson tile splash-back, imported German linoleum, Rejuvenation light fixtures and eating-bar (1999).</w:t>
                            </w:r>
                          </w:p>
                          <w:p>
                            <w:pPr>
                              <w:pStyle w:val="Normal"/>
                              <w:numPr>
                                <w:ilvl w:val="0"/>
                                <w:numId w:val="1"/>
                              </w:numPr>
                              <w:autoSpaceDE w:val="false"/>
                              <w:ind w:hanging="540" w:start="540" w:end="0"/>
                              <w:rPr>
                                <w:color w:val="000000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6"/>
                              </w:rPr>
                              <w:t xml:space="preserve">Built-in Gas Range, Convection Oven,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6"/>
                              </w:rPr>
                              <w:t>Amana Refrigerator</w:t>
                            </w:r>
                            <w:r>
                              <w:rPr>
                                <w:color w:val="000000"/>
                                <w:sz w:val="22"/>
                                <w:szCs w:val="26"/>
                              </w:rPr>
                              <w:t xml:space="preserve"> with cherry door front, dishwasher and disposal.</w:t>
                            </w:r>
                          </w:p>
                          <w:p>
                            <w:pPr>
                              <w:pStyle w:val="Normal"/>
                              <w:numPr>
                                <w:ilvl w:val="0"/>
                                <w:numId w:val="1"/>
                              </w:numPr>
                              <w:autoSpaceDE w:val="false"/>
                              <w:ind w:hanging="540" w:start="540" w:end="0"/>
                              <w:rPr>
                                <w:color w:val="000000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6"/>
                              </w:rPr>
                              <w:t>Custom Marvin double-paned wooden windows</w:t>
                            </w:r>
                            <w:r>
                              <w:rPr>
                                <w:color w:val="000000"/>
                                <w:sz w:val="22"/>
                                <w:szCs w:val="26"/>
                              </w:rPr>
                              <w:t xml:space="preserve"> and screens (2001).</w:t>
                            </w:r>
                          </w:p>
                          <w:p>
                            <w:pPr>
                              <w:pStyle w:val="Normal"/>
                              <w:numPr>
                                <w:ilvl w:val="0"/>
                                <w:numId w:val="1"/>
                              </w:numPr>
                              <w:autoSpaceDE w:val="false"/>
                              <w:ind w:hanging="540" w:start="540" w:end="0"/>
                              <w:rPr>
                                <w:color w:val="000000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6"/>
                              </w:rPr>
                              <w:t xml:space="preserve">Beautifully landscaped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6"/>
                              </w:rPr>
                              <w:t>English garden</w:t>
                            </w:r>
                            <w:r>
                              <w:rPr>
                                <w:color w:val="000000"/>
                                <w:sz w:val="22"/>
                                <w:szCs w:val="26"/>
                              </w:rPr>
                              <w:t xml:space="preserve"> with lots of perennials, fenced backyard, rose-covered trellis,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6"/>
                              </w:rPr>
                              <w:t>pond and running waterfall</w:t>
                            </w:r>
                            <w:r>
                              <w:rPr>
                                <w:color w:val="000000"/>
                                <w:sz w:val="22"/>
                                <w:szCs w:val="26"/>
                              </w:rPr>
                              <w:t>.</w:t>
                            </w:r>
                          </w:p>
                          <w:p>
                            <w:pPr>
                              <w:pStyle w:val="Normal"/>
                              <w:numPr>
                                <w:ilvl w:val="0"/>
                                <w:numId w:val="1"/>
                              </w:numPr>
                              <w:autoSpaceDE w:val="false"/>
                              <w:ind w:hanging="540" w:start="540" w:end="0"/>
                              <w:rPr>
                                <w:color w:val="000000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6"/>
                              </w:rPr>
                              <w:t>Dry-set bluestone and basalt patio</w:t>
                            </w:r>
                            <w:r>
                              <w:rPr>
                                <w:color w:val="000000"/>
                                <w:sz w:val="22"/>
                                <w:szCs w:val="26"/>
                              </w:rPr>
                              <w:t xml:space="preserve"> with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6"/>
                              </w:rPr>
                              <w:t>Marvin double-paned French doors</w:t>
                            </w:r>
                            <w:r>
                              <w:rPr>
                                <w:color w:val="000000"/>
                                <w:sz w:val="22"/>
                                <w:szCs w:val="26"/>
                              </w:rPr>
                              <w:t>. Rejuvenation outdoor lighting (2001).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288pt;height:279pt;mso-wrap-distance-left:9.05pt;mso-wrap-distance-right:9.05pt;mso-wrap-distance-top:0pt;mso-wrap-distance-bottom:0pt;margin-top:13.6pt;mso-position-vertical-relative:text;margin-left:-54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numPr>
                          <w:ilvl w:val="0"/>
                          <w:numId w:val="1"/>
                        </w:numPr>
                        <w:autoSpaceDE w:val="false"/>
                        <w:ind w:hanging="540" w:start="540" w:end="0"/>
                        <w:rPr>
                          <w:color w:val="000000"/>
                          <w:sz w:val="22"/>
                          <w:szCs w:val="26"/>
                        </w:rPr>
                      </w:pPr>
                      <w:r>
                        <w:rPr>
                          <w:color w:val="000000"/>
                          <w:sz w:val="22"/>
                          <w:szCs w:val="26"/>
                        </w:rPr>
                        <w:t xml:space="preserve">Built in 1929. </w:t>
                      </w:r>
                    </w:p>
                    <w:p>
                      <w:pPr>
                        <w:pStyle w:val="Normal"/>
                        <w:numPr>
                          <w:ilvl w:val="0"/>
                          <w:numId w:val="1"/>
                        </w:numPr>
                        <w:autoSpaceDE w:val="false"/>
                        <w:ind w:hanging="540" w:start="540" w:end="0"/>
                        <w:rPr>
                          <w:color w:val="000000"/>
                          <w:sz w:val="22"/>
                          <w:szCs w:val="26"/>
                        </w:rPr>
                      </w:pPr>
                      <w:r>
                        <w:rPr>
                          <w:color w:val="000000"/>
                          <w:sz w:val="22"/>
                          <w:szCs w:val="26"/>
                        </w:rPr>
                        <w:t xml:space="preserve">3 bedrooms, 2 baths. 1707 square ft. </w:t>
                      </w:r>
                    </w:p>
                    <w:p>
                      <w:pPr>
                        <w:pStyle w:val="Normal"/>
                        <w:numPr>
                          <w:ilvl w:val="0"/>
                          <w:numId w:val="1"/>
                        </w:numPr>
                        <w:autoSpaceDE w:val="false"/>
                        <w:ind w:hanging="540" w:start="540" w:end="0"/>
                        <w:rPr>
                          <w:color w:val="000000"/>
                          <w:sz w:val="22"/>
                          <w:szCs w:val="26"/>
                        </w:rPr>
                      </w:pPr>
                      <w:r>
                        <w:rPr>
                          <w:color w:val="000000"/>
                          <w:sz w:val="22"/>
                          <w:szCs w:val="26"/>
                        </w:rPr>
                        <w:t>Full basement – 1050 ft.</w:t>
                      </w:r>
                    </w:p>
                    <w:p>
                      <w:pPr>
                        <w:pStyle w:val="Normal"/>
                        <w:numPr>
                          <w:ilvl w:val="0"/>
                          <w:numId w:val="1"/>
                        </w:numPr>
                        <w:autoSpaceDE w:val="false"/>
                        <w:ind w:hanging="540" w:start="540" w:end="0"/>
                        <w:rPr>
                          <w:color w:val="000000"/>
                          <w:sz w:val="22"/>
                          <w:szCs w:val="2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z w:val="22"/>
                          <w:szCs w:val="26"/>
                        </w:rPr>
                        <w:t>Oak hardwood floors</w:t>
                      </w:r>
                      <w:r>
                        <w:rPr>
                          <w:color w:val="000000"/>
                          <w:sz w:val="22"/>
                          <w:szCs w:val="26"/>
                        </w:rPr>
                        <w:t xml:space="preserve"> throughout.</w:t>
                      </w:r>
                    </w:p>
                    <w:p>
                      <w:pPr>
                        <w:pStyle w:val="Normal"/>
                        <w:numPr>
                          <w:ilvl w:val="0"/>
                          <w:numId w:val="1"/>
                        </w:numPr>
                        <w:autoSpaceDE w:val="false"/>
                        <w:ind w:hanging="540" w:start="540" w:end="0"/>
                        <w:rPr>
                          <w:color w:val="000000"/>
                          <w:sz w:val="22"/>
                          <w:szCs w:val="26"/>
                        </w:rPr>
                      </w:pPr>
                      <w:r>
                        <w:rPr>
                          <w:color w:val="000000"/>
                          <w:sz w:val="22"/>
                          <w:szCs w:val="26"/>
                        </w:rPr>
                        <w:t>Walk-in Closets in every bedroom</w:t>
                      </w:r>
                    </w:p>
                    <w:p>
                      <w:pPr>
                        <w:pStyle w:val="Normal"/>
                        <w:numPr>
                          <w:ilvl w:val="0"/>
                          <w:numId w:val="1"/>
                        </w:numPr>
                        <w:autoSpaceDE w:val="false"/>
                        <w:ind w:hanging="540" w:start="540" w:end="0"/>
                        <w:rPr>
                          <w:color w:val="000000"/>
                          <w:sz w:val="22"/>
                          <w:szCs w:val="2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z w:val="22"/>
                          <w:szCs w:val="26"/>
                        </w:rPr>
                        <w:t>Gourmet Kitchen</w:t>
                      </w:r>
                      <w:r>
                        <w:rPr>
                          <w:color w:val="000000"/>
                          <w:sz w:val="22"/>
                          <w:szCs w:val="26"/>
                        </w:rPr>
                        <w:t xml:space="preserve"> with 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z w:val="22"/>
                          <w:szCs w:val="26"/>
                        </w:rPr>
                        <w:t>cherry wood cabinets</w:t>
                      </w:r>
                      <w:r>
                        <w:rPr>
                          <w:color w:val="000000"/>
                          <w:sz w:val="22"/>
                          <w:szCs w:val="26"/>
                        </w:rPr>
                        <w:t>, Pratt &amp; Larson tile splash-back, imported German linoleum, Rejuvenation light fixtures and eating-bar (1999).</w:t>
                      </w:r>
                    </w:p>
                    <w:p>
                      <w:pPr>
                        <w:pStyle w:val="Normal"/>
                        <w:numPr>
                          <w:ilvl w:val="0"/>
                          <w:numId w:val="1"/>
                        </w:numPr>
                        <w:autoSpaceDE w:val="false"/>
                        <w:ind w:hanging="540" w:start="540" w:end="0"/>
                        <w:rPr>
                          <w:color w:val="000000"/>
                          <w:sz w:val="22"/>
                          <w:szCs w:val="26"/>
                        </w:rPr>
                      </w:pPr>
                      <w:r>
                        <w:rPr>
                          <w:color w:val="000000"/>
                          <w:sz w:val="22"/>
                          <w:szCs w:val="26"/>
                        </w:rPr>
                        <w:t xml:space="preserve">Built-in Gas Range, Convection Oven, 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z w:val="22"/>
                          <w:szCs w:val="26"/>
                        </w:rPr>
                        <w:t>Amana Refrigerator</w:t>
                      </w:r>
                      <w:r>
                        <w:rPr>
                          <w:color w:val="000000"/>
                          <w:sz w:val="22"/>
                          <w:szCs w:val="26"/>
                        </w:rPr>
                        <w:t xml:space="preserve"> with cherry door front, dishwasher and disposal.</w:t>
                      </w:r>
                    </w:p>
                    <w:p>
                      <w:pPr>
                        <w:pStyle w:val="Normal"/>
                        <w:numPr>
                          <w:ilvl w:val="0"/>
                          <w:numId w:val="1"/>
                        </w:numPr>
                        <w:autoSpaceDE w:val="false"/>
                        <w:ind w:hanging="540" w:start="540" w:end="0"/>
                        <w:rPr>
                          <w:color w:val="000000"/>
                          <w:sz w:val="22"/>
                          <w:szCs w:val="2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z w:val="22"/>
                          <w:szCs w:val="26"/>
                        </w:rPr>
                        <w:t>Custom Marvin double-paned wooden windows</w:t>
                      </w:r>
                      <w:r>
                        <w:rPr>
                          <w:color w:val="000000"/>
                          <w:sz w:val="22"/>
                          <w:szCs w:val="26"/>
                        </w:rPr>
                        <w:t xml:space="preserve"> and screens (2001).</w:t>
                      </w:r>
                    </w:p>
                    <w:p>
                      <w:pPr>
                        <w:pStyle w:val="Normal"/>
                        <w:numPr>
                          <w:ilvl w:val="0"/>
                          <w:numId w:val="1"/>
                        </w:numPr>
                        <w:autoSpaceDE w:val="false"/>
                        <w:ind w:hanging="540" w:start="540" w:end="0"/>
                        <w:rPr>
                          <w:color w:val="000000"/>
                          <w:sz w:val="22"/>
                          <w:szCs w:val="26"/>
                        </w:rPr>
                      </w:pPr>
                      <w:r>
                        <w:rPr>
                          <w:color w:val="000000"/>
                          <w:sz w:val="22"/>
                          <w:szCs w:val="26"/>
                        </w:rPr>
                        <w:t xml:space="preserve">Beautifully landscaped 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z w:val="22"/>
                          <w:szCs w:val="26"/>
                        </w:rPr>
                        <w:t>English garden</w:t>
                      </w:r>
                      <w:r>
                        <w:rPr>
                          <w:color w:val="000000"/>
                          <w:sz w:val="22"/>
                          <w:szCs w:val="26"/>
                        </w:rPr>
                        <w:t xml:space="preserve"> with lots of perennials, fenced backyard, rose-covered trellis, 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z w:val="22"/>
                          <w:szCs w:val="26"/>
                        </w:rPr>
                        <w:t>pond and running waterfall</w:t>
                      </w:r>
                      <w:r>
                        <w:rPr>
                          <w:color w:val="000000"/>
                          <w:sz w:val="22"/>
                          <w:szCs w:val="26"/>
                        </w:rPr>
                        <w:t>.</w:t>
                      </w:r>
                    </w:p>
                    <w:p>
                      <w:pPr>
                        <w:pStyle w:val="Normal"/>
                        <w:numPr>
                          <w:ilvl w:val="0"/>
                          <w:numId w:val="1"/>
                        </w:numPr>
                        <w:autoSpaceDE w:val="false"/>
                        <w:ind w:hanging="540" w:start="540" w:end="0"/>
                        <w:rPr>
                          <w:color w:val="000000"/>
                          <w:sz w:val="22"/>
                          <w:szCs w:val="2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z w:val="22"/>
                          <w:szCs w:val="26"/>
                        </w:rPr>
                        <w:t>Dry-set bluestone and basalt patio</w:t>
                      </w:r>
                      <w:r>
                        <w:rPr>
                          <w:color w:val="000000"/>
                          <w:sz w:val="22"/>
                          <w:szCs w:val="26"/>
                        </w:rPr>
                        <w:t xml:space="preserve"> with 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z w:val="22"/>
                          <w:szCs w:val="26"/>
                        </w:rPr>
                        <w:t>Marvin double-paned French doors</w:t>
                      </w:r>
                      <w:r>
                        <w:rPr>
                          <w:color w:val="000000"/>
                          <w:sz w:val="22"/>
                          <w:szCs w:val="26"/>
                        </w:rPr>
                        <w:t>. Rejuvenation outdoor lighting (2001).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4">
                <wp:simplePos x="0" y="0"/>
                <wp:positionH relativeFrom="column">
                  <wp:posOffset>2857500</wp:posOffset>
                </wp:positionH>
                <wp:positionV relativeFrom="paragraph">
                  <wp:posOffset>172720</wp:posOffset>
                </wp:positionV>
                <wp:extent cx="3695700" cy="3543300"/>
                <wp:effectExtent l="0" t="0" r="0" b="0"/>
                <wp:wrapNone/>
                <wp:docPr id="4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35433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numPr>
                                <w:ilvl w:val="0"/>
                                <w:numId w:val="1"/>
                              </w:numPr>
                              <w:autoSpaceDE w:val="false"/>
                              <w:ind w:hanging="540" w:start="540" w:end="0"/>
                              <w:rPr>
                                <w:color w:val="000000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6"/>
                              </w:rPr>
                              <w:t>Convenient to Hawthorne shops and downtown.</w:t>
                            </w:r>
                          </w:p>
                          <w:p>
                            <w:pPr>
                              <w:pStyle w:val="Normal"/>
                              <w:numPr>
                                <w:ilvl w:val="0"/>
                                <w:numId w:val="1"/>
                              </w:numPr>
                              <w:autoSpaceDE w:val="false"/>
                              <w:ind w:hanging="540" w:start="540" w:end="0"/>
                              <w:rPr>
                                <w:color w:val="000000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6"/>
                              </w:rPr>
                              <w:t>New Sewer Line (2002).</w:t>
                            </w:r>
                          </w:p>
                          <w:p>
                            <w:pPr>
                              <w:pStyle w:val="Normal"/>
                              <w:numPr>
                                <w:ilvl w:val="0"/>
                                <w:numId w:val="1"/>
                              </w:numPr>
                              <w:autoSpaceDE w:val="false"/>
                              <w:ind w:hanging="540" w:start="540" w:end="0"/>
                              <w:rPr>
                                <w:color w:val="000000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6"/>
                              </w:rPr>
                              <w:t xml:space="preserve">New gas heater (1992). Old oil tank removed. </w:t>
                            </w:r>
                          </w:p>
                          <w:p>
                            <w:pPr>
                              <w:pStyle w:val="Normal"/>
                              <w:numPr>
                                <w:ilvl w:val="0"/>
                                <w:numId w:val="1"/>
                              </w:numPr>
                              <w:autoSpaceDE w:val="false"/>
                              <w:ind w:hanging="540" w:start="540" w:end="0"/>
                              <w:rPr>
                                <w:color w:val="000000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6"/>
                              </w:rPr>
                              <w:t>New 200 amp electrical rewire (1993).</w:t>
                            </w:r>
                          </w:p>
                          <w:p>
                            <w:pPr>
                              <w:pStyle w:val="Normal"/>
                              <w:numPr>
                                <w:ilvl w:val="0"/>
                                <w:numId w:val="1"/>
                              </w:numPr>
                              <w:autoSpaceDE w:val="false"/>
                              <w:ind w:hanging="540" w:start="540" w:end="0"/>
                              <w:rPr>
                                <w:color w:val="000000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6"/>
                              </w:rPr>
                              <w:t>New exterior paint and interior decorator colors throughout.</w:t>
                            </w:r>
                          </w:p>
                          <w:p>
                            <w:pPr>
                              <w:pStyle w:val="Normal"/>
                              <w:numPr>
                                <w:ilvl w:val="0"/>
                                <w:numId w:val="1"/>
                              </w:numPr>
                              <w:autoSpaceDE w:val="false"/>
                              <w:ind w:hanging="540" w:start="540" w:end="0"/>
                              <w:rPr>
                                <w:color w:val="000000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6"/>
                              </w:rPr>
                              <w:t>New tear-off architect roof with drain spouts and gutters (1998).</w:t>
                            </w:r>
                          </w:p>
                          <w:p>
                            <w:pPr>
                              <w:pStyle w:val="Normal"/>
                              <w:numPr>
                                <w:ilvl w:val="0"/>
                                <w:numId w:val="1"/>
                              </w:numPr>
                              <w:autoSpaceDE w:val="false"/>
                              <w:ind w:hanging="540" w:start="540" w:end="0"/>
                              <w:rPr>
                                <w:color w:val="000000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6"/>
                              </w:rPr>
                              <w:t>Cable wiring.</w:t>
                            </w:r>
                          </w:p>
                          <w:p>
                            <w:pPr>
                              <w:pStyle w:val="Normal"/>
                              <w:numPr>
                                <w:ilvl w:val="0"/>
                                <w:numId w:val="1"/>
                              </w:numPr>
                              <w:autoSpaceDE w:val="false"/>
                              <w:ind w:hanging="540" w:start="540" w:end="0"/>
                              <w:rPr>
                                <w:color w:val="000000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6"/>
                              </w:rPr>
                              <w:t>Mahogany fireplace with original Crater Lake tiling</w:t>
                            </w:r>
                            <w:r>
                              <w:rPr>
                                <w:color w:val="000000"/>
                                <w:sz w:val="22"/>
                                <w:szCs w:val="26"/>
                              </w:rPr>
                              <w:t>. New chimney cover (2001).</w:t>
                            </w:r>
                          </w:p>
                          <w:p>
                            <w:pPr>
                              <w:pStyle w:val="Normal"/>
                              <w:numPr>
                                <w:ilvl w:val="0"/>
                                <w:numId w:val="1"/>
                              </w:numPr>
                              <w:autoSpaceDE w:val="false"/>
                              <w:ind w:hanging="540" w:start="540" w:end="0"/>
                              <w:rPr>
                                <w:color w:val="000000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6"/>
                              </w:rPr>
                              <w:t>Detached Garage with opener—324 sq. ft.</w:t>
                            </w:r>
                          </w:p>
                          <w:p>
                            <w:pPr>
                              <w:pStyle w:val="Normal"/>
                              <w:numPr>
                                <w:ilvl w:val="0"/>
                                <w:numId w:val="1"/>
                              </w:numPr>
                              <w:autoSpaceDE w:val="false"/>
                              <w:ind w:hanging="540" w:start="540" w:end="0"/>
                              <w:rPr>
                                <w:color w:val="000000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6"/>
                              </w:rPr>
                              <w:t>Tile baths with pedestal sinks. Upstairs bathroom remodeled (2001); glass shower, tile flooring and wainscot.</w:t>
                            </w:r>
                          </w:p>
                          <w:p>
                            <w:pPr>
                              <w:pStyle w:val="Normal"/>
                              <w:numPr>
                                <w:ilvl w:val="0"/>
                                <w:numId w:val="1"/>
                              </w:numPr>
                              <w:autoSpaceDE w:val="false"/>
                              <w:ind w:hanging="540" w:start="540" w:end="0"/>
                              <w:rPr>
                                <w:color w:val="000000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6"/>
                              </w:rPr>
                              <w:t xml:space="preserve">Refinished front door.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6"/>
                              </w:rPr>
                              <w:t>Custom built front and back screen doors</w:t>
                            </w:r>
                            <w:r>
                              <w:rPr>
                                <w:color w:val="000000"/>
                                <w:sz w:val="22"/>
                                <w:szCs w:val="26"/>
                              </w:rPr>
                              <w:t xml:space="preserve"> (2001).</w:t>
                            </w:r>
                          </w:p>
                          <w:p>
                            <w:pPr>
                              <w:pStyle w:val="Normal"/>
                              <w:numPr>
                                <w:ilvl w:val="0"/>
                                <w:numId w:val="1"/>
                              </w:numPr>
                              <w:autoSpaceDE w:val="false"/>
                              <w:ind w:hanging="540" w:start="540" w:end="0"/>
                              <w:rPr>
                                <w:color w:val="000000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6"/>
                              </w:rPr>
                              <w:t>FA-Gas heat, gas water &amp; cooking.</w:t>
                            </w:r>
                          </w:p>
                          <w:p>
                            <w:pPr>
                              <w:pStyle w:val="Normal"/>
                              <w:numPr>
                                <w:ilvl w:val="0"/>
                                <w:numId w:val="1"/>
                              </w:numPr>
                              <w:autoSpaceDE w:val="false"/>
                              <w:ind w:hanging="540" w:start="540" w:end="0"/>
                              <w:rPr>
                                <w:color w:val="000000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6"/>
                              </w:rPr>
                              <w:t>Coved ceilings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291pt;height:279pt;mso-wrap-distance-left:9.05pt;mso-wrap-distance-right:9.05pt;mso-wrap-distance-top:0pt;mso-wrap-distance-bottom:0pt;margin-top:13.6pt;mso-position-vertical-relative:text;margin-left:225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numPr>
                          <w:ilvl w:val="0"/>
                          <w:numId w:val="1"/>
                        </w:numPr>
                        <w:autoSpaceDE w:val="false"/>
                        <w:ind w:hanging="540" w:start="540" w:end="0"/>
                        <w:rPr>
                          <w:color w:val="000000"/>
                          <w:sz w:val="22"/>
                          <w:szCs w:val="26"/>
                        </w:rPr>
                      </w:pPr>
                      <w:r>
                        <w:rPr>
                          <w:color w:val="000000"/>
                          <w:sz w:val="22"/>
                          <w:szCs w:val="26"/>
                        </w:rPr>
                        <w:t>Convenient to Hawthorne shops and downtown.</w:t>
                      </w:r>
                    </w:p>
                    <w:p>
                      <w:pPr>
                        <w:pStyle w:val="Normal"/>
                        <w:numPr>
                          <w:ilvl w:val="0"/>
                          <w:numId w:val="1"/>
                        </w:numPr>
                        <w:autoSpaceDE w:val="false"/>
                        <w:ind w:hanging="540" w:start="540" w:end="0"/>
                        <w:rPr>
                          <w:color w:val="000000"/>
                          <w:sz w:val="22"/>
                          <w:szCs w:val="26"/>
                        </w:rPr>
                      </w:pPr>
                      <w:r>
                        <w:rPr>
                          <w:color w:val="000000"/>
                          <w:sz w:val="22"/>
                          <w:szCs w:val="26"/>
                        </w:rPr>
                        <w:t>New Sewer Line (2002).</w:t>
                      </w:r>
                    </w:p>
                    <w:p>
                      <w:pPr>
                        <w:pStyle w:val="Normal"/>
                        <w:numPr>
                          <w:ilvl w:val="0"/>
                          <w:numId w:val="1"/>
                        </w:numPr>
                        <w:autoSpaceDE w:val="false"/>
                        <w:ind w:hanging="540" w:start="540" w:end="0"/>
                        <w:rPr>
                          <w:color w:val="000000"/>
                          <w:sz w:val="22"/>
                          <w:szCs w:val="26"/>
                        </w:rPr>
                      </w:pPr>
                      <w:r>
                        <w:rPr>
                          <w:color w:val="000000"/>
                          <w:sz w:val="22"/>
                          <w:szCs w:val="26"/>
                        </w:rPr>
                        <w:t xml:space="preserve">New gas heater (1992). Old oil tank removed. </w:t>
                      </w:r>
                    </w:p>
                    <w:p>
                      <w:pPr>
                        <w:pStyle w:val="Normal"/>
                        <w:numPr>
                          <w:ilvl w:val="0"/>
                          <w:numId w:val="1"/>
                        </w:numPr>
                        <w:autoSpaceDE w:val="false"/>
                        <w:ind w:hanging="540" w:start="540" w:end="0"/>
                        <w:rPr>
                          <w:color w:val="000000"/>
                          <w:sz w:val="22"/>
                          <w:szCs w:val="26"/>
                        </w:rPr>
                      </w:pPr>
                      <w:r>
                        <w:rPr>
                          <w:color w:val="000000"/>
                          <w:sz w:val="22"/>
                          <w:szCs w:val="26"/>
                        </w:rPr>
                        <w:t>New 200 amp electrical rewire (1993).</w:t>
                      </w:r>
                    </w:p>
                    <w:p>
                      <w:pPr>
                        <w:pStyle w:val="Normal"/>
                        <w:numPr>
                          <w:ilvl w:val="0"/>
                          <w:numId w:val="1"/>
                        </w:numPr>
                        <w:autoSpaceDE w:val="false"/>
                        <w:ind w:hanging="540" w:start="540" w:end="0"/>
                        <w:rPr>
                          <w:color w:val="000000"/>
                          <w:sz w:val="22"/>
                          <w:szCs w:val="26"/>
                        </w:rPr>
                      </w:pPr>
                      <w:r>
                        <w:rPr>
                          <w:color w:val="000000"/>
                          <w:sz w:val="22"/>
                          <w:szCs w:val="26"/>
                        </w:rPr>
                        <w:t>New exterior paint and interior decorator colors throughout.</w:t>
                      </w:r>
                    </w:p>
                    <w:p>
                      <w:pPr>
                        <w:pStyle w:val="Normal"/>
                        <w:numPr>
                          <w:ilvl w:val="0"/>
                          <w:numId w:val="1"/>
                        </w:numPr>
                        <w:autoSpaceDE w:val="false"/>
                        <w:ind w:hanging="540" w:start="540" w:end="0"/>
                        <w:rPr>
                          <w:color w:val="000000"/>
                          <w:sz w:val="22"/>
                          <w:szCs w:val="26"/>
                        </w:rPr>
                      </w:pPr>
                      <w:r>
                        <w:rPr>
                          <w:color w:val="000000"/>
                          <w:sz w:val="22"/>
                          <w:szCs w:val="26"/>
                        </w:rPr>
                        <w:t>New tear-off architect roof with drain spouts and gutters (1998).</w:t>
                      </w:r>
                    </w:p>
                    <w:p>
                      <w:pPr>
                        <w:pStyle w:val="Normal"/>
                        <w:numPr>
                          <w:ilvl w:val="0"/>
                          <w:numId w:val="1"/>
                        </w:numPr>
                        <w:autoSpaceDE w:val="false"/>
                        <w:ind w:hanging="540" w:start="540" w:end="0"/>
                        <w:rPr>
                          <w:color w:val="000000"/>
                          <w:sz w:val="22"/>
                          <w:szCs w:val="26"/>
                        </w:rPr>
                      </w:pPr>
                      <w:r>
                        <w:rPr>
                          <w:color w:val="000000"/>
                          <w:sz w:val="22"/>
                          <w:szCs w:val="26"/>
                        </w:rPr>
                        <w:t>Cable wiring.</w:t>
                      </w:r>
                    </w:p>
                    <w:p>
                      <w:pPr>
                        <w:pStyle w:val="Normal"/>
                        <w:numPr>
                          <w:ilvl w:val="0"/>
                          <w:numId w:val="1"/>
                        </w:numPr>
                        <w:autoSpaceDE w:val="false"/>
                        <w:ind w:hanging="540" w:start="540" w:end="0"/>
                        <w:rPr>
                          <w:color w:val="000000"/>
                          <w:sz w:val="22"/>
                          <w:szCs w:val="2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z w:val="22"/>
                          <w:szCs w:val="26"/>
                        </w:rPr>
                        <w:t>Mahogany fireplace with original Crater Lake tiling</w:t>
                      </w:r>
                      <w:r>
                        <w:rPr>
                          <w:color w:val="000000"/>
                          <w:sz w:val="22"/>
                          <w:szCs w:val="26"/>
                        </w:rPr>
                        <w:t>. New chimney cover (2001).</w:t>
                      </w:r>
                    </w:p>
                    <w:p>
                      <w:pPr>
                        <w:pStyle w:val="Normal"/>
                        <w:numPr>
                          <w:ilvl w:val="0"/>
                          <w:numId w:val="1"/>
                        </w:numPr>
                        <w:autoSpaceDE w:val="false"/>
                        <w:ind w:hanging="540" w:start="540" w:end="0"/>
                        <w:rPr>
                          <w:color w:val="000000"/>
                          <w:sz w:val="22"/>
                          <w:szCs w:val="26"/>
                        </w:rPr>
                      </w:pPr>
                      <w:r>
                        <w:rPr>
                          <w:color w:val="000000"/>
                          <w:sz w:val="22"/>
                          <w:szCs w:val="26"/>
                        </w:rPr>
                        <w:t>Detached Garage with opener—324 sq. ft.</w:t>
                      </w:r>
                    </w:p>
                    <w:p>
                      <w:pPr>
                        <w:pStyle w:val="Normal"/>
                        <w:numPr>
                          <w:ilvl w:val="0"/>
                          <w:numId w:val="1"/>
                        </w:numPr>
                        <w:autoSpaceDE w:val="false"/>
                        <w:ind w:hanging="540" w:start="540" w:end="0"/>
                        <w:rPr>
                          <w:color w:val="000000"/>
                          <w:sz w:val="22"/>
                          <w:szCs w:val="26"/>
                        </w:rPr>
                      </w:pPr>
                      <w:r>
                        <w:rPr>
                          <w:color w:val="000000"/>
                          <w:sz w:val="22"/>
                          <w:szCs w:val="26"/>
                        </w:rPr>
                        <w:t>Tile baths with pedestal sinks. Upstairs bathroom remodeled (2001); glass shower, tile flooring and wainscot.</w:t>
                      </w:r>
                    </w:p>
                    <w:p>
                      <w:pPr>
                        <w:pStyle w:val="Normal"/>
                        <w:numPr>
                          <w:ilvl w:val="0"/>
                          <w:numId w:val="1"/>
                        </w:numPr>
                        <w:autoSpaceDE w:val="false"/>
                        <w:ind w:hanging="540" w:start="540" w:end="0"/>
                        <w:rPr>
                          <w:color w:val="000000"/>
                          <w:sz w:val="22"/>
                          <w:szCs w:val="26"/>
                        </w:rPr>
                      </w:pPr>
                      <w:r>
                        <w:rPr>
                          <w:color w:val="000000"/>
                          <w:sz w:val="22"/>
                          <w:szCs w:val="26"/>
                        </w:rPr>
                        <w:t xml:space="preserve">Refinished front door. 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z w:val="22"/>
                          <w:szCs w:val="26"/>
                        </w:rPr>
                        <w:t>Custom built front and back screen doors</w:t>
                      </w:r>
                      <w:r>
                        <w:rPr>
                          <w:color w:val="000000"/>
                          <w:sz w:val="22"/>
                          <w:szCs w:val="26"/>
                        </w:rPr>
                        <w:t xml:space="preserve"> (2001).</w:t>
                      </w:r>
                    </w:p>
                    <w:p>
                      <w:pPr>
                        <w:pStyle w:val="Normal"/>
                        <w:numPr>
                          <w:ilvl w:val="0"/>
                          <w:numId w:val="1"/>
                        </w:numPr>
                        <w:autoSpaceDE w:val="false"/>
                        <w:ind w:hanging="540" w:start="540" w:end="0"/>
                        <w:rPr>
                          <w:color w:val="000000"/>
                          <w:sz w:val="22"/>
                          <w:szCs w:val="26"/>
                        </w:rPr>
                      </w:pPr>
                      <w:r>
                        <w:rPr>
                          <w:color w:val="000000"/>
                          <w:sz w:val="22"/>
                          <w:szCs w:val="26"/>
                        </w:rPr>
                        <w:t>FA-Gas heat, gas water &amp; cooking.</w:t>
                      </w:r>
                    </w:p>
                    <w:p>
                      <w:pPr>
                        <w:pStyle w:val="Normal"/>
                        <w:numPr>
                          <w:ilvl w:val="0"/>
                          <w:numId w:val="1"/>
                        </w:numPr>
                        <w:autoSpaceDE w:val="false"/>
                        <w:ind w:hanging="540" w:start="540" w:end="0"/>
                        <w:rPr>
                          <w:color w:val="000000"/>
                          <w:sz w:val="22"/>
                          <w:szCs w:val="26"/>
                        </w:rPr>
                      </w:pPr>
                      <w:r>
                        <w:rPr>
                          <w:color w:val="000000"/>
                          <w:sz w:val="22"/>
                          <w:szCs w:val="26"/>
                        </w:rPr>
                        <w:t>Coved ceilings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jc w:val="center"/>
        <w:rPr>
          <w:b/>
          <w:bCs/>
          <w:i/>
          <w:i/>
          <w:iCs/>
          <w:color w:val="000000"/>
          <w:sz w:val="28"/>
          <w:szCs w:val="36"/>
        </w:rPr>
      </w:pPr>
      <w:r>
        <w:rPr>
          <w:b/>
          <w:bCs/>
          <w:i/>
          <w:iCs/>
          <w:color w:val="000000"/>
          <w:sz w:val="28"/>
          <w:szCs w:val="36"/>
        </w:rPr>
      </w:r>
    </w:p>
    <w:sectPr>
      <w:type w:val="nextPage"/>
      <w:pgSz w:w="12240" w:h="15840"/>
      <w:pgMar w:left="1800" w:right="1800" w:gutter="0" w:header="0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•"/>
      <w:lvlJc w:val="start"/>
      <w:pPr>
        <w:tabs>
          <w:tab w:val="num" w:pos="0"/>
        </w:tabs>
        <w:ind w:start="0" w:hanging="0"/>
      </w:pPr>
      <w:rPr>
        <w:rFonts w:ascii="Times New Roman" w:hAnsi="Times New Roman" w:cs="Times New Roman" w:hint="default"/>
        <w:sz w:val="26"/>
      </w:rPr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ans" w:cs="NotoSans NF"/>
        <w:sz w:val="24"/>
        <w:szCs w:val="24"/>
        <w:lang w:val="en-C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en-US" w:bidi="ar-SA" w:eastAsia="zh-CN"/>
    </w:rPr>
  </w:style>
  <w:style w:type="character" w:styleId="WW8NumSt1z0">
    <w:name w:val="WW8NumSt1z0"/>
    <w:qFormat/>
    <w:rPr>
      <w:rFonts w:ascii="Times New Roman" w:hAnsi="Times New Roman" w:cs="Times New Roman"/>
      <w:sz w:val="26"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Liberation Sans" w:cs="NotoSans NF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Sans NF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Sans NF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Sans NF"/>
    </w:rPr>
  </w:style>
  <w:style w:type="paragraph" w:styleId="FrameContents">
    <w:name w:val="Frame Contents"/>
    <w:basedOn w:val="Normal"/>
    <w:qFormat/>
    <w:pPr/>
    <w:rPr/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Application>LibreOffice/25.2.7.0.0$Linux_X86_64 LibreOffice_project/2cc84caafd2707671cae2773f8085721f003b89f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2002-02-17T18:53:00Z</dcterms:created>
  <dc:creator>Preferred Customer</dc:creator>
  <dc:description/>
  <dc:language>en-CA</dc:language>
  <cp:lastModifiedBy>Matthew Motley</cp:lastModifiedBy>
  <cp:lastPrinted>2002-02-17T13:48:00Z</cp:lastPrinted>
  <dcterms:modified xsi:type="dcterms:W3CDTF">2002-02-17T19:21:00Z</dcterms:modified>
  <cp:revision>3</cp:revision>
  <dc:subject/>
  <dc:title/>
</cp:coreProperties>
</file>