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March 14, 2002</w:t>
      </w:r>
    </w:p>
    <w:p>
      <w:pPr>
        <w:pStyle w:val="Normal"/>
        <w:rPr/>
      </w:pPr>
      <w:r>
        <w:rPr/>
      </w:r>
    </w:p>
    <w:p>
      <w:pPr>
        <w:pStyle w:val="Normal"/>
        <w:rPr/>
      </w:pPr>
      <w:r>
        <w:rPr/>
        <w:t>Mr. Carl Haugneland</w:t>
      </w:r>
    </w:p>
    <w:p>
      <w:pPr>
        <w:pStyle w:val="Normal"/>
        <w:rPr/>
      </w:pPr>
      <w:r>
        <w:rPr/>
        <w:t>Duke Energy LNG Sales, Inc.</w:t>
      </w:r>
    </w:p>
    <w:p>
      <w:pPr>
        <w:pStyle w:val="Normal"/>
        <w:rPr/>
      </w:pPr>
      <w:r>
        <w:rPr/>
        <w:t>P.O. Box 1642</w:t>
      </w:r>
    </w:p>
    <w:p>
      <w:pPr>
        <w:pStyle w:val="Normal"/>
        <w:rPr/>
      </w:pPr>
      <w:r>
        <w:rPr/>
        <w:t>5444 Westheimer Court</w:t>
      </w:r>
    </w:p>
    <w:p>
      <w:pPr>
        <w:pStyle w:val="Normal"/>
        <w:rPr/>
      </w:pPr>
      <w:r>
        <w:rPr/>
        <w:t>Houston, TX 77251-1642</w:t>
      </w:r>
    </w:p>
    <w:p>
      <w:pPr>
        <w:pStyle w:val="Normal"/>
        <w:rPr/>
      </w:pPr>
      <w:r>
        <w:rPr/>
      </w:r>
    </w:p>
    <w:p>
      <w:pPr>
        <w:pStyle w:val="Normal"/>
        <w:ind w:hanging="720" w:start="720" w:end="0"/>
        <w:rPr/>
      </w:pPr>
      <w:r>
        <w:rPr/>
        <w:t>RE:</w:t>
        <w:tab/>
        <w:t>Gas Purchase Contract by and between Pan National Gas Sales, Inc. (“Seller”) and Citrus Trading Corp. (“Buyer”), dated November 1, 1998, as amended (“the</w:t>
      </w:r>
    </w:p>
    <w:p>
      <w:pPr>
        <w:pStyle w:val="Normal"/>
        <w:ind w:firstLine="720" w:end="0"/>
        <w:rPr/>
      </w:pPr>
      <w:r>
        <w:rPr/>
        <w:t>contract”).</w:t>
      </w:r>
    </w:p>
    <w:p>
      <w:pPr>
        <w:pStyle w:val="Normal"/>
        <w:rPr/>
      </w:pPr>
      <w:r>
        <w:rPr/>
      </w:r>
    </w:p>
    <w:p>
      <w:pPr>
        <w:pStyle w:val="Normal"/>
        <w:rPr/>
      </w:pPr>
      <w:r>
        <w:rPr/>
        <w:t>Dear Carl:</w:t>
      </w:r>
    </w:p>
    <w:p>
      <w:pPr>
        <w:pStyle w:val="Normal"/>
        <w:rPr/>
      </w:pPr>
      <w:r>
        <w:rPr/>
      </w:r>
    </w:p>
    <w:p>
      <w:pPr>
        <w:pStyle w:val="Normal"/>
        <w:rPr/>
      </w:pPr>
      <w:r>
        <w:rPr/>
        <w:t>Enclosed is the tabulation of the high/low average residual fuel oil price and Contract Formula Price for the first fifteen days of March 2002.  The Formula Price is above the applicable Trigger Price.  Buyer hereby elects to take 64,000 MMBtu per day pursuant to the terms of the contract, effective April 1, 2002.</w:t>
      </w:r>
    </w:p>
    <w:p>
      <w:pPr>
        <w:pStyle w:val="Normal"/>
        <w:rPr/>
      </w:pPr>
      <w:r>
        <w:rPr/>
      </w:r>
    </w:p>
    <w:p>
      <w:pPr>
        <w:pStyle w:val="Normal"/>
        <w:rPr/>
      </w:pPr>
      <w:r>
        <w:rPr/>
        <w:t>Sincerely,</w:t>
      </w:r>
    </w:p>
    <w:p>
      <w:pPr>
        <w:pStyle w:val="Normal"/>
        <w:rPr/>
      </w:pPr>
      <w:r>
        <w:rPr/>
      </w:r>
    </w:p>
    <w:p>
      <w:pPr>
        <w:pStyle w:val="Normal"/>
        <w:rPr/>
      </w:pPr>
      <w:r>
        <w:rPr/>
        <w:t>CITRUS TRADING CORPORATION</w:t>
      </w:r>
    </w:p>
    <w:p>
      <w:pPr>
        <w:pStyle w:val="Normal"/>
        <w:rPr/>
      </w:pPr>
      <w:r>
        <w:rPr/>
      </w:r>
    </w:p>
    <w:p>
      <w:pPr>
        <w:pStyle w:val="Normal"/>
        <w:rPr/>
      </w:pPr>
      <w:r>
        <w:rPr/>
        <w:t>BY IT’S ATTORNEY-IN-FACT</w:t>
      </w:r>
    </w:p>
    <w:p>
      <w:pPr>
        <w:pStyle w:val="Normal"/>
        <w:rPr/>
      </w:pPr>
      <w:r>
        <w:rPr/>
        <w:t>ENRON NORTH AMERICA CORP.</w:t>
      </w:r>
    </w:p>
    <w:p>
      <w:pPr>
        <w:pStyle w:val="Normal"/>
        <w:rPr/>
      </w:pPr>
      <w:r>
        <w:rPr/>
      </w:r>
    </w:p>
    <w:p>
      <w:pPr>
        <w:pStyle w:val="Normal"/>
        <w:rPr/>
      </w:pPr>
      <w:r>
        <w:rPr/>
        <w:t>BY:</w:t>
        <w:tab/>
        <w:t>_________________________</w:t>
      </w:r>
    </w:p>
    <w:p>
      <w:pPr>
        <w:pStyle w:val="Normal"/>
        <w:rPr/>
      </w:pPr>
      <w:r>
        <w:rPr/>
        <w:tab/>
        <w:t>Chris L. Germany</w:t>
      </w:r>
    </w:p>
    <w:p>
      <w:pPr>
        <w:pStyle w:val="Normal"/>
        <w:rPr/>
      </w:pPr>
      <w:r>
        <w:rPr/>
        <w:tab/>
        <w:t>Manager, Gas Trading</w:t>
      </w:r>
    </w:p>
    <w:p>
      <w:pPr>
        <w:pStyle w:val="Normal"/>
        <w:rPr/>
      </w:pPr>
      <w:r>
        <w:rPr/>
      </w:r>
    </w:p>
    <w:p>
      <w:pPr>
        <w:pStyle w:val="Normal"/>
        <w:rPr/>
      </w:pPr>
      <w:r>
        <w:rPr/>
        <w:t>Cc:</w:t>
        <w:tab/>
        <w:t>CITRUS TRADING CONTRACT #5008</w:t>
      </w:r>
    </w:p>
    <w:p>
      <w:pPr>
        <w:pStyle w:val="Normal"/>
        <w:rPr/>
      </w:pPr>
      <w:r>
        <w:rPr/>
      </w:r>
    </w:p>
    <w:p>
      <w:pPr>
        <w:pStyle w:val="Normal"/>
        <w:rPr/>
      </w:pPr>
      <w:r>
        <w:rPr/>
        <w:t>Attachment</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2002-03-14T19:40:00Z</dcterms:created>
  <dc:creator>cgerman</dc:creator>
  <dc:description/>
  <dc:language>en-CA</dc:language>
  <cp:lastModifiedBy>cgerman</cp:lastModifiedBy>
  <cp:lastPrinted>2002-03-14T16:28:00Z</cp:lastPrinted>
  <dcterms:modified xsi:type="dcterms:W3CDTF">2002-03-14T20:03:00Z</dcterms:modified>
  <cp:revision>1</cp:revision>
  <dc:subject/>
  <dc:title>March 14, 2002</dc:title>
</cp:coreProperties>
</file>