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May 17, 2001</w:t>
      </w:r>
    </w:p>
    <w:p>
      <w:pPr>
        <w:pStyle w:val="Normal"/>
        <w:ind w:firstLine="720" w:start="1440" w:end="0"/>
        <w:jc w:val="center"/>
        <w:rPr>
          <w:sz w:val="22"/>
        </w:rPr>
      </w:pPr>
      <w:r>
        <w:rPr>
          <w:sz w:val="22"/>
        </w:rPr>
      </w:r>
    </w:p>
    <w:p>
      <w:pPr>
        <w:pStyle w:val="Normal"/>
        <w:jc w:val="both"/>
        <w:rPr>
          <w:sz w:val="22"/>
        </w:rPr>
      </w:pPr>
      <w:r>
        <w:rPr>
          <w:sz w:val="22"/>
        </w:rPr>
        <w:t>Mr. __________________</w:t>
      </w:r>
    </w:p>
    <w:p>
      <w:pPr>
        <w:pStyle w:val="Normal"/>
        <w:jc w:val="both"/>
        <w:rPr>
          <w:sz w:val="22"/>
        </w:rPr>
      </w:pPr>
      <w:r>
        <w:rPr>
          <w:sz w:val="22"/>
        </w:rPr>
        <w:t>Cinergy</w:t>
      </w:r>
    </w:p>
    <w:p>
      <w:pPr>
        <w:pStyle w:val="Normal"/>
        <w:jc w:val="both"/>
        <w:rPr>
          <w:sz w:val="22"/>
        </w:rPr>
      </w:pPr>
      <w:r>
        <w:rPr>
          <w:sz w:val="22"/>
        </w:rPr>
        <w:t>______________________</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Assignment of Kern River Gas Transmission Company’s Transportation Capacity</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Cinergy ___________, a _____________ corporation (“Cinergy”), (each referred to as a  “Party” or collectively as the “Parties”), addressing certain details regarding Cinergy’s permanent assignment to ENA of transportation capacity that Cinergy currently holds on Kern River Gas Transmission Company (“Kern River”) under that certain Firm Transportation Agreement for 3,000 Mcf per day, Contract No. ________ dated March ___, 2001 between Cinergy and Kern River (the “Transport Contract”) in consideration for a one time payment of $1,500,000 (the “Payment”) from ENA. </w:t>
      </w:r>
    </w:p>
    <w:p>
      <w:pPr>
        <w:pStyle w:val="Normal"/>
        <w:jc w:val="both"/>
        <w:rPr>
          <w:sz w:val="22"/>
        </w:rPr>
      </w:pPr>
      <w:r>
        <w:rPr>
          <w:sz w:val="22"/>
        </w:rPr>
      </w:r>
    </w:p>
    <w:p>
      <w:pPr>
        <w:pStyle w:val="BodyText3"/>
        <w:rPr/>
      </w:pPr>
      <w:r>
        <w:rPr>
          <w:sz w:val="22"/>
        </w:rPr>
        <w:tab/>
        <w:t>C</w:t>
      </w:r>
      <w:r>
        <w:rPr/>
        <w:t xml:space="preserve">inergy agrees to immediately permanently assign the Transport Contract to ENA utilizing a form of assignment acceptable to Kern River.  Upon completion and execution of the permanent assignment, ENA agrees to immediately pay the Payment to Cinergy via wire transfer at an account as directed by Cinergy in writing.   </w:t>
      </w:r>
    </w:p>
    <w:p>
      <w:pPr>
        <w:pStyle w:val="BodyText"/>
        <w:rPr/>
      </w:pPr>
      <w:r>
        <w:rPr/>
        <w:tab/>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May, 2001.</w:t>
      </w:r>
    </w:p>
    <w:p>
      <w:pPr>
        <w:pStyle w:val="Normal"/>
        <w:jc w:val="both"/>
        <w:rPr>
          <w:sz w:val="22"/>
        </w:rPr>
      </w:pPr>
      <w:r>
        <w:rPr>
          <w:sz w:val="22"/>
        </w:rPr>
      </w:r>
    </w:p>
    <w:p>
      <w:pPr>
        <w:pStyle w:val="BodyText2"/>
        <w:rPr>
          <w:b/>
          <w:sz w:val="22"/>
        </w:rPr>
      </w:pPr>
      <w:r>
        <w:rPr>
          <w:b/>
          <w:sz w:val="22"/>
        </w:rPr>
        <w:t>Cinergy _____________________</w:t>
      </w:r>
    </w:p>
    <w:p>
      <w:pPr>
        <w:pStyle w:val="BodyText2"/>
        <w:rPr>
          <w:sz w:val="22"/>
        </w:rPr>
      </w:pPr>
      <w:r>
        <w:rPr>
          <w:sz w:val="22"/>
        </w:rPr>
        <w:t xml:space="preserve"> </w:t>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2001-05-16T19:36:00Z</dcterms:created>
  <dc:creator>Shonnie Daniel</dc:creator>
  <dc:description/>
  <cp:keywords>CARMICHAEL FIELD 4" P/L</cp:keywords>
  <dc:language>en-CA</dc:language>
  <cp:lastModifiedBy>gnemec</cp:lastModifiedBy>
  <cp:lastPrinted>2001-03-15T10:51:00Z</cp:lastPrinted>
  <dcterms:modified xsi:type="dcterms:W3CDTF">2001-05-16T20:06:00Z</dcterms:modified>
  <cp:revision>3</cp:revision>
  <dc:subject>ONYX GATHERING COMPANY, L.C.</dc:subject>
  <dc:title>LETTER OF UNDERSTANDINDG</dc:title>
</cp:coreProperties>
</file>