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5"/>
        <w:pBdr>
          <w:bottom w:val="single" w:sz="36" w:space="0" w:color="000000"/>
        </w:pBdr>
        <w:ind w:hanging="0" w:start="0"/>
        <w:rPr>
          <w:rFonts w:ascii="Arial" w:hAnsi="Arial" w:cs="Arial"/>
        </w:rPr>
      </w:pPr>
      <w:r>
        <w:rPr>
          <w:rFonts w:cs="Arial" w:ascii="Arial" w:hAnsi="Arial"/>
        </w:rPr>
      </w:r>
    </w:p>
    <w:p>
      <w:pPr>
        <w:pStyle w:val="Heading5"/>
        <w:ind w:hanging="0" w:start="0"/>
        <w:rPr>
          <w:rFonts w:ascii="Arial" w:hAnsi="Arial" w:cs="Arial"/>
        </w:rPr>
      </w:pPr>
      <w:r>
        <w:rPr>
          <w:rFonts w:cs="Arial" w:ascii="Arial" w:hAnsi="Arial"/>
        </w:rPr>
        <w:t>Knowledge Management</w:t>
      </w:r>
    </w:p>
    <w:p>
      <w:pPr>
        <w:pStyle w:val="Normal"/>
        <w:rPr>
          <w:rFonts w:ascii="Arial" w:hAnsi="Arial" w:cs="Arial"/>
        </w:rPr>
      </w:pPr>
      <w:r>
        <w:rPr>
          <w:rFonts w:cs="Arial" w:ascii="Arial" w:hAnsi="Arial"/>
        </w:rPr>
      </w:r>
    </w:p>
    <w:p>
      <w:pPr>
        <w:pStyle w:val="Heading5"/>
        <w:pBdr>
          <w:bottom w:val="single" w:sz="36" w:space="1" w:color="000000"/>
        </w:pBdr>
        <w:ind w:hanging="0" w:start="0"/>
        <w:rPr>
          <w:rFonts w:ascii="Arial" w:hAnsi="Arial" w:cs="Arial"/>
        </w:rPr>
      </w:pPr>
      <w:r>
        <w:rPr>
          <w:rFonts w:cs="Arial" w:ascii="Arial" w:hAnsi="Arial"/>
        </w:rPr>
        <w:t>Pilot Project Charter</w:t>
      </w:r>
    </w:p>
    <w:p>
      <w:pPr>
        <w:pStyle w:val="Normal"/>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Heading6"/>
        <w:ind w:hanging="0" w:start="0"/>
        <w:rPr>
          <w:rFonts w:ascii="Arial" w:hAnsi="Arial" w:cs="Arial"/>
        </w:rPr>
      </w:pPr>
      <w:r>
        <w:rPr>
          <w:rFonts w:cs="Arial" w:ascii="Arial" w:hAnsi="Arial"/>
        </w:rPr>
        <w:t>Table of Contents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dt>
      <w:sdtPr>
        <w:docPartObj>
          <w:docPartGallery w:val="Table of Contents"/>
          <w:docPartUnique w:val="true"/>
        </w:docPartObj>
      </w:sdtPr>
      <w:sdtContent>
        <w:p>
          <w:pPr>
            <w:pStyle w:val="TOC1"/>
            <w:rPr>
              <w:rFonts w:ascii="Arial" w:hAnsi="Arial" w:cs="Arial"/>
            </w:rPr>
          </w:pPr>
          <w:r>
            <w:fldChar w:fldCharType="begin"/>
          </w:r>
          <w:r>
            <w:rPr>
              <w:rFonts w:cs="Arial" w:ascii="Arial" w:hAnsi="Arial"/>
            </w:rPr>
            <w:instrText xml:space="preserve"> TOC \o "1-3" </w:instrText>
          </w:r>
          <w:r>
            <w:rPr>
              <w:rFonts w:cs="Arial" w:ascii="Arial" w:hAnsi="Arial"/>
            </w:rPr>
            <w:fldChar w:fldCharType="separate"/>
          </w:r>
          <w:r>
            <w:rPr>
              <w:rFonts w:cs="Arial" w:ascii="Arial" w:hAnsi="Arial"/>
            </w:rPr>
            <w:t>Purpose of Document</w:t>
            <w:tab/>
            <w:t>3</w:t>
          </w:r>
        </w:p>
        <w:p>
          <w:pPr>
            <w:pStyle w:val="TOC2"/>
            <w:rPr/>
          </w:pPr>
          <w:r>
            <w:rPr/>
            <w:t>Charter Purpose</w:t>
            <w:tab/>
            <w:t>3</w:t>
          </w:r>
        </w:p>
        <w:p>
          <w:pPr>
            <w:pStyle w:val="TOC1"/>
            <w:rPr>
              <w:rFonts w:ascii="Arial" w:hAnsi="Arial" w:cs="Arial"/>
            </w:rPr>
          </w:pPr>
          <w:r>
            <w:rPr>
              <w:rFonts w:cs="Arial" w:ascii="Arial" w:hAnsi="Arial"/>
            </w:rPr>
            <w:t>Purpose of the Project</w:t>
            <w:tab/>
            <w:t>3</w:t>
          </w:r>
        </w:p>
        <w:p>
          <w:pPr>
            <w:pStyle w:val="TOC2"/>
            <w:rPr/>
          </w:pPr>
          <w:r>
            <w:rPr/>
            <w:t>Business Drivers</w:t>
            <w:tab/>
            <w:t>3</w:t>
          </w:r>
        </w:p>
        <w:p>
          <w:pPr>
            <w:pStyle w:val="TOC2"/>
            <w:rPr/>
          </w:pPr>
          <w:r>
            <w:rPr/>
            <w:t>Project Objectives</w:t>
            <w:tab/>
            <w:t>3</w:t>
          </w:r>
        </w:p>
        <w:p>
          <w:pPr>
            <w:pStyle w:val="TOC2"/>
            <w:rPr/>
          </w:pPr>
          <w:r>
            <w:rPr/>
            <w:t>Expected Benefits</w:t>
            <w:tab/>
            <w:t>4</w:t>
          </w:r>
        </w:p>
        <w:p>
          <w:pPr>
            <w:pStyle w:val="TOC1"/>
            <w:rPr>
              <w:rFonts w:ascii="Arial" w:hAnsi="Arial" w:cs="Arial"/>
            </w:rPr>
          </w:pPr>
          <w:r>
            <w:rPr>
              <w:rFonts w:cs="Arial" w:ascii="Arial" w:hAnsi="Arial"/>
            </w:rPr>
            <w:t>Project Scope (SCOPE dEFINITIONS)</w:t>
            <w:tab/>
            <w:t>4</w:t>
          </w:r>
        </w:p>
        <w:p>
          <w:pPr>
            <w:pStyle w:val="TOC2"/>
            <w:rPr/>
          </w:pPr>
          <w:r>
            <w:rPr/>
            <w:t>Definitions</w:t>
            <w:tab/>
            <w:t>4</w:t>
          </w:r>
        </w:p>
        <w:p>
          <w:pPr>
            <w:pStyle w:val="TOC2"/>
            <w:rPr/>
          </w:pPr>
          <w:r>
            <w:rPr/>
            <w:t>Objective 1 - Portal Pilot</w:t>
            <w:tab/>
            <w:t>5</w:t>
          </w:r>
        </w:p>
        <w:p>
          <w:pPr>
            <w:pStyle w:val="TOC2"/>
            <w:rPr/>
          </w:pPr>
          <w:r>
            <w:rPr/>
            <w:t>Objective 2 - Prototype/Pilot Unstructured Data Management Tool</w:t>
            <w:tab/>
            <w:t>6</w:t>
          </w:r>
        </w:p>
        <w:p>
          <w:pPr>
            <w:pStyle w:val="TOC2"/>
            <w:rPr/>
          </w:pPr>
          <w:r>
            <w:rPr/>
            <w:t>Objective 3 - Proposed Strategy for Knowledge Management</w:t>
            <w:tab/>
            <w:t>6</w:t>
          </w:r>
        </w:p>
        <w:p>
          <w:pPr>
            <w:pStyle w:val="TOC1"/>
            <w:rPr>
              <w:rFonts w:ascii="Arial" w:hAnsi="Arial" w:cs="Arial"/>
            </w:rPr>
          </w:pPr>
          <w:r>
            <w:rPr>
              <w:rFonts w:cs="Arial" w:ascii="Arial" w:hAnsi="Arial"/>
            </w:rPr>
            <w:t>Deliverables</w:t>
            <w:tab/>
            <w:t>6</w:t>
          </w:r>
        </w:p>
        <w:p>
          <w:pPr>
            <w:pStyle w:val="TOC1"/>
            <w:rPr>
              <w:rFonts w:ascii="Arial" w:hAnsi="Arial" w:cs="Arial"/>
            </w:rPr>
          </w:pPr>
          <w:r>
            <w:rPr>
              <w:rFonts w:cs="Arial" w:ascii="Arial" w:hAnsi="Arial"/>
            </w:rPr>
            <w:t>Estimated Project Activities and Timeline</w:t>
            <w:tab/>
            <w:t>6</w:t>
          </w:r>
        </w:p>
        <w:p>
          <w:pPr>
            <w:pStyle w:val="TOC2"/>
            <w:rPr/>
          </w:pPr>
          <w:r>
            <w:rPr/>
            <w:t>Estimated Activities and Timeline</w:t>
            <w:tab/>
            <w:t>6</w:t>
          </w:r>
        </w:p>
        <w:p>
          <w:pPr>
            <w:pStyle w:val="TOC1"/>
            <w:rPr>
              <w:rFonts w:ascii="Arial" w:hAnsi="Arial" w:cs="Arial"/>
            </w:rPr>
          </w:pPr>
          <w:r>
            <w:rPr>
              <w:rFonts w:cs="Arial" w:ascii="Arial" w:hAnsi="Arial"/>
            </w:rPr>
            <w:t>Risks AND DEPENDENCIES</w:t>
            <w:tab/>
            <w:t>7</w:t>
          </w:r>
        </w:p>
        <w:p>
          <w:pPr>
            <w:pStyle w:val="TOC2"/>
            <w:rPr/>
          </w:pPr>
          <w:r>
            <w:rPr/>
            <w:t>Risks</w:t>
            <w:tab/>
            <w:t>7</w:t>
          </w:r>
        </w:p>
        <w:p>
          <w:pPr>
            <w:pStyle w:val="TOC2"/>
            <w:rPr/>
          </w:pPr>
          <w:r>
            <w:rPr/>
            <w:t>Dependencies</w:t>
            <w:tab/>
            <w:t>9</w:t>
          </w:r>
        </w:p>
        <w:p>
          <w:pPr>
            <w:pStyle w:val="TOC1"/>
            <w:rPr>
              <w:rFonts w:ascii="Arial" w:hAnsi="Arial" w:cs="Arial"/>
            </w:rPr>
          </w:pPr>
          <w:r>
            <w:rPr>
              <w:rFonts w:cs="Arial" w:ascii="Arial" w:hAnsi="Arial"/>
            </w:rPr>
            <w:t>project organization</w:t>
            <w:tab/>
            <w:t>10</w:t>
          </w:r>
        </w:p>
        <w:p>
          <w:pPr>
            <w:pStyle w:val="TOC2"/>
            <w:rPr/>
          </w:pPr>
          <w:r>
            <w:rPr/>
            <w:t>Project Organization Chart</w:t>
            <w:tab/>
            <w:t>10</w:t>
          </w:r>
        </w:p>
        <w:p>
          <w:pPr>
            <w:pStyle w:val="TOC2"/>
            <w:rPr/>
          </w:pPr>
          <w:r>
            <w:rPr/>
            <w:t>roles and responsibilities</w:t>
            <w:tab/>
            <w:t>11</w:t>
          </w:r>
        </w:p>
        <w:p>
          <w:pPr>
            <w:pStyle w:val="TOC1"/>
            <w:rPr>
              <w:rFonts w:ascii="Arial" w:hAnsi="Arial" w:cs="Arial"/>
            </w:rPr>
          </w:pPr>
          <w:r>
            <w:rPr>
              <w:rFonts w:cs="Arial" w:ascii="Arial" w:hAnsi="Arial"/>
            </w:rPr>
            <w:t>APPendices</w:t>
            <w:tab/>
            <w:t>12</w:t>
          </w:r>
        </w:p>
        <w:p>
          <w:pPr>
            <w:pStyle w:val="TOC2"/>
            <w:rPr/>
          </w:pPr>
          <w:r>
            <w:rPr/>
            <w:t>Appendix A - Background</w:t>
            <w:tab/>
            <w:t>12</w:t>
          </w:r>
        </w:p>
        <w:p>
          <w:pPr>
            <w:pStyle w:val="TOC2"/>
            <w:rPr/>
          </w:pPr>
          <w:r>
            <w:rPr/>
            <w:t>Appendix B - Project Charter Sign Off</w:t>
            <w:tab/>
            <w:t>15</w:t>
          </w:r>
        </w:p>
        <w:p>
          <w:pPr>
            <w:pStyle w:val="Normal"/>
            <w:rPr/>
          </w:pPr>
          <w:r>
            <w:rPr/>
          </w:r>
          <w:r>
            <w:rPr/>
            <w:fldChar w:fldCharType="end"/>
          </w:r>
        </w:p>
      </w:sdtContent>
    </w:sdt>
    <w:p>
      <w:pPr>
        <w:pStyle w:val="BodyTextIndent3"/>
        <w:numPr>
          <w:ilvl w:val="0"/>
          <w:numId w:val="0"/>
        </w:numPr>
        <w:ind w:hanging="0" w:start="720"/>
        <w:rPr/>
      </w:pPr>
      <w:r>
        <w:rPr/>
      </w:r>
      <w:r>
        <w:br w:type="page"/>
      </w:r>
    </w:p>
    <w:p>
      <w:pPr>
        <w:pStyle w:val="BodyTextIndent3"/>
        <w:rPr>
          <w:b/>
          <w:sz w:val="20"/>
        </w:rPr>
      </w:pPr>
      <w:r>
        <w:rPr>
          <w:b/>
          <w:sz w:val="20"/>
        </w:rPr>
      </w:r>
    </w:p>
    <w:p>
      <w:pPr>
        <w:pStyle w:val="Heading1"/>
        <w:ind w:hanging="0" w:start="0"/>
        <w:rPr/>
      </w:pPr>
      <w:r>
        <w:rPr/>
        <w:t>Purpose of Document</w:t>
      </w:r>
    </w:p>
    <w:p>
      <w:pPr>
        <w:pStyle w:val="Heading2"/>
        <w:rPr/>
      </w:pPr>
      <w:r>
        <w:rPr/>
        <w:t>Charter Purpose</w:t>
      </w:r>
    </w:p>
    <w:p>
      <w:pPr>
        <w:pStyle w:val="BodyTextIndent3"/>
        <w:rPr>
          <w:sz w:val="20"/>
        </w:rPr>
      </w:pPr>
      <w:bookmarkStart w:id="0" w:name="ProjectObjectives"/>
      <w:bookmarkEnd w:id="0"/>
      <w:r>
        <w:rPr>
          <w:sz w:val="20"/>
        </w:rPr>
        <w:t xml:space="preserve">This project charter has been created for the knowledge management pilot project.  Its purpose is to foster an understanding of the project objectives, scope, and underlying assumptions upon which the project plan is based. The intent of this document is to provide additional depth and clarification to the project in total.  It also provides a baseline for scope control, describes the project organization, deliverables and schedule.  </w:t>
      </w:r>
    </w:p>
    <w:p>
      <w:pPr>
        <w:pStyle w:val="Normal"/>
        <w:ind w:start="1080" w:end="0"/>
        <w:rPr>
          <w:rFonts w:ascii="Arial" w:hAnsi="Arial" w:cs="Arial"/>
          <w:color w:val="000000"/>
          <w:sz w:val="20"/>
        </w:rPr>
      </w:pPr>
      <w:r>
        <w:rPr>
          <w:rFonts w:cs="Arial" w:ascii="Arial" w:hAnsi="Arial"/>
          <w:color w:val="000000"/>
          <w:sz w:val="20"/>
        </w:rPr>
      </w:r>
    </w:p>
    <w:p>
      <w:pPr>
        <w:pStyle w:val="Normal"/>
        <w:ind w:start="720" w:end="0"/>
        <w:rPr/>
      </w:pPr>
      <w:r>
        <w:rPr>
          <w:rFonts w:cs="Arial" w:ascii="Arial" w:hAnsi="Arial"/>
          <w:color w:val="000000"/>
        </w:rPr>
        <w:t>This project charter also serves as the contract between all parties involved in the knowledge management pilot – the project sponsors, the project chair, and the task force.  Sign-off of this document indicates each party’s understanding of</w:t>
      </w:r>
      <w:r>
        <w:rPr>
          <w:rFonts w:cs="Arial" w:ascii="Arial" w:hAnsi="Arial"/>
        </w:rPr>
        <w:t xml:space="preserve"> and agreement with the objectives, scope, deliverables, and schedule of the project.</w:t>
      </w:r>
    </w:p>
    <w:p>
      <w:pPr>
        <w:pStyle w:val="Normal"/>
        <w:ind w:start="720" w:end="0"/>
        <w:rPr>
          <w:rFonts w:ascii="Arial" w:hAnsi="Arial" w:cs="Arial"/>
        </w:rPr>
      </w:pPr>
      <w:r>
        <w:rPr>
          <w:rFonts w:cs="Arial" w:ascii="Arial" w:hAnsi="Arial"/>
        </w:rPr>
      </w:r>
    </w:p>
    <w:p>
      <w:pPr>
        <w:pStyle w:val="Heading1"/>
        <w:ind w:hanging="0" w:start="0"/>
        <w:rPr/>
      </w:pPr>
      <w:r>
        <w:rPr/>
        <w:t>Purpose of the Project</w:t>
      </w:r>
    </w:p>
    <w:p>
      <w:pPr>
        <w:pStyle w:val="Heading2"/>
        <w:rPr/>
      </w:pPr>
      <w:r>
        <w:rPr/>
        <w:t xml:space="preserve">Business Drivers </w:t>
      </w:r>
    </w:p>
    <w:p>
      <w:pPr>
        <w:pStyle w:val="Normal"/>
        <w:ind w:start="720" w:end="0"/>
        <w:rPr>
          <w:rFonts w:ascii="Arial" w:hAnsi="Arial" w:cs="Arial"/>
        </w:rPr>
      </w:pPr>
      <w:r>
        <w:rPr>
          <w:rFonts w:cs="Arial" w:ascii="Arial" w:hAnsi="Arial"/>
        </w:rPr>
        <w:t>There currently exists within Enron multiple efforts aimed at improving access to information and sharing knowledge.  One business driver for this pilot is to identify ways to improve efficiencies and productivity levels by uniting multiple, independent data systems and reducing and/or eliminating redundant efforts.</w:t>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t xml:space="preserve">Second, to remain the most innovative company on the globe, Enron needs to provide the culture and tools for rapidly sharing information.  Given this opportunity, employees will be best positioned to engage and reflect the greater intellectual collective of Enron experts worldwide. </w:t>
      </w:r>
    </w:p>
    <w:p>
      <w:pPr>
        <w:pStyle w:val="Normal"/>
        <w:ind w:start="1080" w:end="0"/>
        <w:rPr>
          <w:rFonts w:ascii="Arial" w:hAnsi="Arial" w:cs="Arial"/>
        </w:rPr>
      </w:pPr>
      <w:r>
        <w:rPr>
          <w:rFonts w:cs="Arial" w:ascii="Arial" w:hAnsi="Arial"/>
        </w:rPr>
      </w:r>
    </w:p>
    <w:p>
      <w:pPr>
        <w:pStyle w:val="Heading2"/>
        <w:rPr/>
      </w:pPr>
      <w:r>
        <w:rPr/>
        <w:t>Project Objectives</w:t>
      </w:r>
    </w:p>
    <w:p>
      <w:pPr>
        <w:pStyle w:val="Body"/>
        <w:rPr>
          <w:rFonts w:ascii="Arial" w:hAnsi="Arial" w:cs="Arial"/>
        </w:rPr>
      </w:pPr>
      <w:r>
        <w:rPr>
          <w:rFonts w:cs="Arial" w:ascii="Arial" w:hAnsi="Arial"/>
        </w:rPr>
        <w:t>The primary objectives of this project are to:</w:t>
      </w:r>
    </w:p>
    <w:p>
      <w:pPr>
        <w:pStyle w:val="Body"/>
        <w:rPr>
          <w:rFonts w:ascii="Arial" w:hAnsi="Arial" w:cs="Arial"/>
        </w:rPr>
      </w:pPr>
      <w:r>
        <w:rPr>
          <w:rFonts w:cs="Arial" w:ascii="Arial" w:hAnsi="Arial"/>
        </w:rPr>
      </w:r>
    </w:p>
    <w:p>
      <w:pPr>
        <w:pStyle w:val="Normal"/>
        <w:numPr>
          <w:ilvl w:val="0"/>
          <w:numId w:val="9"/>
        </w:numPr>
        <w:tabs>
          <w:tab w:val="clear" w:pos="720"/>
          <w:tab w:val="left" w:pos="1080" w:leader="none"/>
        </w:tabs>
        <w:ind w:hanging="360" w:start="1080" w:end="0"/>
        <w:rPr>
          <w:rFonts w:ascii="Arial" w:hAnsi="Arial" w:cs="Arial"/>
        </w:rPr>
      </w:pPr>
      <w:r>
        <w:rPr>
          <w:rFonts w:cs="Arial" w:ascii="Arial" w:hAnsi="Arial"/>
          <w:b/>
        </w:rPr>
        <w:t>Implement a web entry point (portal) with the following characteristics</w:t>
      </w:r>
      <w:r>
        <w:rPr>
          <w:rFonts w:cs="Arial" w:ascii="Arial" w:hAnsi="Arial"/>
        </w:rPr>
        <w:t>:</w:t>
      </w:r>
    </w:p>
    <w:p>
      <w:pPr>
        <w:pStyle w:val="TableofAuthorities"/>
        <w:numPr>
          <w:ilvl w:val="0"/>
          <w:numId w:val="20"/>
        </w:numPr>
        <w:tabs>
          <w:tab w:val="clear" w:pos="7560"/>
        </w:tabs>
        <w:ind w:hanging="0" w:start="1080" w:end="0"/>
        <w:rPr/>
      </w:pPr>
      <w:r>
        <w:rPr>
          <w:spacing w:val="0"/>
        </w:rPr>
        <w:t xml:space="preserve">A clear, accessible yahoo-like web entry point to Enron’s universe of intranets, internal and external search tools and extranet sites  </w:t>
      </w:r>
    </w:p>
    <w:p>
      <w:pPr>
        <w:pStyle w:val="TableofAuthorities"/>
        <w:numPr>
          <w:ilvl w:val="0"/>
          <w:numId w:val="20"/>
        </w:numPr>
        <w:tabs>
          <w:tab w:val="clear" w:pos="7560"/>
        </w:tabs>
        <w:ind w:hanging="360" w:start="1440" w:end="0"/>
        <w:rPr/>
      </w:pPr>
      <w:r>
        <w:rPr/>
        <w:t>A maintenance standardized, easily accessible portal to eventually front certain Enron intranets, search tools and engines, and other systems</w:t>
      </w:r>
    </w:p>
    <w:p>
      <w:pPr>
        <w:pStyle w:val="TableofAuthorities"/>
        <w:tabs>
          <w:tab w:val="clear" w:pos="7560"/>
        </w:tabs>
        <w:ind w:hanging="0" w:start="1080" w:end="0"/>
        <w:rPr/>
      </w:pPr>
      <w:r>
        <w:rPr/>
      </w:r>
    </w:p>
    <w:p>
      <w:pPr>
        <w:pStyle w:val="Normal"/>
        <w:numPr>
          <w:ilvl w:val="0"/>
          <w:numId w:val="9"/>
        </w:numPr>
        <w:tabs>
          <w:tab w:val="clear" w:pos="720"/>
          <w:tab w:val="left" w:pos="1080" w:leader="none"/>
        </w:tabs>
        <w:ind w:hanging="360" w:start="1080" w:end="0"/>
        <w:rPr>
          <w:rFonts w:ascii="Arial" w:hAnsi="Arial" w:cs="Arial"/>
          <w:b/>
        </w:rPr>
      </w:pPr>
      <w:r>
        <w:rPr>
          <w:rFonts w:cs="Arial" w:ascii="Arial" w:hAnsi="Arial"/>
          <w:b/>
        </w:rPr>
        <w:t>Develop a pilot/prototype of a qualitative data retrieval tool:</w:t>
      </w:r>
    </w:p>
    <w:p>
      <w:pPr>
        <w:pStyle w:val="Normal"/>
        <w:numPr>
          <w:ilvl w:val="0"/>
          <w:numId w:val="8"/>
        </w:numPr>
        <w:ind w:hanging="360" w:start="1440" w:end="0"/>
        <w:rPr>
          <w:rFonts w:ascii="Arial" w:hAnsi="Arial" w:cs="Arial"/>
        </w:rPr>
      </w:pPr>
      <w:r>
        <w:rPr>
          <w:rFonts w:cs="Arial" w:ascii="Arial" w:hAnsi="Arial"/>
        </w:rPr>
        <w:t xml:space="preserve">An unobtrusive method of retrieving qualitative data and making this easily available </w:t>
      </w:r>
    </w:p>
    <w:p>
      <w:pPr>
        <w:pStyle w:val="Header"/>
        <w:tabs>
          <w:tab w:val="clear" w:pos="4320"/>
          <w:tab w:val="clear" w:pos="8640"/>
        </w:tabs>
        <w:rPr>
          <w:rFonts w:ascii="Arial" w:hAnsi="Arial" w:cs="Arial"/>
        </w:rPr>
      </w:pPr>
      <w:r>
        <w:rPr>
          <w:rFonts w:cs="Arial" w:ascii="Arial" w:hAnsi="Arial"/>
        </w:rPr>
      </w:r>
    </w:p>
    <w:p>
      <w:pPr>
        <w:pStyle w:val="Normal"/>
        <w:numPr>
          <w:ilvl w:val="0"/>
          <w:numId w:val="9"/>
        </w:numPr>
        <w:tabs>
          <w:tab w:val="clear" w:pos="720"/>
          <w:tab w:val="left" w:pos="1080" w:leader="none"/>
        </w:tabs>
        <w:ind w:hanging="360" w:start="1080" w:end="0"/>
        <w:rPr>
          <w:rFonts w:ascii="Arial" w:hAnsi="Arial" w:cs="Arial"/>
          <w:b/>
        </w:rPr>
      </w:pPr>
      <w:r>
        <w:rPr>
          <w:rFonts w:cs="Arial" w:ascii="Arial" w:hAnsi="Arial"/>
          <w:b/>
        </w:rPr>
        <w:t>Document a proposed strategy for Knowledge Management</w:t>
      </w:r>
    </w:p>
    <w:p>
      <w:pPr>
        <w:pStyle w:val="Normal"/>
        <w:numPr>
          <w:ilvl w:val="0"/>
          <w:numId w:val="8"/>
        </w:numPr>
        <w:ind w:hanging="360" w:start="1440" w:end="0"/>
        <w:rPr>
          <w:rFonts w:ascii="Arial" w:hAnsi="Arial" w:cs="Arial"/>
        </w:rPr>
      </w:pPr>
      <w:r>
        <w:rPr>
          <w:rFonts w:cs="Arial" w:ascii="Arial" w:hAnsi="Arial"/>
        </w:rPr>
        <w:t xml:space="preserve">A definition of KM for Enron  </w:t>
      </w:r>
    </w:p>
    <w:p>
      <w:pPr>
        <w:pStyle w:val="Normal"/>
        <w:numPr>
          <w:ilvl w:val="0"/>
          <w:numId w:val="8"/>
        </w:numPr>
        <w:ind w:hanging="360" w:start="1440" w:end="0"/>
        <w:rPr>
          <w:rFonts w:ascii="Arial" w:hAnsi="Arial" w:cs="Arial"/>
        </w:rPr>
      </w:pPr>
      <w:r>
        <w:rPr>
          <w:rFonts w:cs="Arial" w:ascii="Arial" w:hAnsi="Arial"/>
        </w:rPr>
        <w:t>Propose KM scope and objectives</w:t>
      </w:r>
    </w:p>
    <w:p>
      <w:pPr>
        <w:pStyle w:val="Normal"/>
        <w:numPr>
          <w:ilvl w:val="0"/>
          <w:numId w:val="8"/>
        </w:numPr>
        <w:ind w:hanging="360" w:start="1440" w:end="0"/>
        <w:rPr>
          <w:rFonts w:ascii="Arial" w:hAnsi="Arial" w:cs="Arial"/>
        </w:rPr>
      </w:pPr>
      <w:r>
        <w:rPr>
          <w:rFonts w:cs="Arial" w:ascii="Arial" w:hAnsi="Arial"/>
        </w:rPr>
        <w:t>A recommendation on how to coordinate multiple KM BU initiatives</w:t>
      </w:r>
    </w:p>
    <w:p>
      <w:pPr>
        <w:pStyle w:val="Normal"/>
        <w:numPr>
          <w:ilvl w:val="0"/>
          <w:numId w:val="8"/>
        </w:numPr>
        <w:ind w:hanging="360" w:start="1440" w:end="0"/>
        <w:rPr>
          <w:rFonts w:ascii="Arial" w:hAnsi="Arial" w:cs="Arial"/>
        </w:rPr>
      </w:pPr>
      <w:r>
        <w:rPr>
          <w:rFonts w:cs="Arial" w:ascii="Arial" w:hAnsi="Arial"/>
        </w:rPr>
        <w:t>An analysis of the costs and benefits</w:t>
      </w:r>
    </w:p>
    <w:p>
      <w:pPr>
        <w:pStyle w:val="Normal"/>
        <w:numPr>
          <w:ilvl w:val="0"/>
          <w:numId w:val="8"/>
        </w:numPr>
        <w:ind w:hanging="360" w:start="1440" w:end="0"/>
        <w:rPr>
          <w:rFonts w:ascii="Arial" w:hAnsi="Arial" w:cs="Arial"/>
        </w:rPr>
      </w:pPr>
      <w:r>
        <w:rPr>
          <w:rFonts w:cs="Arial" w:ascii="Arial" w:hAnsi="Arial"/>
        </w:rPr>
        <w:t xml:space="preserve">A longer term vision for Knowledge Management </w:t>
      </w:r>
    </w:p>
    <w:p>
      <w:pPr>
        <w:pStyle w:val="Normal"/>
        <w:numPr>
          <w:ilvl w:val="0"/>
          <w:numId w:val="8"/>
        </w:numPr>
        <w:ind w:hanging="360" w:start="1440" w:end="0"/>
        <w:rPr>
          <w:rFonts w:ascii="Arial" w:hAnsi="Arial" w:cs="Arial"/>
        </w:rPr>
      </w:pPr>
      <w:r>
        <w:rPr>
          <w:rFonts w:cs="Arial" w:ascii="Arial" w:hAnsi="Arial"/>
        </w:rPr>
        <w:t>System requirements (high level)</w:t>
      </w:r>
    </w:p>
    <w:p>
      <w:pPr>
        <w:pStyle w:val="Normal"/>
        <w:numPr>
          <w:ilvl w:val="0"/>
          <w:numId w:val="8"/>
        </w:numPr>
        <w:ind w:hanging="360" w:start="1440" w:end="0"/>
        <w:rPr>
          <w:rFonts w:ascii="Arial" w:hAnsi="Arial" w:cs="Arial"/>
        </w:rPr>
      </w:pPr>
      <w:r>
        <w:rPr>
          <w:rFonts w:cs="Arial" w:ascii="Arial" w:hAnsi="Arial"/>
        </w:rPr>
        <w:t>Cultural issues and recommendations</w:t>
      </w:r>
      <w:r>
        <w:br w:type="page"/>
      </w:r>
    </w:p>
    <w:p>
      <w:pPr>
        <w:pStyle w:val="TableofAuthorities"/>
        <w:numPr>
          <w:ilvl w:val="0"/>
          <w:numId w:val="8"/>
        </w:numPr>
        <w:tabs>
          <w:tab w:val="clear" w:pos="7560"/>
          <w:tab w:val="left" w:pos="1440" w:leader="none"/>
        </w:tabs>
        <w:ind w:hanging="360" w:start="1440" w:end="0"/>
        <w:rPr>
          <w:spacing w:val="0"/>
        </w:rPr>
      </w:pPr>
      <w:r>
        <w:rPr>
          <w:spacing w:val="0"/>
        </w:rPr>
        <w:t>Organizational structure recommendations</w:t>
      </w:r>
    </w:p>
    <w:p>
      <w:pPr>
        <w:pStyle w:val="Normal"/>
        <w:numPr>
          <w:ilvl w:val="0"/>
          <w:numId w:val="8"/>
        </w:numPr>
        <w:ind w:hanging="360" w:start="1440" w:end="0"/>
        <w:rPr>
          <w:rFonts w:ascii="Arial" w:hAnsi="Arial" w:cs="Arial"/>
        </w:rPr>
      </w:pPr>
      <w:r>
        <w:rPr>
          <w:rFonts w:cs="Arial" w:ascii="Arial" w:hAnsi="Arial"/>
        </w:rPr>
        <w:t>Change management plan</w:t>
      </w:r>
    </w:p>
    <w:p>
      <w:pPr>
        <w:pStyle w:val="Normal"/>
        <w:rPr>
          <w:rFonts w:ascii="Arial" w:hAnsi="Arial" w:cs="Arial"/>
        </w:rPr>
      </w:pPr>
      <w:r>
        <w:rPr>
          <w:rFonts w:cs="Arial" w:ascii="Arial" w:hAnsi="Arial"/>
        </w:rPr>
      </w:r>
    </w:p>
    <w:p>
      <w:pPr>
        <w:pStyle w:val="Heading2"/>
        <w:rPr/>
      </w:pPr>
      <w:r>
        <w:rPr/>
        <w:t>Expected benefits upon completion of this project</w:t>
      </w:r>
    </w:p>
    <w:p>
      <w:pPr>
        <w:pStyle w:val="Normal"/>
        <w:numPr>
          <w:ilvl w:val="0"/>
          <w:numId w:val="17"/>
        </w:numPr>
        <w:rPr>
          <w:rFonts w:ascii="Arial" w:hAnsi="Arial" w:cs="Arial"/>
        </w:rPr>
      </w:pPr>
      <w:r>
        <w:rPr>
          <w:rFonts w:cs="Arial" w:ascii="Arial" w:hAnsi="Arial"/>
        </w:rPr>
        <w:t>Reduction of redundant efforts</w:t>
      </w:r>
    </w:p>
    <w:p>
      <w:pPr>
        <w:pStyle w:val="Normal"/>
        <w:numPr>
          <w:ilvl w:val="0"/>
          <w:numId w:val="17"/>
        </w:numPr>
        <w:rPr>
          <w:rFonts w:ascii="Arial" w:hAnsi="Arial" w:cs="Arial"/>
        </w:rPr>
      </w:pPr>
      <w:r>
        <w:rPr>
          <w:rFonts w:cs="Arial" w:ascii="Arial" w:hAnsi="Arial"/>
        </w:rPr>
        <w:t xml:space="preserve">Coordinated development efforts </w:t>
      </w:r>
    </w:p>
    <w:p>
      <w:pPr>
        <w:pStyle w:val="Normal"/>
        <w:numPr>
          <w:ilvl w:val="0"/>
          <w:numId w:val="17"/>
        </w:numPr>
        <w:rPr>
          <w:rFonts w:ascii="Arial" w:hAnsi="Arial" w:cs="Arial"/>
        </w:rPr>
      </w:pPr>
      <w:r>
        <w:rPr>
          <w:rFonts w:cs="Arial" w:ascii="Arial" w:hAnsi="Arial"/>
        </w:rPr>
        <w:t xml:space="preserve">The first step towards tools and processes, which, if effectively implemented, could:  </w:t>
      </w:r>
    </w:p>
    <w:p>
      <w:pPr>
        <w:pStyle w:val="TableofAuthorities"/>
        <w:numPr>
          <w:ilvl w:val="1"/>
          <w:numId w:val="17"/>
        </w:numPr>
        <w:tabs>
          <w:tab w:val="clear" w:pos="7560"/>
        </w:tabs>
        <w:rPr>
          <w:spacing w:val="0"/>
        </w:rPr>
      </w:pPr>
      <w:r>
        <w:rPr>
          <w:spacing w:val="0"/>
        </w:rPr>
        <w:t>Increase efficiency in accessing data</w:t>
      </w:r>
    </w:p>
    <w:p>
      <w:pPr>
        <w:pStyle w:val="Normal"/>
        <w:numPr>
          <w:ilvl w:val="0"/>
          <w:numId w:val="20"/>
        </w:numPr>
        <w:tabs>
          <w:tab w:val="clear" w:pos="720"/>
          <w:tab w:val="left" w:pos="1440" w:leader="none"/>
        </w:tabs>
        <w:ind w:hanging="360" w:start="1440" w:end="0"/>
        <w:rPr>
          <w:rFonts w:ascii="Arial" w:hAnsi="Arial" w:cs="Arial"/>
        </w:rPr>
      </w:pPr>
      <w:r>
        <w:rPr>
          <w:rFonts w:cs="Arial" w:ascii="Arial" w:hAnsi="Arial"/>
        </w:rPr>
        <w:t>Make impromptu queries easier</w:t>
      </w:r>
    </w:p>
    <w:p>
      <w:pPr>
        <w:pStyle w:val="TableofAuthorities"/>
        <w:numPr>
          <w:ilvl w:val="0"/>
          <w:numId w:val="20"/>
        </w:numPr>
        <w:tabs>
          <w:tab w:val="clear" w:pos="7560"/>
          <w:tab w:val="left" w:pos="1440" w:leader="none"/>
        </w:tabs>
        <w:ind w:hanging="360" w:start="1440" w:end="0"/>
        <w:rPr>
          <w:spacing w:val="0"/>
        </w:rPr>
      </w:pPr>
      <w:r>
        <w:rPr>
          <w:spacing w:val="0"/>
        </w:rPr>
        <w:t>Improve product to market efficiencies</w:t>
      </w:r>
    </w:p>
    <w:p>
      <w:pPr>
        <w:pStyle w:val="Normal"/>
        <w:numPr>
          <w:ilvl w:val="0"/>
          <w:numId w:val="20"/>
        </w:numPr>
        <w:tabs>
          <w:tab w:val="clear" w:pos="720"/>
          <w:tab w:val="left" w:pos="1440" w:leader="none"/>
        </w:tabs>
        <w:ind w:hanging="360" w:start="1440" w:end="0"/>
        <w:rPr>
          <w:rFonts w:ascii="Arial" w:hAnsi="Arial" w:cs="Arial"/>
        </w:rPr>
      </w:pPr>
      <w:r>
        <w:rPr>
          <w:rFonts w:cs="Arial" w:ascii="Arial" w:hAnsi="Arial"/>
        </w:rPr>
        <w:t>Possibly increase revenues</w:t>
      </w:r>
    </w:p>
    <w:p>
      <w:pPr>
        <w:pStyle w:val="Normal"/>
        <w:numPr>
          <w:ilvl w:val="0"/>
          <w:numId w:val="20"/>
        </w:numPr>
        <w:tabs>
          <w:tab w:val="clear" w:pos="720"/>
          <w:tab w:val="left" w:pos="1440" w:leader="none"/>
        </w:tabs>
        <w:ind w:hanging="360" w:start="1440" w:end="0"/>
        <w:rPr>
          <w:rFonts w:ascii="Arial" w:hAnsi="Arial" w:cs="Arial"/>
        </w:rPr>
      </w:pPr>
      <w:r>
        <w:rPr>
          <w:rFonts w:cs="Arial" w:ascii="Arial" w:hAnsi="Arial"/>
        </w:rPr>
        <w:t xml:space="preserve">Create potential new sources of market opportunities </w:t>
      </w:r>
    </w:p>
    <w:p>
      <w:pPr>
        <w:pStyle w:val="Normal"/>
        <w:numPr>
          <w:ilvl w:val="0"/>
          <w:numId w:val="20"/>
        </w:numPr>
        <w:tabs>
          <w:tab w:val="clear" w:pos="720"/>
          <w:tab w:val="left" w:pos="1440" w:leader="none"/>
        </w:tabs>
        <w:ind w:hanging="360" w:start="1440" w:end="0"/>
        <w:rPr>
          <w:rFonts w:ascii="Arial" w:hAnsi="Arial" w:cs="Arial"/>
        </w:rPr>
      </w:pPr>
      <w:r>
        <w:rPr>
          <w:rFonts w:cs="Arial" w:ascii="Arial" w:hAnsi="Arial"/>
        </w:rPr>
        <w:t xml:space="preserve">Enhance shareholder value </w:t>
      </w:r>
    </w:p>
    <w:p>
      <w:pPr>
        <w:pStyle w:val="Normal"/>
        <w:rPr>
          <w:rFonts w:ascii="Arial" w:hAnsi="Arial" w:cs="Arial"/>
        </w:rPr>
      </w:pPr>
      <w:r>
        <w:rPr>
          <w:rFonts w:cs="Arial" w:ascii="Arial" w:hAnsi="Arial"/>
        </w:rPr>
      </w:r>
    </w:p>
    <w:p>
      <w:pPr>
        <w:pStyle w:val="Heading1"/>
        <w:ind w:hanging="0" w:start="0"/>
        <w:rPr/>
      </w:pPr>
      <w:r>
        <w:rPr/>
        <w:t xml:space="preserve">Project Scope </w:t>
      </w:r>
    </w:p>
    <w:p>
      <w:pPr>
        <w:pStyle w:val="Normal"/>
        <w:jc w:val="both"/>
        <w:rPr>
          <w:rFonts w:ascii="Arial" w:hAnsi="Arial" w:cs="Arial"/>
          <w:b/>
          <w:sz w:val="32"/>
        </w:rPr>
      </w:pPr>
      <w:r>
        <w:rPr>
          <w:rFonts w:cs="Arial" w:ascii="Arial" w:hAnsi="Arial"/>
          <w:b/>
          <w:sz w:val="32"/>
        </w:rPr>
      </w:r>
    </w:p>
    <w:p>
      <w:pPr>
        <w:pStyle w:val="Heading9"/>
        <w:ind w:hanging="0" w:start="0"/>
        <w:jc w:val="start"/>
        <w:rPr>
          <w:sz w:val="28"/>
        </w:rPr>
      </w:pPr>
      <w:r>
        <w:rPr>
          <w:sz w:val="28"/>
        </w:rPr>
        <w:t>Definitions</w:t>
      </w:r>
    </w:p>
    <w:p>
      <w:pPr>
        <w:pStyle w:val="Normal"/>
        <w:rPr>
          <w:sz w:val="28"/>
        </w:rPr>
      </w:pPr>
      <w:r>
        <w:rPr>
          <w:sz w:val="28"/>
        </w:rPr>
      </w:r>
    </w:p>
    <w:tbl>
      <w:tblPr>
        <w:tblW w:w="8856" w:type="dxa"/>
        <w:jc w:val="start"/>
        <w:tblInd w:w="0" w:type="dxa"/>
        <w:tblLayout w:type="fixed"/>
        <w:tblCellMar>
          <w:top w:w="0" w:type="dxa"/>
          <w:start w:w="108" w:type="dxa"/>
          <w:bottom w:w="0" w:type="dxa"/>
          <w:end w:w="108" w:type="dxa"/>
        </w:tblCellMar>
      </w:tblPr>
      <w:tblGrid>
        <w:gridCol w:w="4428"/>
        <w:gridCol w:w="4428"/>
      </w:tblGrid>
      <w:tr>
        <w:trPr>
          <w:trHeight w:val="45" w:hRule="atLeast"/>
        </w:trPr>
        <w:tc>
          <w:tcPr>
            <w:tcW w:w="4428"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rFonts w:ascii="Arial" w:hAnsi="Arial" w:cs="Arial"/>
                <w:b/>
              </w:rPr>
            </w:pPr>
            <w:r>
              <w:rPr>
                <w:rFonts w:cs="Arial" w:ascii="Arial" w:hAnsi="Arial"/>
                <w:b/>
              </w:rPr>
              <w:t>Scope</w:t>
            </w:r>
          </w:p>
        </w:tc>
        <w:tc>
          <w:tcPr>
            <w:tcW w:w="4428"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rFonts w:ascii="Arial" w:hAnsi="Arial" w:cs="Arial"/>
                <w:b/>
              </w:rPr>
            </w:pPr>
            <w:r>
              <w:rPr>
                <w:rFonts w:cs="Arial" w:ascii="Arial" w:hAnsi="Arial"/>
                <w:b/>
              </w:rPr>
              <w:t xml:space="preserve">Definition </w:t>
            </w:r>
          </w:p>
        </w:tc>
      </w:tr>
      <w:tr>
        <w:trPr>
          <w:trHeight w:val="45" w:hRule="atLeast"/>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Business Units, Functional Areas</w:t>
            </w:r>
          </w:p>
        </w:tc>
        <w:tc>
          <w:tcPr>
            <w:tcW w:w="4428" w:type="dxa"/>
            <w:tcBorders>
              <w:top w:val="single" w:sz="4" w:space="0" w:color="000000"/>
              <w:start w:val="single" w:sz="4" w:space="0" w:color="000000"/>
              <w:bottom w:val="single" w:sz="4" w:space="0" w:color="000000"/>
              <w:end w:val="single" w:sz="4" w:space="0" w:color="000000"/>
            </w:tcBorders>
          </w:tcPr>
          <w:p>
            <w:pPr>
              <w:pStyle w:val="Header"/>
              <w:numPr>
                <w:ilvl w:val="0"/>
                <w:numId w:val="22"/>
              </w:numPr>
              <w:tabs>
                <w:tab w:val="clear" w:pos="4320"/>
                <w:tab w:val="clear" w:pos="8640"/>
                <w:tab w:val="left" w:pos="252" w:leader="none"/>
              </w:tabs>
              <w:ind w:hanging="252" w:start="252" w:end="0"/>
              <w:rPr>
                <w:rFonts w:ascii="Arial" w:hAnsi="Arial" w:cs="Arial"/>
              </w:rPr>
            </w:pPr>
            <w:r>
              <w:rPr>
                <w:rFonts w:cs="Arial" w:ascii="Arial" w:hAnsi="Arial"/>
              </w:rPr>
              <w:t>Global Accounting</w:t>
            </w:r>
          </w:p>
          <w:p>
            <w:pPr>
              <w:pStyle w:val="Header"/>
              <w:numPr>
                <w:ilvl w:val="0"/>
                <w:numId w:val="22"/>
              </w:numPr>
              <w:tabs>
                <w:tab w:val="clear" w:pos="4320"/>
                <w:tab w:val="clear" w:pos="8640"/>
                <w:tab w:val="left" w:pos="252" w:leader="none"/>
              </w:tabs>
              <w:ind w:hanging="252" w:start="252" w:end="0"/>
              <w:rPr>
                <w:rFonts w:ascii="Arial" w:hAnsi="Arial" w:cs="Arial"/>
              </w:rPr>
            </w:pPr>
            <w:r>
              <w:rPr>
                <w:rFonts w:cs="Arial" w:ascii="Arial" w:hAnsi="Arial"/>
              </w:rPr>
              <w:t>RAC</w:t>
            </w:r>
          </w:p>
          <w:p>
            <w:pPr>
              <w:pStyle w:val="Header"/>
              <w:numPr>
                <w:ilvl w:val="0"/>
                <w:numId w:val="22"/>
              </w:numPr>
              <w:tabs>
                <w:tab w:val="clear" w:pos="4320"/>
                <w:tab w:val="clear" w:pos="8640"/>
                <w:tab w:val="left" w:pos="252" w:leader="none"/>
              </w:tabs>
              <w:ind w:hanging="252" w:start="252" w:end="0"/>
              <w:rPr>
                <w:rFonts w:ascii="Arial" w:hAnsi="Arial" w:cs="Arial"/>
              </w:rPr>
            </w:pPr>
            <w:r>
              <w:rPr>
                <w:rFonts w:cs="Arial" w:ascii="Arial" w:hAnsi="Arial"/>
              </w:rPr>
              <w:t>Government Affairs</w:t>
            </w:r>
          </w:p>
          <w:p>
            <w:pPr>
              <w:pStyle w:val="Header"/>
              <w:numPr>
                <w:ilvl w:val="0"/>
                <w:numId w:val="22"/>
              </w:numPr>
              <w:tabs>
                <w:tab w:val="clear" w:pos="4320"/>
                <w:tab w:val="clear" w:pos="8640"/>
                <w:tab w:val="left" w:pos="252" w:leader="none"/>
              </w:tabs>
              <w:ind w:hanging="252" w:start="252" w:end="0"/>
              <w:rPr>
                <w:rFonts w:ascii="Arial" w:hAnsi="Arial" w:cs="Arial"/>
              </w:rPr>
            </w:pPr>
            <w:r>
              <w:rPr>
                <w:rFonts w:cs="Arial" w:ascii="Arial" w:hAnsi="Arial"/>
              </w:rPr>
              <w:t>EBS</w:t>
            </w:r>
          </w:p>
          <w:p>
            <w:pPr>
              <w:pStyle w:val="Header"/>
              <w:numPr>
                <w:ilvl w:val="0"/>
                <w:numId w:val="22"/>
              </w:numPr>
              <w:tabs>
                <w:tab w:val="clear" w:pos="4320"/>
                <w:tab w:val="clear" w:pos="8640"/>
                <w:tab w:val="left" w:pos="252" w:leader="none"/>
              </w:tabs>
              <w:ind w:hanging="252" w:start="252" w:end="0"/>
              <w:rPr>
                <w:rFonts w:ascii="Arial" w:hAnsi="Arial" w:cs="Arial"/>
              </w:rPr>
            </w:pPr>
            <w:r>
              <w:rPr>
                <w:rFonts w:cs="Arial" w:ascii="Arial" w:hAnsi="Arial"/>
              </w:rPr>
              <w:t>IT</w:t>
            </w:r>
          </w:p>
          <w:p>
            <w:pPr>
              <w:pStyle w:val="Header"/>
              <w:numPr>
                <w:ilvl w:val="0"/>
                <w:numId w:val="22"/>
              </w:numPr>
              <w:tabs>
                <w:tab w:val="clear" w:pos="4320"/>
                <w:tab w:val="clear" w:pos="8640"/>
                <w:tab w:val="left" w:pos="252" w:leader="none"/>
              </w:tabs>
              <w:ind w:hanging="252" w:start="252" w:end="0"/>
              <w:rPr>
                <w:rFonts w:ascii="Arial" w:hAnsi="Arial" w:cs="Arial"/>
              </w:rPr>
            </w:pPr>
            <w:r>
              <w:rPr>
                <w:rFonts w:cs="Arial" w:ascii="Arial" w:hAnsi="Arial"/>
              </w:rPr>
              <w:t>Global HR</w:t>
            </w:r>
          </w:p>
          <w:p>
            <w:pPr>
              <w:pStyle w:val="Header"/>
              <w:numPr>
                <w:ilvl w:val="0"/>
                <w:numId w:val="22"/>
              </w:numPr>
              <w:tabs>
                <w:tab w:val="clear" w:pos="4320"/>
                <w:tab w:val="clear" w:pos="8640"/>
                <w:tab w:val="left" w:pos="252" w:leader="none"/>
              </w:tabs>
              <w:ind w:hanging="252" w:start="252" w:end="0"/>
              <w:rPr>
                <w:rFonts w:ascii="Arial" w:hAnsi="Arial" w:cs="Arial"/>
              </w:rPr>
            </w:pPr>
            <w:r>
              <w:rPr>
                <w:rFonts w:cs="Arial" w:ascii="Arial" w:hAnsi="Arial"/>
              </w:rPr>
              <w:t>Global Strategic Sourcing</w:t>
            </w:r>
          </w:p>
        </w:tc>
      </w:tr>
      <w:tr>
        <w:trPr>
          <w:trHeight w:val="45" w:hRule="atLeast"/>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Knowledge Management</w:t>
            </w:r>
          </w:p>
        </w:tc>
        <w:tc>
          <w:tcPr>
            <w:tcW w:w="4428" w:type="dxa"/>
            <w:tcBorders>
              <w:top w:val="single" w:sz="4" w:space="0" w:color="000000"/>
              <w:start w:val="single" w:sz="4" w:space="0" w:color="000000"/>
              <w:bottom w:val="single" w:sz="4" w:space="0" w:color="000000"/>
              <w:end w:val="single" w:sz="4" w:space="0" w:color="000000"/>
            </w:tcBorders>
          </w:tcPr>
          <w:p>
            <w:pPr>
              <w:pStyle w:val="Header"/>
              <w:numPr>
                <w:ilvl w:val="0"/>
                <w:numId w:val="22"/>
              </w:numPr>
              <w:tabs>
                <w:tab w:val="clear" w:pos="4320"/>
                <w:tab w:val="clear" w:pos="8640"/>
                <w:tab w:val="left" w:pos="252" w:leader="none"/>
              </w:tabs>
              <w:ind w:hanging="252" w:start="252" w:end="0"/>
              <w:rPr>
                <w:rFonts w:ascii="Arial" w:hAnsi="Arial" w:cs="Arial"/>
              </w:rPr>
            </w:pPr>
            <w:r>
              <w:rPr>
                <w:rFonts w:cs="Arial" w:ascii="Arial" w:hAnsi="Arial"/>
              </w:rPr>
              <w:t xml:space="preserve">Coordinated effort across Enron </w:t>
            </w:r>
          </w:p>
          <w:p>
            <w:pPr>
              <w:pStyle w:val="Normal"/>
              <w:numPr>
                <w:ilvl w:val="0"/>
                <w:numId w:val="22"/>
              </w:numPr>
              <w:tabs>
                <w:tab w:val="clear" w:pos="720"/>
                <w:tab w:val="left" w:pos="252" w:leader="none"/>
              </w:tabs>
              <w:ind w:hanging="252" w:start="252" w:end="0"/>
              <w:rPr>
                <w:rFonts w:ascii="Arial" w:hAnsi="Arial" w:cs="Arial"/>
              </w:rPr>
            </w:pPr>
            <w:r>
              <w:rPr>
                <w:rFonts w:cs="Arial" w:ascii="Arial" w:hAnsi="Arial"/>
              </w:rPr>
              <w:t>Increased ability to extract quantitative and qualitative data from existing systems</w:t>
            </w:r>
          </w:p>
          <w:p>
            <w:pPr>
              <w:pStyle w:val="Normal"/>
              <w:numPr>
                <w:ilvl w:val="0"/>
                <w:numId w:val="22"/>
              </w:numPr>
              <w:tabs>
                <w:tab w:val="clear" w:pos="720"/>
                <w:tab w:val="left" w:pos="252" w:leader="none"/>
              </w:tabs>
              <w:ind w:hanging="252" w:start="252" w:end="0"/>
              <w:rPr>
                <w:rFonts w:ascii="Arial" w:hAnsi="Arial" w:cs="Arial"/>
              </w:rPr>
            </w:pPr>
            <w:r>
              <w:rPr>
                <w:rFonts w:cs="Arial" w:ascii="Arial" w:hAnsi="Arial"/>
              </w:rPr>
              <w:t>Built with business purpose in mind</w:t>
            </w:r>
          </w:p>
          <w:p>
            <w:pPr>
              <w:pStyle w:val="Normal"/>
              <w:numPr>
                <w:ilvl w:val="0"/>
                <w:numId w:val="22"/>
              </w:numPr>
              <w:tabs>
                <w:tab w:val="clear" w:pos="720"/>
                <w:tab w:val="left" w:pos="252" w:leader="none"/>
              </w:tabs>
              <w:ind w:hanging="252" w:start="252" w:end="0"/>
              <w:rPr>
                <w:rFonts w:ascii="Arial" w:hAnsi="Arial" w:cs="Arial"/>
              </w:rPr>
            </w:pPr>
            <w:r>
              <w:rPr>
                <w:rFonts w:cs="Arial" w:ascii="Arial" w:hAnsi="Arial"/>
              </w:rPr>
              <w:t>Focused on culture, people, process, and technology</w:t>
            </w:r>
          </w:p>
        </w:tc>
      </w:tr>
      <w:tr>
        <w:trPr>
          <w:trHeight w:val="45" w:hRule="atLeast"/>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Unstructured data management search tool</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 search tool potentially capable of the following (for qualitative data only):</w:t>
            </w:r>
          </w:p>
          <w:p>
            <w:pPr>
              <w:pStyle w:val="Normal"/>
              <w:numPr>
                <w:ilvl w:val="0"/>
                <w:numId w:val="5"/>
              </w:numPr>
              <w:tabs>
                <w:tab w:val="clear" w:pos="720"/>
                <w:tab w:val="left" w:pos="252" w:leader="none"/>
              </w:tabs>
              <w:ind w:hanging="252" w:start="252" w:end="0"/>
              <w:rPr>
                <w:rFonts w:ascii="Arial" w:hAnsi="Arial" w:cs="Arial"/>
              </w:rPr>
            </w:pPr>
            <w:r>
              <w:rPr>
                <w:rFonts w:cs="Arial" w:ascii="Arial" w:hAnsi="Arial"/>
              </w:rPr>
              <w:t>Automation of the search process</w:t>
            </w:r>
          </w:p>
          <w:p>
            <w:pPr>
              <w:pStyle w:val="Normal"/>
              <w:numPr>
                <w:ilvl w:val="0"/>
                <w:numId w:val="5"/>
              </w:numPr>
              <w:tabs>
                <w:tab w:val="clear" w:pos="720"/>
                <w:tab w:val="left" w:pos="252" w:leader="none"/>
              </w:tabs>
              <w:ind w:hanging="252" w:start="252" w:end="0"/>
              <w:rPr>
                <w:rFonts w:ascii="Arial" w:hAnsi="Arial" w:cs="Arial"/>
              </w:rPr>
            </w:pPr>
            <w:r>
              <w:rPr>
                <w:rFonts w:cs="Arial" w:ascii="Arial" w:hAnsi="Arial"/>
              </w:rPr>
              <w:t>Multiple doors entry to search process</w:t>
            </w:r>
          </w:p>
          <w:p>
            <w:pPr>
              <w:pStyle w:val="Normal"/>
              <w:numPr>
                <w:ilvl w:val="0"/>
                <w:numId w:val="5"/>
              </w:numPr>
              <w:tabs>
                <w:tab w:val="clear" w:pos="720"/>
                <w:tab w:val="left" w:pos="252" w:leader="none"/>
              </w:tabs>
              <w:ind w:hanging="252" w:start="252" w:end="0"/>
              <w:rPr>
                <w:rFonts w:ascii="Arial" w:hAnsi="Arial" w:cs="Arial"/>
              </w:rPr>
            </w:pPr>
            <w:r>
              <w:rPr>
                <w:rFonts w:cs="Arial" w:ascii="Arial" w:hAnsi="Arial"/>
              </w:rPr>
              <w:t>Automation of the retrieval process</w:t>
            </w:r>
          </w:p>
          <w:p>
            <w:pPr>
              <w:pStyle w:val="Normal"/>
              <w:numPr>
                <w:ilvl w:val="0"/>
                <w:numId w:val="5"/>
              </w:numPr>
              <w:tabs>
                <w:tab w:val="clear" w:pos="720"/>
                <w:tab w:val="left" w:pos="252" w:leader="none"/>
              </w:tabs>
              <w:ind w:hanging="252" w:start="252" w:end="0"/>
              <w:rPr>
                <w:rFonts w:ascii="Arial" w:hAnsi="Arial" w:cs="Arial"/>
              </w:rPr>
            </w:pPr>
            <w:r>
              <w:rPr>
                <w:rFonts w:cs="Arial" w:ascii="Arial" w:hAnsi="Arial"/>
              </w:rPr>
              <w:t>Unlimited interfaces through which search information is retrieved</w:t>
            </w:r>
          </w:p>
          <w:p>
            <w:pPr>
              <w:pStyle w:val="Normal"/>
              <w:numPr>
                <w:ilvl w:val="0"/>
                <w:numId w:val="5"/>
              </w:numPr>
              <w:tabs>
                <w:tab w:val="clear" w:pos="720"/>
                <w:tab w:val="left" w:pos="252" w:leader="none"/>
              </w:tabs>
              <w:ind w:hanging="252" w:start="252" w:end="0"/>
              <w:rPr>
                <w:rFonts w:ascii="Arial" w:hAnsi="Arial" w:cs="Arial"/>
              </w:rPr>
            </w:pPr>
            <w:r>
              <w:rPr>
                <w:rFonts w:cs="Arial" w:ascii="Arial" w:hAnsi="Arial"/>
              </w:rPr>
              <w:t>Automation of the information sharing process</w:t>
            </w:r>
          </w:p>
          <w:p>
            <w:pPr>
              <w:pStyle w:val="Normal"/>
              <w:numPr>
                <w:ilvl w:val="0"/>
                <w:numId w:val="5"/>
              </w:numPr>
              <w:tabs>
                <w:tab w:val="clear" w:pos="720"/>
                <w:tab w:val="left" w:pos="252" w:leader="none"/>
              </w:tabs>
              <w:ind w:hanging="252" w:start="252" w:end="0"/>
              <w:rPr>
                <w:rFonts w:ascii="Arial" w:hAnsi="Arial" w:cs="Arial"/>
              </w:rPr>
            </w:pPr>
            <w:r>
              <w:rPr>
                <w:rFonts w:cs="Arial" w:ascii="Arial" w:hAnsi="Arial"/>
              </w:rPr>
              <w:t>Automation of tagging information as proprietary process</w:t>
            </w:r>
          </w:p>
          <w:p>
            <w:pPr>
              <w:pStyle w:val="Normal"/>
              <w:numPr>
                <w:ilvl w:val="0"/>
                <w:numId w:val="5"/>
              </w:numPr>
              <w:tabs>
                <w:tab w:val="clear" w:pos="720"/>
                <w:tab w:val="left" w:pos="252" w:leader="none"/>
              </w:tabs>
              <w:ind w:hanging="252" w:start="252" w:end="0"/>
              <w:rPr>
                <w:rFonts w:ascii="Arial" w:hAnsi="Arial" w:cs="Arial"/>
              </w:rPr>
            </w:pPr>
            <w:r>
              <w:rPr>
                <w:rFonts w:cs="Arial" w:ascii="Arial" w:hAnsi="Arial"/>
              </w:rPr>
              <w:t>Automation of expert identification</w:t>
            </w:r>
          </w:p>
          <w:p>
            <w:pPr>
              <w:pStyle w:val="Normal"/>
              <w:numPr>
                <w:ilvl w:val="0"/>
                <w:numId w:val="5"/>
              </w:numPr>
              <w:tabs>
                <w:tab w:val="clear" w:pos="720"/>
                <w:tab w:val="left" w:pos="252" w:leader="none"/>
              </w:tabs>
              <w:ind w:hanging="252" w:start="252" w:end="0"/>
              <w:rPr>
                <w:rFonts w:ascii="Arial" w:hAnsi="Arial" w:cs="Arial"/>
              </w:rPr>
            </w:pPr>
            <w:r>
              <w:rPr>
                <w:rFonts w:cs="Arial" w:ascii="Arial" w:hAnsi="Arial"/>
              </w:rPr>
              <w:t xml:space="preserve">Automation of sourcing expert information </w:t>
            </w:r>
          </w:p>
          <w:p>
            <w:pPr>
              <w:pStyle w:val="Number"/>
              <w:numPr>
                <w:ilvl w:val="0"/>
                <w:numId w:val="13"/>
              </w:numPr>
              <w:tabs>
                <w:tab w:val="left" w:pos="252" w:leader="none"/>
                <w:tab w:val="left" w:pos="1080" w:leader="none"/>
              </w:tabs>
              <w:ind w:hanging="252" w:start="252" w:end="0"/>
              <w:rPr>
                <w:rFonts w:ascii="Arial" w:hAnsi="Arial" w:cs="Arial"/>
              </w:rPr>
            </w:pPr>
            <w:r>
              <w:rPr>
                <w:rFonts w:cs="Arial" w:ascii="Arial" w:hAnsi="Arial"/>
              </w:rPr>
              <w:t>Mapping of users with needs to users with information</w:t>
            </w:r>
          </w:p>
        </w:tc>
      </w:tr>
      <w:tr>
        <w:trPr>
          <w:trHeight w:val="45" w:hRule="atLeast"/>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Portal prototype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A single web entry point fronting certain Enron intranet sites and applications  </w:t>
            </w:r>
          </w:p>
        </w:tc>
      </w:tr>
    </w:tbl>
    <w:p>
      <w:pPr>
        <w:pStyle w:val="Normal"/>
        <w:rPr/>
      </w:pPr>
      <w:r>
        <w:rPr/>
      </w:r>
    </w:p>
    <w:p>
      <w:pPr>
        <w:pStyle w:val="Normal"/>
        <w:rPr/>
      </w:pPr>
      <w:r>
        <w:rPr/>
      </w:r>
    </w:p>
    <w:p>
      <w:pPr>
        <w:pStyle w:val="Normal"/>
        <w:rPr/>
      </w:pPr>
      <w:r>
        <w:rPr/>
      </w:r>
    </w:p>
    <w:p>
      <w:pPr>
        <w:pStyle w:val="Heading9"/>
        <w:ind w:hanging="0" w:start="0"/>
        <w:jc w:val="start"/>
        <w:rPr>
          <w:sz w:val="28"/>
        </w:rPr>
      </w:pPr>
      <w:r>
        <w:rPr>
          <w:sz w:val="28"/>
        </w:rPr>
        <w:t>Objective 1 – Portal Pilot</w:t>
      </w:r>
    </w:p>
    <w:p>
      <w:pPr>
        <w:pStyle w:val="Normal"/>
        <w:jc w:val="both"/>
        <w:rPr>
          <w:b/>
          <w:sz w:val="24"/>
        </w:rPr>
      </w:pPr>
      <w:r>
        <w:rPr>
          <w:b/>
          <w:sz w:val="24"/>
        </w:rPr>
      </w:r>
    </w:p>
    <w:tbl>
      <w:tblPr>
        <w:tblW w:w="8856" w:type="dxa"/>
        <w:jc w:val="start"/>
        <w:tblInd w:w="0" w:type="dxa"/>
        <w:tblLayout w:type="fixed"/>
        <w:tblCellMar>
          <w:top w:w="0" w:type="dxa"/>
          <w:start w:w="108" w:type="dxa"/>
          <w:bottom w:w="0" w:type="dxa"/>
          <w:end w:w="108" w:type="dxa"/>
        </w:tblCellMar>
      </w:tblPr>
      <w:tblGrid>
        <w:gridCol w:w="4428"/>
        <w:gridCol w:w="4428"/>
      </w:tblGrid>
      <w:tr>
        <w:trPr>
          <w:tblHeader w:val="true"/>
        </w:trPr>
        <w:tc>
          <w:tcPr>
            <w:tcW w:w="4428"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rFonts w:ascii="Arial" w:hAnsi="Arial" w:cs="Arial"/>
                <w:b/>
              </w:rPr>
            </w:pPr>
            <w:r>
              <w:rPr>
                <w:rFonts w:cs="Arial" w:ascii="Arial" w:hAnsi="Arial"/>
                <w:b/>
              </w:rPr>
              <w:t>In Scope</w:t>
            </w:r>
          </w:p>
        </w:tc>
        <w:tc>
          <w:tcPr>
            <w:tcW w:w="4428" w:type="dxa"/>
            <w:tcBorders>
              <w:top w:val="single" w:sz="4" w:space="0" w:color="000000"/>
              <w:start w:val="single" w:sz="4" w:space="0" w:color="000000"/>
              <w:bottom w:val="single" w:sz="4" w:space="0" w:color="000000"/>
              <w:end w:val="single" w:sz="4" w:space="0" w:color="000000"/>
            </w:tcBorders>
            <w:shd w:fill="CCCCCC" w:val="clear"/>
          </w:tcPr>
          <w:p>
            <w:pPr>
              <w:pStyle w:val="Normal"/>
              <w:ind w:hanging="360" w:start="612" w:end="0"/>
              <w:jc w:val="center"/>
              <w:rPr>
                <w:rFonts w:ascii="Arial" w:hAnsi="Arial" w:cs="Arial"/>
                <w:b/>
              </w:rPr>
            </w:pPr>
            <w:r>
              <w:rPr>
                <w:rFonts w:cs="Arial" w:ascii="Arial" w:hAnsi="Arial"/>
                <w:b/>
              </w:rPr>
              <w:t>Not in Scope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Arial" w:hAnsi="Arial" w:cs="Arial"/>
              </w:rPr>
            </w:pPr>
            <w:r>
              <w:rPr>
                <w:rFonts w:cs="Arial" w:ascii="Arial" w:hAnsi="Arial"/>
              </w:rPr>
              <w:t xml:space="preserve">Developing, testing, and implementing a pilot for a yahoo-like prototype knowledge management portal </w:t>
            </w:r>
          </w:p>
        </w:tc>
        <w:tc>
          <w:tcPr>
            <w:tcW w:w="4428" w:type="dxa"/>
            <w:tcBorders>
              <w:top w:val="single" w:sz="4" w:space="0" w:color="000000"/>
              <w:start w:val="single" w:sz="4" w:space="0" w:color="000000"/>
              <w:bottom w:val="single" w:sz="4" w:space="0" w:color="000000"/>
              <w:end w:val="single" w:sz="4" w:space="0" w:color="000000"/>
            </w:tcBorders>
          </w:tcPr>
          <w:p>
            <w:pPr>
              <w:pStyle w:val="Number"/>
              <w:numPr>
                <w:ilvl w:val="0"/>
                <w:numId w:val="23"/>
              </w:numPr>
              <w:tabs>
                <w:tab w:val="left" w:pos="342" w:leader="none"/>
                <w:tab w:val="left" w:pos="1080" w:leader="none"/>
              </w:tabs>
              <w:ind w:hanging="342" w:start="342" w:end="0"/>
              <w:rPr>
                <w:rFonts w:ascii="Arial" w:hAnsi="Arial" w:cs="Arial"/>
              </w:rPr>
            </w:pPr>
            <w:r>
              <w:rPr>
                <w:rFonts w:cs="Arial" w:ascii="Arial" w:hAnsi="Arial"/>
              </w:rPr>
              <w:t xml:space="preserve">Implementation of a portal to provide the only point of access to intranet sites, databases, applications, etc. </w:t>
            </w:r>
          </w:p>
          <w:p>
            <w:pPr>
              <w:pStyle w:val="Number"/>
              <w:numPr>
                <w:ilvl w:val="0"/>
                <w:numId w:val="0"/>
              </w:numPr>
              <w:ind w:hanging="0" w:start="0"/>
              <w:rPr>
                <w:rFonts w:ascii="Arial" w:hAnsi="Arial" w:cs="Arial"/>
              </w:rPr>
            </w:pPr>
            <w:r>
              <w:rPr>
                <w:rFonts w:cs="Arial" w:ascii="Arial" w:hAnsi="Arial"/>
              </w:rPr>
            </w:r>
          </w:p>
          <w:p>
            <w:pPr>
              <w:pStyle w:val="Normal"/>
              <w:numPr>
                <w:ilvl w:val="0"/>
                <w:numId w:val="23"/>
              </w:numPr>
              <w:tabs>
                <w:tab w:val="clear" w:pos="720"/>
                <w:tab w:val="left" w:pos="342" w:leader="none"/>
              </w:tabs>
              <w:ind w:hanging="360" w:start="342" w:end="0"/>
              <w:rPr>
                <w:rFonts w:ascii="Arial" w:hAnsi="Arial" w:cs="Arial"/>
              </w:rPr>
            </w:pPr>
            <w:r>
              <w:rPr>
                <w:rFonts w:cs="Arial" w:ascii="Arial" w:hAnsi="Arial"/>
              </w:rPr>
              <w:t>Implementation of a data warehouse, data storage facility</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*Selected Enron intranet sites and applications</w:t>
            </w:r>
          </w:p>
          <w:p>
            <w:pPr>
              <w:pStyle w:val="Header"/>
              <w:tabs>
                <w:tab w:val="clear" w:pos="4320"/>
                <w:tab w:val="clear" w:pos="8640"/>
              </w:tabs>
              <w:rPr>
                <w:rFonts w:ascii="Arial" w:hAnsi="Arial" w:cs="Arial"/>
              </w:rPr>
            </w:pPr>
            <w:r>
              <w:rPr>
                <w:rFonts w:cs="Arial" w:ascii="Arial" w:hAnsi="Arial"/>
              </w:rPr>
            </w:r>
          </w:p>
          <w:p>
            <w:pPr>
              <w:pStyle w:val="Normal"/>
              <w:numPr>
                <w:ilvl w:val="0"/>
                <w:numId w:val="12"/>
              </w:numPr>
              <w:tabs>
                <w:tab w:val="clear" w:pos="720"/>
                <w:tab w:val="left" w:pos="360" w:leader="none"/>
              </w:tabs>
              <w:ind w:hanging="360" w:start="360" w:end="0"/>
              <w:rPr>
                <w:rFonts w:ascii="Arial" w:hAnsi="Arial" w:cs="Arial"/>
              </w:rPr>
            </w:pPr>
            <w:r>
              <w:rPr>
                <w:rFonts w:cs="Arial" w:ascii="Arial" w:hAnsi="Arial"/>
              </w:rPr>
              <w:t>Peoplefinder</w:t>
            </w:r>
          </w:p>
          <w:p>
            <w:pPr>
              <w:pStyle w:val="Normal"/>
              <w:tabs>
                <w:tab w:val="clear" w:pos="720"/>
                <w:tab w:val="left" w:pos="360" w:leader="none"/>
              </w:tabs>
              <w:ind w:hanging="360" w:start="360" w:end="0"/>
              <w:rPr>
                <w:rFonts w:ascii="Arial" w:hAnsi="Arial" w:cs="Arial"/>
              </w:rPr>
            </w:pPr>
            <w:r>
              <w:rPr>
                <w:rFonts w:cs="Arial" w:ascii="Arial" w:hAnsi="Arial"/>
              </w:rPr>
            </w:r>
          </w:p>
          <w:p>
            <w:pPr>
              <w:pStyle w:val="Normal"/>
              <w:numPr>
                <w:ilvl w:val="0"/>
                <w:numId w:val="12"/>
              </w:numPr>
              <w:tabs>
                <w:tab w:val="clear" w:pos="720"/>
                <w:tab w:val="left" w:pos="360" w:leader="none"/>
              </w:tabs>
              <w:ind w:hanging="360" w:start="360" w:end="0"/>
              <w:rPr>
                <w:rFonts w:ascii="Arial" w:hAnsi="Arial" w:cs="Arial"/>
              </w:rPr>
            </w:pPr>
            <w:r>
              <w:rPr>
                <w:rFonts w:cs="Arial" w:ascii="Arial" w:hAnsi="Arial"/>
              </w:rPr>
              <w:t>eThink</w:t>
            </w:r>
          </w:p>
          <w:p>
            <w:pPr>
              <w:pStyle w:val="Normal"/>
              <w:rPr>
                <w:rFonts w:ascii="Arial" w:hAnsi="Arial" w:cs="Arial"/>
              </w:rPr>
            </w:pPr>
            <w:r>
              <w:rPr>
                <w:rFonts w:cs="Arial" w:ascii="Arial" w:hAnsi="Arial"/>
              </w:rPr>
            </w:r>
          </w:p>
          <w:p>
            <w:pPr>
              <w:pStyle w:val="Number"/>
              <w:numPr>
                <w:ilvl w:val="0"/>
                <w:numId w:val="23"/>
              </w:numPr>
              <w:tabs>
                <w:tab w:val="left" w:pos="342" w:leader="none"/>
                <w:tab w:val="left" w:pos="1080" w:leader="none"/>
              </w:tabs>
              <w:ind w:hanging="342" w:start="342" w:end="0"/>
              <w:rPr>
                <w:rFonts w:ascii="Arial" w:hAnsi="Arial" w:cs="Arial"/>
              </w:rPr>
            </w:pPr>
            <w:r>
              <w:rPr>
                <w:rFonts w:cs="Arial" w:ascii="Arial" w:hAnsi="Arial"/>
              </w:rPr>
              <w:t>**ibuyit</w:t>
            </w:r>
          </w:p>
          <w:p>
            <w:pPr>
              <w:pStyle w:val="Number"/>
              <w:numPr>
                <w:ilvl w:val="0"/>
                <w:numId w:val="0"/>
              </w:numPr>
              <w:ind w:hanging="0" w:start="0"/>
              <w:rPr/>
            </w:pPr>
            <w:r>
              <w:rPr/>
              <w:t xml:space="preserve"> </w:t>
            </w:r>
          </w:p>
          <w:p>
            <w:pPr>
              <w:pStyle w:val="Number"/>
              <w:numPr>
                <w:ilvl w:val="0"/>
                <w:numId w:val="12"/>
              </w:numPr>
              <w:tabs>
                <w:tab w:val="left" w:pos="360" w:leader="none"/>
                <w:tab w:val="left" w:pos="1080" w:leader="none"/>
              </w:tabs>
              <w:ind w:hanging="360" w:start="360" w:end="0"/>
              <w:rPr>
                <w:rFonts w:ascii="Arial" w:hAnsi="Arial" w:cs="Arial"/>
              </w:rPr>
            </w:pPr>
            <w:r>
              <w:rPr>
                <w:rFonts w:cs="Arial" w:ascii="Arial" w:hAnsi="Arial"/>
              </w:rPr>
              <w:t>HR Web</w:t>
            </w:r>
          </w:p>
          <w:p>
            <w:pPr>
              <w:pStyle w:val="Number"/>
              <w:numPr>
                <w:ilvl w:val="0"/>
                <w:numId w:val="0"/>
              </w:numPr>
              <w:tabs>
                <w:tab w:val="left" w:pos="360" w:leader="none"/>
                <w:tab w:val="left" w:pos="1080" w:leader="none"/>
              </w:tabs>
              <w:ind w:hanging="360" w:start="360" w:end="0"/>
              <w:rPr>
                <w:rFonts w:ascii="Arial" w:hAnsi="Arial" w:cs="Arial"/>
              </w:rPr>
            </w:pPr>
            <w:r>
              <w:rPr>
                <w:rFonts w:eastAsia="Arial" w:cs="Arial" w:ascii="Arial" w:hAnsi="Arial"/>
              </w:rPr>
              <w:t xml:space="preserve">      </w:t>
            </w:r>
            <w:r>
              <w:rPr>
                <w:rFonts w:cs="Arial" w:ascii="Arial" w:hAnsi="Arial"/>
              </w:rPr>
              <w:t>Global Compensation</w:t>
            </w:r>
          </w:p>
          <w:p>
            <w:pPr>
              <w:pStyle w:val="Number"/>
              <w:numPr>
                <w:ilvl w:val="0"/>
                <w:numId w:val="0"/>
              </w:numPr>
              <w:tabs>
                <w:tab w:val="left" w:pos="360" w:leader="none"/>
                <w:tab w:val="left" w:pos="1080" w:leader="none"/>
              </w:tabs>
              <w:ind w:hanging="360" w:start="360" w:end="0"/>
              <w:rPr>
                <w:rFonts w:ascii="Arial" w:hAnsi="Arial" w:cs="Arial"/>
              </w:rPr>
            </w:pPr>
            <w:r>
              <w:rPr>
                <w:rFonts w:eastAsia="Arial" w:cs="Arial" w:ascii="Arial" w:hAnsi="Arial"/>
              </w:rPr>
              <w:t xml:space="preserve">      </w:t>
            </w:r>
            <w:r>
              <w:rPr>
                <w:rFonts w:cs="Arial" w:ascii="Arial" w:hAnsi="Arial"/>
              </w:rPr>
              <w:t>Performance Management</w:t>
            </w:r>
          </w:p>
          <w:p>
            <w:pPr>
              <w:pStyle w:val="Number"/>
              <w:numPr>
                <w:ilvl w:val="0"/>
                <w:numId w:val="0"/>
              </w:numPr>
              <w:tabs>
                <w:tab w:val="left" w:pos="360" w:leader="none"/>
                <w:tab w:val="left" w:pos="1080" w:leader="none"/>
              </w:tabs>
              <w:ind w:hanging="360" w:start="360" w:end="0"/>
              <w:rPr>
                <w:rFonts w:ascii="Arial" w:hAnsi="Arial" w:cs="Arial"/>
              </w:rPr>
            </w:pPr>
            <w:r>
              <w:rPr>
                <w:rFonts w:eastAsia="Arial" w:cs="Arial" w:ascii="Arial" w:hAnsi="Arial"/>
              </w:rPr>
              <w:t xml:space="preserve">      </w:t>
            </w:r>
            <w:r>
              <w:rPr>
                <w:rFonts w:cs="Arial" w:ascii="Arial" w:hAnsi="Arial"/>
              </w:rPr>
              <w:t>eHRonline</w:t>
            </w:r>
          </w:p>
          <w:p>
            <w:pPr>
              <w:pStyle w:val="Normal"/>
              <w:tabs>
                <w:tab w:val="clear" w:pos="720"/>
                <w:tab w:val="left" w:pos="360" w:leader="none"/>
              </w:tabs>
              <w:ind w:hanging="360" w:start="360" w:end="0"/>
              <w:rPr>
                <w:rFonts w:ascii="Arial" w:hAnsi="Arial" w:cs="Arial"/>
              </w:rPr>
            </w:pPr>
            <w:r>
              <w:rPr>
                <w:rFonts w:cs="Arial" w:ascii="Arial" w:hAnsi="Arial"/>
              </w:rPr>
            </w:r>
          </w:p>
          <w:p>
            <w:pPr>
              <w:pStyle w:val="Normal"/>
              <w:numPr>
                <w:ilvl w:val="0"/>
                <w:numId w:val="12"/>
              </w:numPr>
              <w:tabs>
                <w:tab w:val="clear" w:pos="720"/>
                <w:tab w:val="left" w:pos="360" w:leader="none"/>
              </w:tabs>
              <w:ind w:hanging="360" w:start="360" w:end="0"/>
              <w:rPr>
                <w:rFonts w:ascii="Arial" w:hAnsi="Arial" w:cs="Arial"/>
              </w:rPr>
            </w:pPr>
            <w:r>
              <w:rPr>
                <w:rFonts w:cs="Arial" w:ascii="Arial" w:hAnsi="Arial"/>
              </w:rPr>
              <w:t>Pilot Unstructured Data Management Tool (available post UDM selection process)</w:t>
            </w:r>
          </w:p>
          <w:p>
            <w:pPr>
              <w:pStyle w:val="Normal"/>
              <w:tabs>
                <w:tab w:val="clear" w:pos="720"/>
                <w:tab w:val="left" w:pos="360" w:leader="none"/>
              </w:tabs>
              <w:ind w:hanging="360" w:start="360" w:end="0"/>
              <w:rPr>
                <w:rFonts w:ascii="Arial" w:hAnsi="Arial" w:cs="Arial"/>
              </w:rPr>
            </w:pPr>
            <w:r>
              <w:rPr>
                <w:rFonts w:cs="Arial" w:ascii="Arial" w:hAnsi="Arial"/>
              </w:rPr>
            </w:r>
          </w:p>
          <w:p>
            <w:pPr>
              <w:pStyle w:val="Number"/>
              <w:numPr>
                <w:ilvl w:val="0"/>
                <w:numId w:val="21"/>
              </w:numPr>
              <w:tabs>
                <w:tab w:val="left" w:pos="0" w:leader="none"/>
                <w:tab w:val="left" w:pos="1080" w:leader="none"/>
              </w:tabs>
              <w:ind w:hanging="360" w:start="360" w:end="0"/>
              <w:rPr>
                <w:rFonts w:ascii="Arial" w:hAnsi="Arial" w:cs="Arial"/>
              </w:rPr>
            </w:pPr>
            <w:r>
              <w:rPr>
                <w:rFonts w:cs="Arial" w:ascii="Arial" w:hAnsi="Arial"/>
              </w:rPr>
              <w:t>rac.enron.com</w:t>
            </w:r>
          </w:p>
          <w:p>
            <w:pPr>
              <w:pStyle w:val="Normal"/>
              <w:tabs>
                <w:tab w:val="clear" w:pos="720"/>
                <w:tab w:val="left" w:pos="360" w:leader="none"/>
              </w:tabs>
              <w:ind w:firstLine="360" w:start="360" w:end="0"/>
              <w:rPr>
                <w:rFonts w:ascii="Arial" w:hAnsi="Arial" w:cs="Arial"/>
              </w:rPr>
            </w:pPr>
            <w:r>
              <w:rPr>
                <w:rFonts w:cs="Arial" w:ascii="Arial" w:hAnsi="Arial"/>
              </w:rPr>
            </w:r>
          </w:p>
          <w:p>
            <w:pPr>
              <w:pStyle w:val="Number"/>
              <w:numPr>
                <w:ilvl w:val="0"/>
                <w:numId w:val="12"/>
              </w:numPr>
              <w:ind w:hanging="360" w:start="360" w:end="0"/>
              <w:rPr>
                <w:rFonts w:ascii="Arial" w:hAnsi="Arial" w:cs="Arial"/>
              </w:rPr>
            </w:pPr>
            <w:r>
              <w:rPr>
                <w:rFonts w:cs="Arial" w:ascii="Arial" w:hAnsi="Arial"/>
              </w:rPr>
              <w:t>A variety of feeds such as (Dow Jones feeds, market feeds, etc.)</w:t>
            </w:r>
          </w:p>
          <w:p>
            <w:pPr>
              <w:pStyle w:val="Number"/>
              <w:numPr>
                <w:ilvl w:val="0"/>
                <w:numId w:val="0"/>
              </w:numPr>
              <w:ind w:hanging="360" w:start="360" w:end="0"/>
              <w:rPr>
                <w:rFonts w:ascii="Arial" w:hAnsi="Arial" w:cs="Arial"/>
              </w:rPr>
            </w:pPr>
            <w:r>
              <w:rPr>
                <w:rFonts w:cs="Arial" w:ascii="Arial" w:hAnsi="Arial"/>
              </w:rPr>
            </w:r>
          </w:p>
          <w:p>
            <w:pPr>
              <w:pStyle w:val="Number"/>
              <w:numPr>
                <w:ilvl w:val="0"/>
                <w:numId w:val="12"/>
              </w:numPr>
              <w:tabs>
                <w:tab w:val="left" w:pos="360" w:leader="none"/>
                <w:tab w:val="left" w:pos="450" w:leader="none"/>
                <w:tab w:val="left" w:pos="1080" w:leader="none"/>
              </w:tabs>
              <w:ind w:hanging="360" w:start="360" w:end="0"/>
              <w:rPr>
                <w:rFonts w:ascii="Arial" w:hAnsi="Arial" w:cs="Arial"/>
              </w:rPr>
            </w:pPr>
            <w:r>
              <w:rPr>
                <w:rFonts w:cs="Arial" w:ascii="Arial" w:hAnsi="Arial"/>
              </w:rPr>
              <w:t>One of Rick Causey’s Four Buttons</w:t>
            </w:r>
          </w:p>
          <w:p>
            <w:pPr>
              <w:pStyle w:val="Number"/>
              <w:numPr>
                <w:ilvl w:val="0"/>
                <w:numId w:val="0"/>
              </w:numPr>
              <w:ind w:hanging="0" w:start="360" w:end="0"/>
              <w:rPr>
                <w:rFonts w:ascii="Arial" w:hAnsi="Arial" w:cs="Arial"/>
              </w:rPr>
            </w:pPr>
            <w:r>
              <w:rPr>
                <w:rFonts w:cs="Arial" w:ascii="Arial" w:hAnsi="Arial"/>
              </w:rPr>
              <w:t>Counterparty exposure button</w:t>
            </w:r>
          </w:p>
          <w:p>
            <w:pPr>
              <w:pStyle w:val="Number"/>
              <w:numPr>
                <w:ilvl w:val="0"/>
                <w:numId w:val="0"/>
              </w:numPr>
              <w:ind w:hanging="0" w:start="0"/>
              <w:rPr>
                <w:rFonts w:ascii="Arial" w:hAnsi="Arial" w:cs="Arial"/>
              </w:rPr>
            </w:pPr>
            <w:r>
              <w:rPr>
                <w:rFonts w:cs="Arial" w:ascii="Arial" w:hAnsi="Arial"/>
              </w:rPr>
            </w:r>
          </w:p>
          <w:p>
            <w:pPr>
              <w:pStyle w:val="Header"/>
              <w:tabs>
                <w:tab w:val="clear" w:pos="4320"/>
                <w:tab w:val="clear" w:pos="8640"/>
              </w:tabs>
              <w:ind w:firstLine="360" w:end="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t>*Will deliver if content/product is available</w:t>
            </w:r>
          </w:p>
          <w:p>
            <w:pPr>
              <w:pStyle w:val="Normal"/>
              <w:rPr/>
            </w:pPr>
            <w:r>
              <w:rPr/>
              <w:t>**Portal under continuous development</w:t>
            </w:r>
          </w:p>
        </w:tc>
        <w:tc>
          <w:tcPr>
            <w:tcW w:w="4428" w:type="dxa"/>
            <w:tcBorders>
              <w:top w:val="single" w:sz="4" w:space="0" w:color="000000"/>
              <w:start w:val="single" w:sz="4" w:space="0" w:color="000000"/>
              <w:bottom w:val="single" w:sz="4" w:space="0" w:color="000000"/>
              <w:end w:val="single" w:sz="4" w:space="0" w:color="000000"/>
            </w:tcBorders>
          </w:tcPr>
          <w:p>
            <w:pPr>
              <w:pStyle w:val="Number"/>
              <w:numPr>
                <w:ilvl w:val="0"/>
                <w:numId w:val="23"/>
              </w:numPr>
              <w:tabs>
                <w:tab w:val="left" w:pos="342" w:leader="none"/>
                <w:tab w:val="left" w:pos="1080" w:leader="none"/>
              </w:tabs>
              <w:ind w:hanging="360" w:start="342" w:end="0"/>
              <w:rPr>
                <w:rFonts w:ascii="Arial" w:hAnsi="Arial" w:cs="Arial"/>
              </w:rPr>
            </w:pPr>
            <w:r>
              <w:rPr>
                <w:rFonts w:cs="Arial" w:ascii="Arial" w:hAnsi="Arial"/>
              </w:rPr>
              <w:t>External sites or data feeds not defined at the time of implementation</w:t>
            </w:r>
          </w:p>
          <w:p>
            <w:pPr>
              <w:pStyle w:val="Number"/>
              <w:numPr>
                <w:ilvl w:val="0"/>
                <w:numId w:val="0"/>
              </w:numPr>
              <w:ind w:hanging="0" w:start="-18" w:end="0"/>
              <w:rPr>
                <w:rFonts w:ascii="Arial" w:hAnsi="Arial" w:cs="Arial"/>
              </w:rPr>
            </w:pPr>
            <w:r>
              <w:rPr>
                <w:rFonts w:cs="Arial" w:ascii="Arial" w:hAnsi="Arial"/>
              </w:rPr>
            </w:r>
          </w:p>
          <w:p>
            <w:pPr>
              <w:pStyle w:val="Number"/>
              <w:numPr>
                <w:ilvl w:val="0"/>
                <w:numId w:val="23"/>
              </w:numPr>
              <w:tabs>
                <w:tab w:val="left" w:pos="342" w:leader="none"/>
                <w:tab w:val="left" w:pos="1080" w:leader="none"/>
              </w:tabs>
              <w:ind w:hanging="342" w:start="342" w:end="0"/>
              <w:rPr>
                <w:rFonts w:ascii="Arial" w:hAnsi="Arial" w:cs="Arial"/>
              </w:rPr>
            </w:pPr>
            <w:r>
              <w:rPr>
                <w:rFonts w:cs="Arial" w:ascii="Arial" w:hAnsi="Arial"/>
              </w:rPr>
              <w:t>Internal sites not identified at the time of implementation</w:t>
            </w:r>
          </w:p>
          <w:p>
            <w:pPr>
              <w:pStyle w:val="Number"/>
              <w:numPr>
                <w:ilvl w:val="0"/>
                <w:numId w:val="0"/>
              </w:numPr>
              <w:ind w:hanging="0" w:start="0"/>
              <w:rPr>
                <w:rFonts w:ascii="Arial" w:hAnsi="Arial" w:cs="Arial"/>
              </w:rPr>
            </w:pPr>
            <w:r>
              <w:rPr>
                <w:rFonts w:cs="Arial" w:ascii="Arial" w:hAnsi="Arial"/>
              </w:rPr>
            </w:r>
          </w:p>
          <w:p>
            <w:pPr>
              <w:pStyle w:val="Number"/>
              <w:numPr>
                <w:ilvl w:val="0"/>
                <w:numId w:val="23"/>
              </w:numPr>
              <w:tabs>
                <w:tab w:val="left" w:pos="342" w:leader="none"/>
                <w:tab w:val="left" w:pos="1080" w:leader="none"/>
              </w:tabs>
              <w:ind w:hanging="342" w:start="342" w:end="0"/>
              <w:rPr>
                <w:rFonts w:ascii="Arial" w:hAnsi="Arial" w:cs="Arial"/>
              </w:rPr>
            </w:pPr>
            <w:r>
              <w:rPr>
                <w:rFonts w:cs="Arial" w:ascii="Arial" w:hAnsi="Arial"/>
              </w:rPr>
              <w:t>Expertfinder</w:t>
            </w:r>
          </w:p>
          <w:p>
            <w:pPr>
              <w:pStyle w:val="Number"/>
              <w:numPr>
                <w:ilvl w:val="0"/>
                <w:numId w:val="0"/>
              </w:numPr>
              <w:ind w:hanging="0" w:start="0"/>
              <w:rPr>
                <w:rFonts w:ascii="Arial" w:hAnsi="Arial" w:cs="Arial"/>
              </w:rPr>
            </w:pPr>
            <w:r>
              <w:rPr>
                <w:rFonts w:cs="Arial" w:ascii="Arial" w:hAnsi="Arial"/>
              </w:rPr>
            </w:r>
          </w:p>
          <w:p>
            <w:pPr>
              <w:pStyle w:val="Number"/>
              <w:numPr>
                <w:ilvl w:val="0"/>
                <w:numId w:val="23"/>
              </w:numPr>
              <w:tabs>
                <w:tab w:val="left" w:pos="342" w:leader="none"/>
                <w:tab w:val="left" w:pos="1080" w:leader="none"/>
              </w:tabs>
              <w:ind w:hanging="342" w:start="342" w:end="0"/>
              <w:rPr>
                <w:rFonts w:ascii="Arial" w:hAnsi="Arial" w:cs="Arial"/>
              </w:rPr>
            </w:pPr>
            <w:r>
              <w:rPr>
                <w:rFonts w:cs="Arial" w:ascii="Arial" w:hAnsi="Arial"/>
              </w:rPr>
              <w:t xml:space="preserve">eMail </w:t>
            </w:r>
          </w:p>
          <w:p>
            <w:pPr>
              <w:pStyle w:val="Number"/>
              <w:numPr>
                <w:ilvl w:val="0"/>
                <w:numId w:val="0"/>
              </w:numPr>
              <w:ind w:hanging="0" w:start="0"/>
              <w:rPr>
                <w:rFonts w:ascii="Arial" w:hAnsi="Arial" w:cs="Arial"/>
              </w:rPr>
            </w:pPr>
            <w:r>
              <w:rPr>
                <w:rFonts w:cs="Arial" w:ascii="Arial" w:hAnsi="Arial"/>
              </w:rPr>
            </w:r>
          </w:p>
          <w:p>
            <w:pPr>
              <w:pStyle w:val="Number"/>
              <w:numPr>
                <w:ilvl w:val="0"/>
                <w:numId w:val="23"/>
              </w:numPr>
              <w:tabs>
                <w:tab w:val="left" w:pos="342" w:leader="none"/>
                <w:tab w:val="left" w:pos="1080" w:leader="none"/>
              </w:tabs>
              <w:ind w:hanging="342" w:start="342" w:end="0"/>
              <w:rPr>
                <w:rFonts w:ascii="Arial" w:hAnsi="Arial" w:cs="Arial"/>
              </w:rPr>
            </w:pPr>
            <w:r>
              <w:rPr>
                <w:rFonts w:cs="Arial" w:ascii="Arial" w:hAnsi="Arial"/>
              </w:rPr>
              <w:t>Documents Repositories</w:t>
            </w:r>
          </w:p>
          <w:p>
            <w:pPr>
              <w:pStyle w:val="Number"/>
              <w:numPr>
                <w:ilvl w:val="0"/>
                <w:numId w:val="0"/>
              </w:numPr>
              <w:ind w:hanging="0" w:start="342" w:end="0"/>
              <w:rPr>
                <w:rFonts w:ascii="Arial" w:hAnsi="Arial" w:cs="Arial"/>
              </w:rPr>
            </w:pPr>
            <w:r>
              <w:rPr>
                <w:rFonts w:cs="Arial" w:ascii="Arial" w:hAnsi="Arial"/>
              </w:rPr>
              <w:t>LiveLink</w:t>
            </w:r>
          </w:p>
          <w:p>
            <w:pPr>
              <w:pStyle w:val="Number"/>
              <w:numPr>
                <w:ilvl w:val="0"/>
                <w:numId w:val="0"/>
              </w:numPr>
              <w:ind w:hanging="0" w:start="0"/>
              <w:rPr>
                <w:rFonts w:ascii="Arial" w:hAnsi="Arial" w:cs="Arial"/>
              </w:rPr>
            </w:pPr>
            <w:r>
              <w:rPr>
                <w:rFonts w:eastAsia="Arial" w:cs="Arial" w:ascii="Arial" w:hAnsi="Arial"/>
              </w:rPr>
              <w:t xml:space="preserve">      </w:t>
            </w:r>
            <w:r>
              <w:rPr>
                <w:rFonts w:cs="Arial" w:ascii="Arial" w:hAnsi="Arial"/>
              </w:rPr>
              <w:t>Lotus Notes Databases</w:t>
            </w:r>
          </w:p>
          <w:p>
            <w:pPr>
              <w:pStyle w:val="Number"/>
              <w:numPr>
                <w:ilvl w:val="0"/>
                <w:numId w:val="0"/>
              </w:numPr>
              <w:ind w:hanging="0" w:start="0"/>
              <w:rPr>
                <w:rFonts w:ascii="Arial" w:hAnsi="Arial" w:cs="Arial"/>
              </w:rPr>
            </w:pPr>
            <w:r>
              <w:rPr>
                <w:rFonts w:cs="Arial" w:ascii="Arial" w:hAnsi="Arial"/>
              </w:rPr>
            </w:r>
          </w:p>
          <w:p>
            <w:pPr>
              <w:pStyle w:val="Number"/>
              <w:numPr>
                <w:ilvl w:val="0"/>
                <w:numId w:val="15"/>
              </w:numPr>
              <w:tabs>
                <w:tab w:val="left" w:pos="0" w:leader="none"/>
                <w:tab w:val="left" w:pos="1080" w:leader="none"/>
              </w:tabs>
              <w:ind w:hanging="342" w:start="342" w:end="0"/>
              <w:rPr>
                <w:rFonts w:ascii="Arial" w:hAnsi="Arial" w:cs="Arial"/>
              </w:rPr>
            </w:pPr>
            <w:r>
              <w:rPr>
                <w:rFonts w:cs="Arial" w:ascii="Arial" w:hAnsi="Arial"/>
              </w:rPr>
              <w:t>Expense Reporting</w:t>
            </w:r>
          </w:p>
          <w:p>
            <w:pPr>
              <w:pStyle w:val="Number"/>
              <w:numPr>
                <w:ilvl w:val="0"/>
                <w:numId w:val="0"/>
              </w:numPr>
              <w:ind w:hanging="0" w:start="0"/>
              <w:rPr>
                <w:rFonts w:ascii="Arial" w:hAnsi="Arial" w:cs="Arial"/>
              </w:rPr>
            </w:pPr>
            <w:r>
              <w:rPr>
                <w:rFonts w:cs="Arial" w:ascii="Arial" w:hAnsi="Arial"/>
              </w:rPr>
            </w:r>
          </w:p>
          <w:p>
            <w:pPr>
              <w:pStyle w:val="Number"/>
              <w:numPr>
                <w:ilvl w:val="0"/>
                <w:numId w:val="15"/>
              </w:numPr>
              <w:tabs>
                <w:tab w:val="left" w:pos="0" w:leader="none"/>
                <w:tab w:val="left" w:pos="1080" w:leader="none"/>
              </w:tabs>
              <w:ind w:hanging="342" w:start="342" w:end="0"/>
              <w:rPr>
                <w:rFonts w:ascii="Arial" w:hAnsi="Arial" w:cs="Arial"/>
              </w:rPr>
            </w:pPr>
            <w:r>
              <w:rPr>
                <w:rFonts w:cs="Arial" w:ascii="Arial" w:hAnsi="Arial"/>
              </w:rPr>
              <w:t>Online Travel Booking Solution</w:t>
            </w:r>
          </w:p>
          <w:p>
            <w:pPr>
              <w:pStyle w:val="Number"/>
              <w:numPr>
                <w:ilvl w:val="0"/>
                <w:numId w:val="0"/>
              </w:numPr>
              <w:ind w:hanging="0" w:start="0"/>
              <w:rPr>
                <w:rFonts w:ascii="Arial" w:hAnsi="Arial" w:cs="Arial"/>
              </w:rPr>
            </w:pPr>
            <w:r>
              <w:rPr>
                <w:rFonts w:cs="Arial" w:ascii="Arial" w:hAnsi="Arial"/>
              </w:rPr>
            </w:r>
          </w:p>
          <w:p>
            <w:pPr>
              <w:pStyle w:val="Number"/>
              <w:numPr>
                <w:ilvl w:val="0"/>
                <w:numId w:val="14"/>
              </w:numPr>
              <w:tabs>
                <w:tab w:val="left" w:pos="342" w:leader="none"/>
                <w:tab w:val="left" w:pos="1080" w:leader="none"/>
              </w:tabs>
              <w:ind w:hanging="342" w:start="342" w:end="0"/>
              <w:rPr>
                <w:rFonts w:ascii="Arial" w:hAnsi="Arial" w:cs="Arial"/>
              </w:rPr>
            </w:pPr>
            <w:r>
              <w:rPr>
                <w:rFonts w:cs="Arial" w:ascii="Arial" w:hAnsi="Arial"/>
              </w:rPr>
              <w:t>Corporate Risk Systems</w:t>
            </w:r>
          </w:p>
          <w:p>
            <w:pPr>
              <w:pStyle w:val="Number"/>
              <w:numPr>
                <w:ilvl w:val="0"/>
                <w:numId w:val="0"/>
              </w:numPr>
              <w:ind w:hanging="0" w:start="0"/>
              <w:rPr>
                <w:rFonts w:ascii="Arial" w:hAnsi="Arial" w:cs="Arial"/>
              </w:rPr>
            </w:pPr>
            <w:r>
              <w:rPr>
                <w:rFonts w:eastAsia="Arial" w:cs="Arial" w:ascii="Arial" w:hAnsi="Arial"/>
              </w:rPr>
              <w:t xml:space="preserve">      </w:t>
            </w:r>
            <w:r>
              <w:rPr>
                <w:rFonts w:cs="Arial" w:ascii="Arial" w:hAnsi="Arial"/>
              </w:rPr>
              <w:t>Risk Track &amp; Credit Aggregation System</w:t>
            </w:r>
          </w:p>
          <w:p>
            <w:pPr>
              <w:pStyle w:val="Number"/>
              <w:numPr>
                <w:ilvl w:val="0"/>
                <w:numId w:val="0"/>
              </w:numPr>
              <w:ind w:hanging="0" w:start="0"/>
              <w:rPr>
                <w:rFonts w:ascii="Arial" w:hAnsi="Arial" w:cs="Arial"/>
              </w:rPr>
            </w:pPr>
            <w:r>
              <w:rPr>
                <w:rFonts w:cs="Arial" w:ascii="Arial" w:hAnsi="Arial"/>
              </w:rPr>
            </w:r>
          </w:p>
          <w:p>
            <w:pPr>
              <w:pStyle w:val="Header"/>
              <w:numPr>
                <w:ilvl w:val="0"/>
                <w:numId w:val="3"/>
              </w:numPr>
              <w:tabs>
                <w:tab w:val="clear" w:pos="4320"/>
                <w:tab w:val="clear" w:pos="8640"/>
                <w:tab w:val="left" w:pos="342" w:leader="none"/>
              </w:tabs>
              <w:ind w:hanging="360" w:start="342" w:end="0"/>
              <w:rPr>
                <w:rFonts w:ascii="Arial" w:hAnsi="Arial" w:cs="Arial"/>
              </w:rPr>
            </w:pPr>
            <w:r>
              <w:rPr>
                <w:rFonts w:cs="Arial" w:ascii="Arial" w:hAnsi="Arial"/>
              </w:rPr>
              <w:t>Data warehouses</w:t>
            </w:r>
          </w:p>
          <w:p>
            <w:pPr>
              <w:pStyle w:val="Header"/>
              <w:tabs>
                <w:tab w:val="clear" w:pos="4320"/>
                <w:tab w:val="clear" w:pos="8640"/>
                <w:tab w:val="left" w:pos="342" w:leader="none"/>
              </w:tabs>
              <w:ind w:start="342" w:end="0"/>
              <w:rPr>
                <w:rFonts w:ascii="Arial" w:hAnsi="Arial" w:cs="Arial"/>
              </w:rPr>
            </w:pPr>
            <w:r>
              <w:rPr>
                <w:rFonts w:cs="Arial" w:ascii="Arial" w:hAnsi="Arial"/>
              </w:rPr>
              <w:t>Trading systems (i.e. Enron Risk Management System)</w:t>
            </w:r>
          </w:p>
          <w:p>
            <w:pPr>
              <w:pStyle w:val="Header"/>
              <w:tabs>
                <w:tab w:val="clear" w:pos="4320"/>
                <w:tab w:val="clear" w:pos="8640"/>
                <w:tab w:val="left" w:pos="342" w:leader="none"/>
              </w:tabs>
              <w:ind w:start="342" w:end="0"/>
              <w:rPr>
                <w:rFonts w:ascii="Arial" w:hAnsi="Arial" w:cs="Arial"/>
              </w:rPr>
            </w:pPr>
            <w:r>
              <w:rPr>
                <w:rFonts w:cs="Arial" w:ascii="Arial" w:hAnsi="Arial"/>
              </w:rPr>
              <w:t>Trading Support Systems</w:t>
            </w:r>
          </w:p>
          <w:p>
            <w:pPr>
              <w:pStyle w:val="Header"/>
              <w:tabs>
                <w:tab w:val="clear" w:pos="4320"/>
                <w:tab w:val="clear" w:pos="8640"/>
                <w:tab w:val="left" w:pos="342" w:leader="none"/>
              </w:tabs>
              <w:ind w:start="342" w:end="0"/>
              <w:rPr>
                <w:rFonts w:ascii="Arial" w:hAnsi="Arial" w:cs="Arial"/>
              </w:rPr>
            </w:pPr>
            <w:r>
              <w:rPr>
                <w:rFonts w:cs="Arial" w:ascii="Arial" w:hAnsi="Arial"/>
              </w:rPr>
              <w:t>Pipeline Noms</w:t>
            </w:r>
          </w:p>
          <w:p>
            <w:pPr>
              <w:pStyle w:val="Header"/>
              <w:tabs>
                <w:tab w:val="clear" w:pos="4320"/>
                <w:tab w:val="clear" w:pos="8640"/>
                <w:tab w:val="left" w:pos="342" w:leader="none"/>
              </w:tabs>
              <w:ind w:start="342" w:end="0"/>
              <w:rPr>
                <w:rFonts w:ascii="Arial" w:hAnsi="Arial" w:cs="Arial"/>
              </w:rPr>
            </w:pPr>
            <w:r>
              <w:rPr>
                <w:rFonts w:cs="Arial" w:ascii="Arial" w:hAnsi="Arial"/>
              </w:rPr>
              <w:t>Global Counterparty</w:t>
            </w:r>
          </w:p>
          <w:p>
            <w:pPr>
              <w:pStyle w:val="IndexHeading"/>
              <w:tabs>
                <w:tab w:val="clear" w:pos="720"/>
                <w:tab w:val="left" w:pos="342" w:leader="none"/>
              </w:tabs>
              <w:ind w:start="342" w:end="0"/>
              <w:rPr>
                <w:rFonts w:ascii="Arial" w:hAnsi="Arial" w:cs="Arial"/>
                <w:sz w:val="20"/>
              </w:rPr>
            </w:pPr>
            <w:r>
              <w:rPr>
                <w:rFonts w:cs="Arial" w:ascii="Arial" w:hAnsi="Arial"/>
                <w:sz w:val="20"/>
              </w:rPr>
              <w:t>SAP</w:t>
            </w:r>
          </w:p>
          <w:p>
            <w:pPr>
              <w:pStyle w:val="Number"/>
              <w:numPr>
                <w:ilvl w:val="0"/>
                <w:numId w:val="0"/>
              </w:numPr>
              <w:tabs>
                <w:tab w:val="left" w:pos="342" w:leader="none"/>
                <w:tab w:val="left" w:pos="1080" w:leader="none"/>
              </w:tabs>
              <w:ind w:hanging="360" w:start="342" w:end="0"/>
              <w:rPr>
                <w:rFonts w:ascii="Arial" w:hAnsi="Arial" w:cs="Arial"/>
                <w:sz w:val="20"/>
              </w:rPr>
            </w:pPr>
            <w:r>
              <w:rPr>
                <w:rFonts w:cs="Arial" w:ascii="Arial" w:hAnsi="Arial"/>
                <w:sz w:val="20"/>
              </w:rPr>
            </w:r>
          </w:p>
          <w:p>
            <w:pPr>
              <w:pStyle w:val="Number"/>
              <w:numPr>
                <w:ilvl w:val="0"/>
                <w:numId w:val="3"/>
              </w:numPr>
              <w:tabs>
                <w:tab w:val="left" w:pos="342" w:leader="none"/>
                <w:tab w:val="left" w:pos="1080" w:leader="none"/>
              </w:tabs>
              <w:ind w:hanging="360" w:start="342" w:end="0"/>
              <w:rPr>
                <w:rFonts w:ascii="Arial" w:hAnsi="Arial" w:cs="Arial"/>
              </w:rPr>
            </w:pPr>
            <w:r>
              <w:rPr>
                <w:rFonts w:cs="Arial" w:ascii="Arial" w:hAnsi="Arial"/>
              </w:rPr>
              <w:t>Three of Global Accounting’s Four Buttons</w:t>
            </w:r>
          </w:p>
          <w:p>
            <w:pPr>
              <w:pStyle w:val="Number"/>
              <w:numPr>
                <w:ilvl w:val="0"/>
                <w:numId w:val="0"/>
              </w:numPr>
              <w:ind w:hanging="0" w:start="342" w:end="0"/>
              <w:rPr>
                <w:rFonts w:ascii="Arial" w:hAnsi="Arial" w:cs="Arial"/>
              </w:rPr>
            </w:pPr>
            <w:r>
              <w:rPr>
                <w:rFonts w:cs="Arial" w:ascii="Arial" w:hAnsi="Arial"/>
              </w:rPr>
              <w:t>Cost Center</w:t>
            </w:r>
          </w:p>
          <w:p>
            <w:pPr>
              <w:pStyle w:val="Number"/>
              <w:numPr>
                <w:ilvl w:val="0"/>
                <w:numId w:val="0"/>
              </w:numPr>
              <w:ind w:hanging="0" w:start="342" w:end="0"/>
              <w:rPr>
                <w:rFonts w:ascii="Arial" w:hAnsi="Arial" w:cs="Arial"/>
              </w:rPr>
            </w:pPr>
            <w:r>
              <w:rPr>
                <w:rFonts w:cs="Arial" w:ascii="Arial" w:hAnsi="Arial"/>
              </w:rPr>
              <w:t>P&amp;L</w:t>
            </w:r>
          </w:p>
          <w:p>
            <w:pPr>
              <w:pStyle w:val="Number"/>
              <w:numPr>
                <w:ilvl w:val="0"/>
                <w:numId w:val="0"/>
              </w:numPr>
              <w:ind w:hanging="0" w:start="342" w:end="0"/>
              <w:rPr>
                <w:rFonts w:ascii="Arial" w:hAnsi="Arial" w:cs="Arial"/>
              </w:rPr>
            </w:pPr>
            <w:r>
              <w:rPr>
                <w:rFonts w:cs="Arial" w:ascii="Arial" w:hAnsi="Arial"/>
              </w:rPr>
              <w:t>Cash</w:t>
            </w:r>
          </w:p>
          <w:p>
            <w:pPr>
              <w:pStyle w:val="Number"/>
              <w:numPr>
                <w:ilvl w:val="0"/>
                <w:numId w:val="0"/>
              </w:numPr>
              <w:ind w:hanging="360" w:start="360" w:end="0"/>
              <w:rPr>
                <w:rFonts w:ascii="Arial" w:hAnsi="Arial" w:cs="Arial"/>
              </w:rPr>
            </w:pPr>
            <w:r>
              <w:rPr>
                <w:rFonts w:cs="Arial" w:ascii="Arial" w:hAnsi="Arial"/>
              </w:rPr>
            </w:r>
          </w:p>
          <w:p>
            <w:pPr>
              <w:pStyle w:val="Number"/>
              <w:numPr>
                <w:ilvl w:val="0"/>
                <w:numId w:val="3"/>
              </w:numPr>
              <w:tabs>
                <w:tab w:val="left" w:pos="342" w:leader="none"/>
                <w:tab w:val="left" w:pos="1080" w:leader="none"/>
              </w:tabs>
              <w:ind w:hanging="342" w:start="342" w:end="0"/>
              <w:rPr>
                <w:rFonts w:ascii="Arial" w:hAnsi="Arial" w:cs="Arial"/>
              </w:rPr>
            </w:pPr>
            <w:r>
              <w:rPr>
                <w:rFonts w:cs="Arial" w:ascii="Arial" w:hAnsi="Arial"/>
              </w:rPr>
              <w:t>Backweb</w:t>
            </w:r>
          </w:p>
        </w:tc>
      </w:tr>
    </w:tbl>
    <w:p>
      <w:pPr>
        <w:pStyle w:val="Heading9"/>
        <w:ind w:hanging="0" w:start="0"/>
        <w:rPr>
          <w:sz w:val="28"/>
        </w:rPr>
      </w:pPr>
      <w:r>
        <w:rPr>
          <w:sz w:val="28"/>
        </w:rPr>
      </w:r>
      <w:bookmarkStart w:id="1" w:name="InScope"/>
      <w:bookmarkStart w:id="2" w:name="InScope"/>
      <w:bookmarkEnd w:id="2"/>
    </w:p>
    <w:p>
      <w:pPr>
        <w:pStyle w:val="Heading9"/>
        <w:ind w:hanging="0" w:start="0"/>
        <w:rPr>
          <w:sz w:val="28"/>
        </w:rPr>
      </w:pPr>
      <w:r>
        <w:rPr>
          <w:sz w:val="28"/>
        </w:rPr>
      </w:r>
    </w:p>
    <w:p>
      <w:pPr>
        <w:pStyle w:val="Normal"/>
        <w:rPr>
          <w:sz w:val="28"/>
        </w:rPr>
      </w:pPr>
      <w:r>
        <w:rPr>
          <w:sz w:val="28"/>
        </w:rPr>
      </w:r>
      <w:r>
        <w:br w:type="page"/>
      </w:r>
    </w:p>
    <w:p>
      <w:pPr>
        <w:pStyle w:val="Heading9"/>
        <w:ind w:hanging="0" w:start="0"/>
        <w:jc w:val="start"/>
        <w:rPr>
          <w:sz w:val="28"/>
        </w:rPr>
      </w:pPr>
      <w:r>
        <w:rPr>
          <w:sz w:val="28"/>
        </w:rPr>
        <w:t>Objective 2 - Prototype/Pilot of Unstructured Data Management Tool (UDM)</w:t>
      </w:r>
    </w:p>
    <w:p>
      <w:pPr>
        <w:pStyle w:val="Normal"/>
        <w:rPr>
          <w:sz w:val="28"/>
        </w:rPr>
      </w:pPr>
      <w:r>
        <w:rPr>
          <w:sz w:val="28"/>
        </w:rPr>
      </w:r>
    </w:p>
    <w:tbl>
      <w:tblPr>
        <w:tblW w:w="8856" w:type="dxa"/>
        <w:jc w:val="start"/>
        <w:tblInd w:w="0" w:type="dxa"/>
        <w:tblLayout w:type="fixed"/>
        <w:tblCellMar>
          <w:top w:w="0" w:type="dxa"/>
          <w:start w:w="108" w:type="dxa"/>
          <w:bottom w:w="0" w:type="dxa"/>
          <w:end w:w="108" w:type="dxa"/>
        </w:tblCellMar>
      </w:tblPr>
      <w:tblGrid>
        <w:gridCol w:w="4428"/>
        <w:gridCol w:w="4428"/>
      </w:tblGrid>
      <w:tr>
        <w:trPr>
          <w:tblHeader w:val="true"/>
        </w:trPr>
        <w:tc>
          <w:tcPr>
            <w:tcW w:w="4428"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rFonts w:ascii="Arial" w:hAnsi="Arial" w:cs="Arial"/>
                <w:b/>
              </w:rPr>
            </w:pPr>
            <w:r>
              <w:rPr>
                <w:rFonts w:cs="Arial" w:ascii="Arial" w:hAnsi="Arial"/>
                <w:b/>
              </w:rPr>
              <w:t>In Scope</w:t>
            </w:r>
          </w:p>
        </w:tc>
        <w:tc>
          <w:tcPr>
            <w:tcW w:w="4428" w:type="dxa"/>
            <w:tcBorders>
              <w:top w:val="single" w:sz="4" w:space="0" w:color="000000"/>
              <w:start w:val="single" w:sz="4" w:space="0" w:color="000000"/>
              <w:bottom w:val="single" w:sz="4" w:space="0" w:color="000000"/>
              <w:end w:val="single" w:sz="4" w:space="0" w:color="000000"/>
            </w:tcBorders>
            <w:shd w:fill="CCCCCC" w:val="clear"/>
          </w:tcPr>
          <w:p>
            <w:pPr>
              <w:pStyle w:val="Normal"/>
              <w:ind w:hanging="360" w:start="612" w:end="0"/>
              <w:jc w:val="center"/>
              <w:rPr>
                <w:rFonts w:ascii="Arial" w:hAnsi="Arial" w:cs="Arial"/>
                <w:b/>
              </w:rPr>
            </w:pPr>
            <w:r>
              <w:rPr>
                <w:rFonts w:cs="Arial" w:ascii="Arial" w:hAnsi="Arial"/>
                <w:b/>
              </w:rPr>
              <w:t>Not in Scope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Arial" w:hAnsi="Arial" w:cs="Arial"/>
              </w:rPr>
            </w:pPr>
            <w:r>
              <w:rPr>
                <w:rFonts w:cs="Arial" w:ascii="Arial" w:hAnsi="Arial"/>
              </w:rPr>
              <w:t>Investigating UDM tools such as 80-20, Autonomy, Knowmatic, TACIT, and Vignette, selecting the tool of choice, then testing and piloting that tool</w:t>
            </w:r>
          </w:p>
        </w:tc>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23"/>
              </w:numPr>
              <w:rPr>
                <w:rFonts w:ascii="Arial" w:hAnsi="Arial" w:cs="Arial"/>
              </w:rPr>
            </w:pPr>
            <w:r>
              <w:rPr>
                <w:rFonts w:cs="Arial" w:ascii="Arial" w:hAnsi="Arial"/>
              </w:rPr>
              <w:t>Implementation of a pilot for every search tool investigated</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Arial" w:hAnsi="Arial" w:cs="Arial"/>
              </w:rPr>
            </w:pPr>
            <w:r>
              <w:rPr>
                <w:rFonts w:cs="Arial" w:ascii="Arial" w:hAnsi="Arial"/>
              </w:rPr>
              <w:t xml:space="preserve">Implementing UDM pilot to allow employees increased ability to extract quantitative and qualitative data from existing systems </w:t>
            </w:r>
          </w:p>
        </w:tc>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23"/>
              </w:numPr>
              <w:rPr>
                <w:rFonts w:ascii="Arial" w:hAnsi="Arial" w:cs="Arial"/>
              </w:rPr>
            </w:pPr>
            <w:r>
              <w:rPr>
                <w:rFonts w:cs="Arial" w:ascii="Arial" w:hAnsi="Arial"/>
              </w:rPr>
              <w:t>Implementation of a UDM pilot which forces people to document their experience and best practices at a detail level</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Arial" w:hAnsi="Arial" w:cs="Arial"/>
              </w:rPr>
            </w:pPr>
            <w:r>
              <w:rPr>
                <w:rFonts w:cs="Arial" w:ascii="Arial" w:hAnsi="Arial"/>
              </w:rPr>
              <w:t>Implementing UDM pilot which retrieves knowledge by “spidering” the information</w:t>
            </w:r>
          </w:p>
        </w:tc>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23"/>
              </w:numPr>
              <w:rPr>
                <w:rFonts w:ascii="Arial" w:hAnsi="Arial" w:cs="Arial"/>
              </w:rPr>
            </w:pPr>
            <w:r>
              <w:rPr>
                <w:rFonts w:cs="Arial" w:ascii="Arial" w:hAnsi="Arial"/>
              </w:rPr>
              <w:t>Implementation of a UDM pilot which replicates the data in an additional server</w:t>
            </w:r>
          </w:p>
        </w:tc>
      </w:tr>
    </w:tbl>
    <w:p>
      <w:pPr>
        <w:pStyle w:val="Header"/>
        <w:tabs>
          <w:tab w:val="clear" w:pos="4320"/>
          <w:tab w:val="clear" w:pos="8640"/>
        </w:tabs>
        <w:rPr/>
      </w:pPr>
      <w:r>
        <w:rPr/>
      </w:r>
    </w:p>
    <w:p>
      <w:pPr>
        <w:pStyle w:val="Header"/>
        <w:tabs>
          <w:tab w:val="clear" w:pos="4320"/>
          <w:tab w:val="clear" w:pos="8640"/>
        </w:tabs>
        <w:rPr/>
      </w:pPr>
      <w:r>
        <w:rPr/>
      </w:r>
    </w:p>
    <w:p>
      <w:pPr>
        <w:pStyle w:val="Normal"/>
        <w:rPr/>
      </w:pPr>
      <w:r>
        <w:rPr/>
      </w:r>
    </w:p>
    <w:p>
      <w:pPr>
        <w:pStyle w:val="Heading9"/>
        <w:ind w:hanging="0" w:start="0"/>
        <w:jc w:val="start"/>
        <w:rPr>
          <w:sz w:val="28"/>
        </w:rPr>
      </w:pPr>
      <w:r>
        <w:rPr>
          <w:sz w:val="28"/>
        </w:rPr>
        <w:t>Objective 3 - Proposed Strategy for Knowledge Management</w:t>
      </w:r>
    </w:p>
    <w:p>
      <w:pPr>
        <w:pStyle w:val="Normal"/>
        <w:rPr>
          <w:sz w:val="28"/>
        </w:rPr>
      </w:pPr>
      <w:r>
        <w:rPr>
          <w:sz w:val="28"/>
        </w:rPr>
      </w:r>
    </w:p>
    <w:tbl>
      <w:tblPr>
        <w:tblW w:w="8856" w:type="dxa"/>
        <w:jc w:val="start"/>
        <w:tblInd w:w="0" w:type="dxa"/>
        <w:tblLayout w:type="fixed"/>
        <w:tblCellMar>
          <w:top w:w="0" w:type="dxa"/>
          <w:start w:w="108" w:type="dxa"/>
          <w:bottom w:w="0" w:type="dxa"/>
          <w:end w:w="108" w:type="dxa"/>
        </w:tblCellMar>
      </w:tblPr>
      <w:tblGrid>
        <w:gridCol w:w="4428"/>
        <w:gridCol w:w="4428"/>
      </w:tblGrid>
      <w:tr>
        <w:trPr>
          <w:tblHeader w:val="true"/>
        </w:trPr>
        <w:tc>
          <w:tcPr>
            <w:tcW w:w="4428"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rFonts w:ascii="Arial" w:hAnsi="Arial" w:cs="Arial"/>
                <w:b/>
              </w:rPr>
            </w:pPr>
            <w:r>
              <w:rPr>
                <w:rFonts w:cs="Arial" w:ascii="Arial" w:hAnsi="Arial"/>
                <w:b/>
              </w:rPr>
              <w:t>In Scope</w:t>
            </w:r>
          </w:p>
        </w:tc>
        <w:tc>
          <w:tcPr>
            <w:tcW w:w="4428" w:type="dxa"/>
            <w:tcBorders>
              <w:top w:val="single" w:sz="4" w:space="0" w:color="000000"/>
              <w:start w:val="single" w:sz="4" w:space="0" w:color="000000"/>
              <w:bottom w:val="single" w:sz="4" w:space="0" w:color="000000"/>
              <w:end w:val="single" w:sz="4" w:space="0" w:color="000000"/>
            </w:tcBorders>
            <w:shd w:fill="CCCCCC" w:val="clear"/>
          </w:tcPr>
          <w:p>
            <w:pPr>
              <w:pStyle w:val="Normal"/>
              <w:ind w:hanging="360" w:start="612" w:end="0"/>
              <w:jc w:val="center"/>
              <w:rPr>
                <w:rFonts w:ascii="Arial" w:hAnsi="Arial" w:cs="Arial"/>
                <w:b/>
              </w:rPr>
            </w:pPr>
            <w:r>
              <w:rPr>
                <w:rFonts w:cs="Arial" w:ascii="Arial" w:hAnsi="Arial"/>
                <w:b/>
              </w:rPr>
              <w:t>Not in Scope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Arial" w:hAnsi="Arial" w:cs="Arial"/>
              </w:rPr>
            </w:pPr>
            <w:r>
              <w:rPr>
                <w:rFonts w:cs="Arial" w:ascii="Arial" w:hAnsi="Arial"/>
              </w:rPr>
              <w:t>Preparation and proposal of strategy to project sponsors</w:t>
            </w:r>
          </w:p>
        </w:tc>
        <w:tc>
          <w:tcPr>
            <w:tcW w:w="4428" w:type="dxa"/>
            <w:tcBorders>
              <w:top w:val="single" w:sz="4" w:space="0" w:color="000000"/>
              <w:start w:val="single" w:sz="4" w:space="0" w:color="000000"/>
              <w:bottom w:val="single" w:sz="4" w:space="0" w:color="000000"/>
              <w:end w:val="single" w:sz="4" w:space="0" w:color="000000"/>
            </w:tcBorders>
          </w:tcPr>
          <w:p>
            <w:pPr>
              <w:pStyle w:val="Header"/>
              <w:numPr>
                <w:ilvl w:val="0"/>
                <w:numId w:val="2"/>
              </w:numPr>
              <w:tabs>
                <w:tab w:val="clear" w:pos="4320"/>
                <w:tab w:val="clear" w:pos="8640"/>
              </w:tabs>
              <w:ind w:hanging="18" w:start="360" w:end="0"/>
              <w:rPr>
                <w:rFonts w:ascii="Arial" w:hAnsi="Arial" w:cs="Arial"/>
              </w:rPr>
            </w:pPr>
            <w:r>
              <w:rPr>
                <w:rFonts w:cs="Arial" w:ascii="Arial" w:hAnsi="Arial"/>
              </w:rPr>
              <w:t>Implementation of proposed strategy</w:t>
            </w:r>
          </w:p>
        </w:tc>
      </w:tr>
    </w:tbl>
    <w:p>
      <w:pPr>
        <w:pStyle w:val="Heading1"/>
        <w:ind w:hanging="0" w:start="0"/>
        <w:rPr/>
      </w:pPr>
      <w:bookmarkStart w:id="3" w:name="InScope"/>
      <w:bookmarkStart w:id="4" w:name="Approach"/>
      <w:bookmarkEnd w:id="3"/>
      <w:bookmarkEnd w:id="4"/>
      <w:r>
        <w:rPr/>
        <w:t>Deliverables</w:t>
      </w:r>
    </w:p>
    <w:p>
      <w:pPr>
        <w:pStyle w:val="Normal"/>
        <w:rPr/>
      </w:pPr>
      <w:r>
        <w:rPr/>
      </w:r>
    </w:p>
    <w:p>
      <w:pPr>
        <w:pStyle w:val="Normal"/>
        <w:numPr>
          <w:ilvl w:val="0"/>
          <w:numId w:val="7"/>
        </w:numPr>
        <w:ind w:hanging="360" w:start="1800" w:end="0"/>
        <w:rPr>
          <w:rFonts w:ascii="Arial" w:hAnsi="Arial" w:cs="Arial"/>
        </w:rPr>
      </w:pPr>
      <w:r>
        <w:rPr>
          <w:rFonts w:cs="Arial" w:ascii="Arial" w:hAnsi="Arial"/>
        </w:rPr>
        <w:t>Detailed project work plan</w:t>
      </w:r>
    </w:p>
    <w:p>
      <w:pPr>
        <w:pStyle w:val="Normal"/>
        <w:numPr>
          <w:ilvl w:val="0"/>
          <w:numId w:val="7"/>
        </w:numPr>
        <w:ind w:hanging="360" w:start="1800" w:end="0"/>
        <w:rPr>
          <w:rFonts w:ascii="Arial" w:hAnsi="Arial" w:cs="Arial"/>
        </w:rPr>
      </w:pPr>
      <w:r>
        <w:rPr>
          <w:rFonts w:cs="Arial" w:ascii="Arial" w:hAnsi="Arial"/>
        </w:rPr>
        <w:t>Unstructured Data Management Tool product selection criteria</w:t>
      </w:r>
    </w:p>
    <w:p>
      <w:pPr>
        <w:pStyle w:val="Normal"/>
        <w:numPr>
          <w:ilvl w:val="0"/>
          <w:numId w:val="7"/>
        </w:numPr>
        <w:ind w:hanging="360" w:start="1800" w:end="0"/>
        <w:rPr>
          <w:rFonts w:ascii="Arial" w:hAnsi="Arial" w:cs="Arial"/>
        </w:rPr>
      </w:pPr>
      <w:r>
        <w:rPr>
          <w:rFonts w:cs="Arial" w:ascii="Arial" w:hAnsi="Arial"/>
        </w:rPr>
        <w:t>UDM Tool product selection</w:t>
      </w:r>
    </w:p>
    <w:p>
      <w:pPr>
        <w:pStyle w:val="Normal"/>
        <w:numPr>
          <w:ilvl w:val="0"/>
          <w:numId w:val="7"/>
        </w:numPr>
        <w:ind w:hanging="360" w:start="1800" w:end="0"/>
        <w:rPr>
          <w:rFonts w:ascii="Arial" w:hAnsi="Arial" w:cs="Arial"/>
        </w:rPr>
      </w:pPr>
      <w:r>
        <w:rPr>
          <w:rFonts w:cs="Arial" w:ascii="Arial" w:hAnsi="Arial"/>
        </w:rPr>
        <w:t>UDM Pilot definition</w:t>
      </w:r>
    </w:p>
    <w:p>
      <w:pPr>
        <w:pStyle w:val="Normal"/>
        <w:numPr>
          <w:ilvl w:val="0"/>
          <w:numId w:val="7"/>
        </w:numPr>
        <w:ind w:hanging="360" w:start="1800" w:end="0"/>
        <w:rPr>
          <w:rFonts w:ascii="Arial" w:hAnsi="Arial" w:cs="Arial"/>
        </w:rPr>
      </w:pPr>
      <w:r>
        <w:rPr>
          <w:rFonts w:cs="Arial" w:ascii="Arial" w:hAnsi="Arial"/>
        </w:rPr>
        <w:t>UDM Pilot implementation</w:t>
      </w:r>
    </w:p>
    <w:p>
      <w:pPr>
        <w:pStyle w:val="Normal"/>
        <w:numPr>
          <w:ilvl w:val="0"/>
          <w:numId w:val="7"/>
        </w:numPr>
        <w:ind w:hanging="360" w:start="1800" w:end="0"/>
        <w:rPr>
          <w:rFonts w:ascii="Arial" w:hAnsi="Arial" w:cs="Arial"/>
        </w:rPr>
      </w:pPr>
      <w:r>
        <w:rPr>
          <w:rFonts w:cs="Arial" w:ascii="Arial" w:hAnsi="Arial"/>
        </w:rPr>
        <w:t>Measured results</w:t>
      </w:r>
    </w:p>
    <w:p>
      <w:pPr>
        <w:pStyle w:val="Normal"/>
        <w:numPr>
          <w:ilvl w:val="0"/>
          <w:numId w:val="7"/>
        </w:numPr>
        <w:ind w:hanging="360" w:start="1800" w:end="0"/>
        <w:rPr>
          <w:rFonts w:ascii="Arial" w:hAnsi="Arial" w:cs="Arial"/>
        </w:rPr>
      </w:pPr>
      <w:r>
        <w:rPr>
          <w:rFonts w:cs="Arial" w:ascii="Arial" w:hAnsi="Arial"/>
        </w:rPr>
        <w:t>Project report</w:t>
      </w:r>
    </w:p>
    <w:p>
      <w:pPr>
        <w:pStyle w:val="Normal"/>
        <w:numPr>
          <w:ilvl w:val="0"/>
          <w:numId w:val="7"/>
        </w:numPr>
        <w:ind w:hanging="360" w:start="1800" w:end="0"/>
        <w:rPr>
          <w:rFonts w:ascii="Arial" w:hAnsi="Arial" w:cs="Arial"/>
        </w:rPr>
      </w:pPr>
      <w:r>
        <w:rPr>
          <w:rFonts w:cs="Arial" w:ascii="Arial" w:hAnsi="Arial"/>
        </w:rPr>
        <w:t>Go/No Go decision</w:t>
      </w:r>
    </w:p>
    <w:p>
      <w:pPr>
        <w:pStyle w:val="Normal"/>
        <w:numPr>
          <w:ilvl w:val="0"/>
          <w:numId w:val="7"/>
        </w:numPr>
        <w:ind w:hanging="360" w:start="1800" w:end="0"/>
        <w:rPr>
          <w:sz w:val="22"/>
        </w:rPr>
      </w:pPr>
      <w:r>
        <w:rPr>
          <w:rFonts w:cs="Arial" w:ascii="Arial" w:hAnsi="Arial"/>
        </w:rPr>
        <w:t>Limited project communications to select audiences</w:t>
      </w:r>
    </w:p>
    <w:p>
      <w:pPr>
        <w:pStyle w:val="Normal"/>
        <w:numPr>
          <w:ilvl w:val="0"/>
          <w:numId w:val="7"/>
        </w:numPr>
        <w:ind w:hanging="360" w:start="1800" w:end="0"/>
        <w:rPr>
          <w:sz w:val="22"/>
        </w:rPr>
      </w:pPr>
      <w:r>
        <w:rPr>
          <w:rFonts w:cs="Arial" w:ascii="Arial" w:hAnsi="Arial"/>
        </w:rPr>
        <w:t>Limited project marketing to select audiences</w:t>
      </w:r>
    </w:p>
    <w:p>
      <w:pPr>
        <w:pStyle w:val="Normal"/>
        <w:numPr>
          <w:ilvl w:val="0"/>
          <w:numId w:val="7"/>
        </w:numPr>
        <w:ind w:hanging="360" w:start="1800" w:end="0"/>
        <w:rPr>
          <w:sz w:val="22"/>
        </w:rPr>
      </w:pPr>
      <w:r>
        <w:rPr>
          <w:rFonts w:cs="Arial" w:ascii="Arial" w:hAnsi="Arial"/>
        </w:rPr>
        <w:t xml:space="preserve">Portal “pilot” </w:t>
      </w:r>
    </w:p>
    <w:p>
      <w:pPr>
        <w:pStyle w:val="Normal"/>
        <w:numPr>
          <w:ilvl w:val="0"/>
          <w:numId w:val="7"/>
        </w:numPr>
        <w:ind w:hanging="360" w:start="1800" w:end="0"/>
        <w:rPr>
          <w:sz w:val="22"/>
        </w:rPr>
      </w:pPr>
      <w:r>
        <w:rPr>
          <w:rFonts w:cs="Arial" w:ascii="Arial" w:hAnsi="Arial"/>
        </w:rPr>
        <w:t>Proposed KM strategy document (presentation format)</w:t>
      </w:r>
    </w:p>
    <w:p>
      <w:pPr>
        <w:pStyle w:val="Normal"/>
        <w:rPr>
          <w:sz w:val="22"/>
        </w:rPr>
      </w:pPr>
      <w:r>
        <w:rPr>
          <w:sz w:val="22"/>
        </w:rPr>
      </w:r>
    </w:p>
    <w:p>
      <w:pPr>
        <w:pStyle w:val="Body"/>
        <w:ind w:start="0" w:end="0"/>
        <w:rPr>
          <w:rFonts w:ascii="Arial" w:hAnsi="Arial" w:cs="Arial"/>
          <w:b/>
          <w:sz w:val="28"/>
        </w:rPr>
      </w:pPr>
      <w:r>
        <w:rPr>
          <w:rFonts w:cs="Arial" w:ascii="Arial" w:hAnsi="Arial"/>
          <w:b/>
          <w:sz w:val="28"/>
        </w:rPr>
      </w:r>
      <w:bookmarkStart w:id="5" w:name="Approach"/>
      <w:bookmarkStart w:id="6" w:name="Approach"/>
      <w:bookmarkEnd w:id="6"/>
    </w:p>
    <w:p>
      <w:pPr>
        <w:pStyle w:val="Body"/>
        <w:ind w:start="0" w:end="0"/>
        <w:rPr>
          <w:rFonts w:ascii="Arial" w:hAnsi="Arial" w:cs="Arial"/>
          <w:b/>
          <w:sz w:val="28"/>
        </w:rPr>
      </w:pPr>
      <w:r>
        <w:rPr>
          <w:rFonts w:cs="Arial" w:ascii="Arial" w:hAnsi="Arial"/>
          <w:b/>
          <w:sz w:val="28"/>
        </w:rPr>
        <w:t>Estimated Project Activities and Timeline</w:t>
      </w:r>
    </w:p>
    <w:p>
      <w:pPr>
        <w:pStyle w:val="Heading2"/>
        <w:rPr/>
      </w:pPr>
      <w:r>
        <w:rPr/>
        <w:t>Estimated Activities and Timeline</w:t>
      </w:r>
    </w:p>
    <w:p>
      <w:pPr>
        <w:pStyle w:val="Heading2"/>
        <w:rPr/>
      </w:pPr>
      <w:r>
        <w:rPr/>
        <w:t>Phase I  - Beginning 11/03 through First Quarter 2001</w:t>
      </w:r>
    </w:p>
    <w:p>
      <w:pPr>
        <w:pStyle w:val="Normal"/>
        <w:rPr/>
      </w:pPr>
      <w:r>
        <w:rPr/>
      </w:r>
    </w:p>
    <w:p>
      <w:pPr>
        <w:pStyle w:val="Normal"/>
        <w:numPr>
          <w:ilvl w:val="0"/>
          <w:numId w:val="4"/>
        </w:numPr>
        <w:rPr>
          <w:rFonts w:ascii="Arial" w:hAnsi="Arial" w:cs="Arial"/>
          <w:b/>
        </w:rPr>
      </w:pPr>
      <w:r>
        <w:rPr>
          <w:rFonts w:cs="Arial" w:ascii="Arial" w:hAnsi="Arial"/>
          <w:b/>
        </w:rPr>
        <w:t>Business Analyst requirements report</w:t>
        <w:tab/>
        <w:tab/>
        <w:tab/>
        <w:tab/>
        <w:t>Week of 12/11/00</w:t>
      </w:r>
    </w:p>
    <w:p>
      <w:pPr>
        <w:pStyle w:val="Normal"/>
        <w:ind w:firstLine="540" w:start="7200" w:end="0"/>
        <w:rPr>
          <w:rFonts w:ascii="Arial" w:hAnsi="Arial" w:cs="Arial"/>
          <w:b/>
        </w:rPr>
      </w:pPr>
      <w:r>
        <w:rPr>
          <w:rFonts w:cs="Arial" w:ascii="Arial" w:hAnsi="Arial"/>
          <w:b/>
        </w:rPr>
      </w:r>
    </w:p>
    <w:p>
      <w:pPr>
        <w:pStyle w:val="Normal"/>
        <w:numPr>
          <w:ilvl w:val="0"/>
          <w:numId w:val="4"/>
        </w:numPr>
        <w:tabs>
          <w:tab w:val="clear" w:pos="720"/>
        </w:tabs>
        <w:rPr>
          <w:rFonts w:ascii="Arial" w:hAnsi="Arial" w:cs="Arial"/>
          <w:b/>
        </w:rPr>
      </w:pPr>
      <w:r>
        <w:rPr>
          <w:rFonts w:cs="Arial" w:ascii="Arial" w:hAnsi="Arial"/>
          <w:b/>
        </w:rPr>
        <w:t xml:space="preserve">UDM tool evaluation and selection completed </w:t>
        <w:tab/>
        <w:tab/>
        <w:tab/>
        <w:t>Week of 1/5/01</w:t>
      </w:r>
    </w:p>
    <w:p>
      <w:pPr>
        <w:pStyle w:val="Normal"/>
        <w:rPr>
          <w:rFonts w:ascii="Arial" w:hAnsi="Arial" w:cs="Arial"/>
          <w:b/>
        </w:rPr>
      </w:pPr>
      <w:r>
        <w:rPr>
          <w:rFonts w:cs="Arial" w:ascii="Arial" w:hAnsi="Arial"/>
          <w:b/>
        </w:rPr>
      </w:r>
    </w:p>
    <w:p>
      <w:pPr>
        <w:pStyle w:val="Normal"/>
        <w:numPr>
          <w:ilvl w:val="0"/>
          <w:numId w:val="4"/>
        </w:numPr>
        <w:rPr>
          <w:rFonts w:ascii="Arial" w:hAnsi="Arial" w:cs="Arial"/>
          <w:b/>
        </w:rPr>
      </w:pPr>
      <w:r>
        <w:rPr>
          <w:rFonts w:cs="Arial" w:ascii="Arial" w:hAnsi="Arial"/>
          <w:b/>
        </w:rPr>
        <w:t>Portal prototype evaluation and development</w:t>
        <w:tab/>
        <w:tab/>
        <w:tab/>
        <w:t>Completed</w:t>
      </w:r>
    </w:p>
    <w:p>
      <w:pPr>
        <w:pStyle w:val="TOC1"/>
        <w:tabs>
          <w:tab w:val="clear" w:pos="9360"/>
        </w:tabs>
        <w:spacing w:before="0" w:after="0"/>
        <w:rPr>
          <w:rFonts w:ascii="Arial" w:hAnsi="Arial" w:cs="Arial"/>
          <w:b w:val="false"/>
          <w:caps w:val="false"/>
          <w:smallCaps w:val="false"/>
          <w:lang w:val="en-US" w:eastAsia="en-US"/>
        </w:rPr>
      </w:pPr>
      <w:r>
        <w:rPr>
          <w:rFonts w:cs="Arial" w:ascii="Arial" w:hAnsi="Arial"/>
          <w:b w:val="false"/>
          <w:caps w:val="false"/>
          <w:smallCaps w:val="false"/>
          <w:lang w:val="en-US" w:eastAsia="en-US"/>
        </w:rPr>
      </w:r>
    </w:p>
    <w:p>
      <w:pPr>
        <w:pStyle w:val="Normal"/>
        <w:numPr>
          <w:ilvl w:val="0"/>
          <w:numId w:val="4"/>
        </w:numPr>
        <w:rPr>
          <w:rFonts w:ascii="Arial" w:hAnsi="Arial" w:cs="Arial"/>
          <w:b/>
        </w:rPr>
      </w:pPr>
      <w:r>
        <w:rPr>
          <w:rFonts w:cs="Arial" w:ascii="Arial" w:hAnsi="Arial"/>
          <w:b/>
        </w:rPr>
        <w:t>Portal prototype unveiling at technology conference</w:t>
        <w:tab/>
        <w:tab/>
        <w:t>Completed</w:t>
      </w:r>
    </w:p>
    <w:p>
      <w:pPr>
        <w:pStyle w:val="TOC1"/>
        <w:tabs>
          <w:tab w:val="clear" w:pos="9360"/>
        </w:tabs>
        <w:spacing w:before="0" w:after="0"/>
        <w:rPr>
          <w:rFonts w:ascii="Arial" w:hAnsi="Arial" w:cs="Arial"/>
          <w:b w:val="false"/>
          <w:caps w:val="false"/>
          <w:smallCaps w:val="false"/>
          <w:lang w:val="en-US" w:eastAsia="en-US"/>
        </w:rPr>
      </w:pPr>
      <w:r>
        <w:rPr>
          <w:rFonts w:cs="Arial" w:ascii="Arial" w:hAnsi="Arial"/>
          <w:b w:val="false"/>
          <w:caps w:val="false"/>
          <w:smallCaps w:val="false"/>
          <w:lang w:val="en-US" w:eastAsia="en-US"/>
        </w:rPr>
      </w:r>
    </w:p>
    <w:p>
      <w:pPr>
        <w:pStyle w:val="Normal"/>
        <w:numPr>
          <w:ilvl w:val="0"/>
          <w:numId w:val="4"/>
        </w:numPr>
        <w:rPr>
          <w:rFonts w:ascii="Arial" w:hAnsi="Arial" w:cs="Arial"/>
          <w:b/>
        </w:rPr>
      </w:pPr>
      <w:r>
        <w:rPr>
          <w:rFonts w:cs="Arial" w:ascii="Arial" w:hAnsi="Arial"/>
          <w:b/>
        </w:rPr>
        <w:t>Portal prototype availability to selected audience</w:t>
        <w:tab/>
        <w:tab/>
        <w:tab/>
        <w:t>Completed</w:t>
      </w:r>
    </w:p>
    <w:p>
      <w:pPr>
        <w:pStyle w:val="Normal"/>
        <w:rPr>
          <w:rFonts w:ascii="Arial" w:hAnsi="Arial" w:cs="Arial"/>
          <w:b/>
        </w:rPr>
      </w:pPr>
      <w:r>
        <w:rPr>
          <w:rFonts w:cs="Arial" w:ascii="Arial" w:hAnsi="Arial"/>
          <w:b/>
        </w:rPr>
      </w:r>
    </w:p>
    <w:p>
      <w:pPr>
        <w:pStyle w:val="Normal"/>
        <w:numPr>
          <w:ilvl w:val="0"/>
          <w:numId w:val="4"/>
        </w:numPr>
        <w:rPr>
          <w:rFonts w:ascii="Arial" w:hAnsi="Arial" w:cs="Arial"/>
          <w:b/>
        </w:rPr>
      </w:pPr>
      <w:r>
        <w:rPr>
          <w:rFonts w:cs="Arial" w:ascii="Arial" w:hAnsi="Arial"/>
          <w:b/>
        </w:rPr>
        <w:t>Portal pilot communications to all employees of HR, Net Works, and GSS</w:t>
      </w:r>
    </w:p>
    <w:p>
      <w:pPr>
        <w:pStyle w:val="Normal"/>
        <w:ind w:firstLine="720" w:start="5040" w:end="0"/>
        <w:rPr>
          <w:rFonts w:ascii="Arial" w:hAnsi="Arial" w:cs="Arial"/>
          <w:b/>
        </w:rPr>
      </w:pPr>
      <w:r>
        <w:rPr>
          <w:rFonts w:cs="Arial" w:ascii="Arial" w:hAnsi="Arial"/>
          <w:b/>
        </w:rPr>
        <w:tab/>
        <w:t>Week of 12/11/00</w:t>
      </w:r>
    </w:p>
    <w:p>
      <w:pPr>
        <w:pStyle w:val="Normal"/>
        <w:rPr>
          <w:rFonts w:ascii="Arial" w:hAnsi="Arial" w:cs="Arial"/>
          <w:b/>
        </w:rPr>
      </w:pPr>
      <w:r>
        <w:rPr>
          <w:rFonts w:cs="Arial" w:ascii="Arial" w:hAnsi="Arial"/>
          <w:b/>
        </w:rPr>
      </w:r>
    </w:p>
    <w:p>
      <w:pPr>
        <w:pStyle w:val="Normal"/>
        <w:numPr>
          <w:ilvl w:val="0"/>
          <w:numId w:val="4"/>
        </w:numPr>
        <w:rPr>
          <w:rFonts w:ascii="Arial" w:hAnsi="Arial" w:cs="Arial"/>
          <w:b/>
        </w:rPr>
      </w:pPr>
      <w:r>
        <w:rPr>
          <w:rFonts w:cs="Arial" w:ascii="Arial" w:hAnsi="Arial"/>
          <w:b/>
        </w:rPr>
        <w:t>Portal pilot availability to all employees of HR, Net Works, and GSS</w:t>
      </w:r>
    </w:p>
    <w:p>
      <w:pPr>
        <w:pStyle w:val="Normal"/>
        <w:ind w:firstLine="720" w:start="4320" w:end="0"/>
        <w:rPr>
          <w:rFonts w:ascii="Arial" w:hAnsi="Arial" w:cs="Arial"/>
          <w:b/>
        </w:rPr>
      </w:pPr>
      <w:r>
        <w:rPr>
          <w:rFonts w:cs="Arial" w:ascii="Arial" w:hAnsi="Arial"/>
          <w:b/>
        </w:rPr>
        <w:tab/>
        <w:tab/>
        <w:t>Week of 12/11/00</w:t>
      </w:r>
    </w:p>
    <w:p>
      <w:pPr>
        <w:pStyle w:val="Normal"/>
        <w:rPr>
          <w:rFonts w:ascii="Arial" w:hAnsi="Arial" w:cs="Arial"/>
          <w:b/>
        </w:rPr>
      </w:pPr>
      <w:r>
        <w:rPr>
          <w:rFonts w:cs="Arial" w:ascii="Arial" w:hAnsi="Arial"/>
          <w:b/>
        </w:rPr>
      </w:r>
    </w:p>
    <w:p>
      <w:pPr>
        <w:pStyle w:val="Normal"/>
        <w:numPr>
          <w:ilvl w:val="0"/>
          <w:numId w:val="4"/>
        </w:numPr>
        <w:rPr>
          <w:rFonts w:ascii="Arial" w:hAnsi="Arial" w:cs="Arial"/>
          <w:b/>
        </w:rPr>
      </w:pPr>
      <w:r>
        <w:rPr>
          <w:rFonts w:cs="Arial" w:ascii="Arial" w:hAnsi="Arial"/>
          <w:b/>
        </w:rPr>
        <w:t>Executive sponsor review of portal pilot</w:t>
        <w:tab/>
        <w:tab/>
        <w:tab/>
        <w:tab/>
        <w:t>Week of 12/11/00</w:t>
      </w:r>
    </w:p>
    <w:p>
      <w:pPr>
        <w:pStyle w:val="Normal"/>
        <w:rPr>
          <w:rFonts w:ascii="Arial" w:hAnsi="Arial" w:cs="Arial"/>
          <w:b/>
        </w:rPr>
      </w:pPr>
      <w:r>
        <w:rPr>
          <w:rFonts w:cs="Arial" w:ascii="Arial" w:hAnsi="Arial"/>
          <w:b/>
        </w:rPr>
      </w:r>
    </w:p>
    <w:p>
      <w:pPr>
        <w:pStyle w:val="Normal"/>
        <w:numPr>
          <w:ilvl w:val="0"/>
          <w:numId w:val="4"/>
        </w:numPr>
        <w:rPr>
          <w:rFonts w:ascii="Arial" w:hAnsi="Arial" w:cs="Arial"/>
          <w:b/>
        </w:rPr>
      </w:pPr>
      <w:r>
        <w:rPr>
          <w:rFonts w:cs="Arial" w:ascii="Arial" w:hAnsi="Arial"/>
          <w:b/>
        </w:rPr>
        <w:t>UDM tool prototype contract negotiated (business terms)</w:t>
        <w:tab/>
        <w:t>Week of 1/19/01</w:t>
      </w:r>
    </w:p>
    <w:p>
      <w:pPr>
        <w:pStyle w:val="Normal"/>
        <w:rPr>
          <w:rFonts w:ascii="Arial" w:hAnsi="Arial" w:cs="Arial"/>
          <w:b/>
        </w:rPr>
      </w:pPr>
      <w:r>
        <w:rPr>
          <w:rFonts w:cs="Arial" w:ascii="Arial" w:hAnsi="Arial"/>
          <w:b/>
        </w:rPr>
      </w:r>
    </w:p>
    <w:p>
      <w:pPr>
        <w:pStyle w:val="Normal"/>
        <w:numPr>
          <w:ilvl w:val="0"/>
          <w:numId w:val="4"/>
        </w:numPr>
        <w:rPr>
          <w:rFonts w:ascii="Arial" w:hAnsi="Arial" w:cs="Arial"/>
          <w:b/>
        </w:rPr>
      </w:pPr>
      <w:r>
        <w:rPr>
          <w:rFonts w:cs="Arial" w:ascii="Arial" w:hAnsi="Arial"/>
          <w:b/>
        </w:rPr>
        <w:t>UDM tool prototype contract legal review</w:t>
        <w:tab/>
        <w:tab/>
        <w:tab/>
        <w:tab/>
        <w:t>Week of 1/30/01</w:t>
      </w:r>
    </w:p>
    <w:p>
      <w:pPr>
        <w:pStyle w:val="Normal"/>
        <w:rPr>
          <w:rFonts w:ascii="Arial" w:hAnsi="Arial" w:cs="Arial"/>
          <w:b/>
        </w:rPr>
      </w:pPr>
      <w:r>
        <w:rPr>
          <w:rFonts w:cs="Arial" w:ascii="Arial" w:hAnsi="Arial"/>
          <w:b/>
        </w:rPr>
      </w:r>
    </w:p>
    <w:p>
      <w:pPr>
        <w:pStyle w:val="Normal"/>
        <w:numPr>
          <w:ilvl w:val="0"/>
          <w:numId w:val="4"/>
        </w:numPr>
        <w:rPr>
          <w:rFonts w:ascii="Arial" w:hAnsi="Arial" w:cs="Arial"/>
          <w:b/>
        </w:rPr>
      </w:pPr>
      <w:r>
        <w:rPr>
          <w:rFonts w:cs="Arial" w:ascii="Arial" w:hAnsi="Arial"/>
          <w:b/>
        </w:rPr>
        <w:t>UDM tool prototype contract fully executed</w:t>
        <w:tab/>
        <w:tab/>
        <w:tab/>
        <w:t>Week of 2/06/01</w:t>
      </w:r>
    </w:p>
    <w:p>
      <w:pPr>
        <w:pStyle w:val="Normal"/>
        <w:rPr>
          <w:rFonts w:ascii="Arial" w:hAnsi="Arial" w:cs="Arial"/>
          <w:b/>
        </w:rPr>
      </w:pPr>
      <w:r>
        <w:rPr>
          <w:rFonts w:cs="Arial" w:ascii="Arial" w:hAnsi="Arial"/>
          <w:b/>
        </w:rPr>
      </w:r>
    </w:p>
    <w:p>
      <w:pPr>
        <w:pStyle w:val="Normal"/>
        <w:numPr>
          <w:ilvl w:val="0"/>
          <w:numId w:val="4"/>
        </w:numPr>
        <w:rPr>
          <w:rFonts w:ascii="Arial" w:hAnsi="Arial" w:cs="Arial"/>
          <w:b/>
        </w:rPr>
      </w:pPr>
      <w:r>
        <w:rPr>
          <w:rFonts w:cs="Arial" w:ascii="Arial" w:hAnsi="Arial"/>
          <w:b/>
        </w:rPr>
        <w:t>UDM tool implementation for pilot</w:t>
        <w:tab/>
        <w:t>begins</w:t>
        <w:tab/>
        <w:tab/>
        <w:tab/>
        <w:tab/>
        <w:t>Week of 2/08/01</w:t>
      </w:r>
    </w:p>
    <w:p>
      <w:pPr>
        <w:pStyle w:val="Normal"/>
        <w:rPr>
          <w:rFonts w:ascii="Arial" w:hAnsi="Arial" w:cs="Arial"/>
          <w:b/>
        </w:rPr>
      </w:pPr>
      <w:r>
        <w:rPr>
          <w:rFonts w:cs="Arial" w:ascii="Arial" w:hAnsi="Arial"/>
          <w:b/>
        </w:rPr>
      </w:r>
    </w:p>
    <w:p>
      <w:pPr>
        <w:pStyle w:val="Normal"/>
        <w:numPr>
          <w:ilvl w:val="0"/>
          <w:numId w:val="4"/>
        </w:numPr>
        <w:rPr>
          <w:rFonts w:ascii="Arial" w:hAnsi="Arial" w:cs="Arial"/>
          <w:b/>
        </w:rPr>
      </w:pPr>
      <w:r>
        <w:rPr>
          <w:rFonts w:cs="Arial" w:ascii="Arial" w:hAnsi="Arial"/>
          <w:b/>
        </w:rPr>
        <w:t>UDM tool prototype evaluation and development</w:t>
        <w:tab/>
        <w:tab/>
        <w:tab/>
        <w:t>Week of 2/22/01</w:t>
      </w:r>
    </w:p>
    <w:p>
      <w:pPr>
        <w:pStyle w:val="Normal"/>
        <w:rPr>
          <w:rFonts w:ascii="Arial" w:hAnsi="Arial" w:cs="Arial"/>
          <w:b/>
        </w:rPr>
      </w:pPr>
      <w:r>
        <w:rPr>
          <w:rFonts w:cs="Arial" w:ascii="Arial" w:hAnsi="Arial"/>
          <w:b/>
        </w:rPr>
      </w:r>
    </w:p>
    <w:p>
      <w:pPr>
        <w:pStyle w:val="Normal"/>
        <w:numPr>
          <w:ilvl w:val="0"/>
          <w:numId w:val="4"/>
        </w:numPr>
        <w:rPr>
          <w:rFonts w:ascii="Arial" w:hAnsi="Arial" w:cs="Arial"/>
          <w:b/>
        </w:rPr>
      </w:pPr>
      <w:r>
        <w:rPr>
          <w:rFonts w:cs="Arial" w:ascii="Arial" w:hAnsi="Arial"/>
          <w:b/>
        </w:rPr>
        <w:t>UDM tool prototype unveiling</w:t>
        <w:tab/>
        <w:tab/>
        <w:tab/>
        <w:tab/>
        <w:tab/>
        <w:t>Week of 2/26/01</w:t>
      </w:r>
    </w:p>
    <w:p>
      <w:pPr>
        <w:pStyle w:val="Normal"/>
        <w:rPr>
          <w:rFonts w:ascii="Arial" w:hAnsi="Arial" w:cs="Arial"/>
          <w:b/>
        </w:rPr>
      </w:pPr>
      <w:r>
        <w:rPr>
          <w:rFonts w:cs="Arial" w:ascii="Arial" w:hAnsi="Arial"/>
          <w:b/>
        </w:rPr>
      </w:r>
    </w:p>
    <w:p>
      <w:pPr>
        <w:pStyle w:val="Normal"/>
        <w:numPr>
          <w:ilvl w:val="0"/>
          <w:numId w:val="11"/>
        </w:numPr>
        <w:rPr>
          <w:b/>
        </w:rPr>
      </w:pPr>
      <w:r>
        <w:rPr>
          <w:rFonts w:cs="Arial" w:ascii="Arial" w:hAnsi="Arial"/>
          <w:b/>
        </w:rPr>
        <w:t>UDM tool availability to selected audience</w:t>
        <w:tab/>
        <w:tab/>
        <w:tab/>
        <w:t>Week of 3/01/01</w:t>
      </w:r>
    </w:p>
    <w:p>
      <w:pPr>
        <w:pStyle w:val="Normal"/>
        <w:rPr>
          <w:rFonts w:ascii="Arial" w:hAnsi="Arial" w:cs="Arial"/>
          <w:b/>
        </w:rPr>
      </w:pPr>
      <w:r>
        <w:rPr>
          <w:rFonts w:cs="Arial" w:ascii="Arial" w:hAnsi="Arial"/>
          <w:b/>
        </w:rPr>
      </w:r>
    </w:p>
    <w:p>
      <w:pPr>
        <w:pStyle w:val="Normal"/>
        <w:numPr>
          <w:ilvl w:val="0"/>
          <w:numId w:val="11"/>
        </w:numPr>
        <w:rPr>
          <w:rFonts w:ascii="Arial" w:hAnsi="Arial" w:cs="Arial"/>
          <w:b/>
        </w:rPr>
      </w:pPr>
      <w:r>
        <w:rPr>
          <w:rFonts w:cs="Arial" w:ascii="Arial" w:hAnsi="Arial"/>
          <w:b/>
        </w:rPr>
        <w:t>UDM tool pilot communications</w:t>
        <w:tab/>
        <w:tab/>
        <w:tab/>
        <w:tab/>
        <w:tab/>
        <w:t>Week of 3/01/01</w:t>
      </w:r>
    </w:p>
    <w:p>
      <w:pPr>
        <w:pStyle w:val="Normal"/>
        <w:rPr>
          <w:rFonts w:ascii="Arial" w:hAnsi="Arial" w:cs="Arial"/>
          <w:b/>
        </w:rPr>
      </w:pPr>
      <w:r>
        <w:rPr>
          <w:rFonts w:cs="Arial" w:ascii="Arial" w:hAnsi="Arial"/>
          <w:b/>
        </w:rPr>
      </w:r>
    </w:p>
    <w:p>
      <w:pPr>
        <w:pStyle w:val="Normal"/>
        <w:numPr>
          <w:ilvl w:val="0"/>
          <w:numId w:val="11"/>
        </w:numPr>
        <w:rPr>
          <w:rFonts w:ascii="Arial" w:hAnsi="Arial" w:cs="Arial"/>
          <w:b/>
        </w:rPr>
      </w:pPr>
      <w:r>
        <w:rPr>
          <w:rFonts w:cs="Arial" w:ascii="Arial" w:hAnsi="Arial"/>
          <w:b/>
        </w:rPr>
        <w:t>UDM tool pilot availability to all employees of HR, Net Works, and GSS</w:t>
        <w:tab/>
      </w:r>
    </w:p>
    <w:p>
      <w:pPr>
        <w:pStyle w:val="Normal"/>
        <w:ind w:firstLine="720" w:start="5040" w:end="0"/>
        <w:rPr>
          <w:rFonts w:ascii="Arial" w:hAnsi="Arial" w:cs="Arial"/>
          <w:b/>
        </w:rPr>
      </w:pPr>
      <w:r>
        <w:rPr>
          <w:rFonts w:cs="Arial" w:ascii="Arial" w:hAnsi="Arial"/>
          <w:b/>
        </w:rPr>
        <w:tab/>
        <w:t>Week of 3/01/01</w:t>
      </w:r>
    </w:p>
    <w:p>
      <w:pPr>
        <w:pStyle w:val="Normal"/>
        <w:rPr>
          <w:rFonts w:ascii="Arial" w:hAnsi="Arial" w:cs="Arial"/>
          <w:b/>
        </w:rPr>
      </w:pPr>
      <w:r>
        <w:rPr>
          <w:rFonts w:cs="Arial" w:ascii="Arial" w:hAnsi="Arial"/>
          <w:b/>
        </w:rPr>
      </w:r>
    </w:p>
    <w:p>
      <w:pPr>
        <w:pStyle w:val="Normal"/>
        <w:numPr>
          <w:ilvl w:val="0"/>
          <w:numId w:val="11"/>
        </w:numPr>
        <w:rPr>
          <w:rFonts w:ascii="Arial" w:hAnsi="Arial" w:cs="Arial"/>
          <w:b/>
        </w:rPr>
      </w:pPr>
      <w:r>
        <w:rPr>
          <w:rFonts w:cs="Arial" w:ascii="Arial" w:hAnsi="Arial"/>
          <w:b/>
        </w:rPr>
        <w:t>Executive sponsor review of UDM pilot</w:t>
        <w:tab/>
        <w:tab/>
        <w:tab/>
        <w:tab/>
        <w:t>Week of 3/01/01</w:t>
      </w:r>
    </w:p>
    <w:p>
      <w:pPr>
        <w:pStyle w:val="Normal"/>
        <w:rPr>
          <w:rFonts w:ascii="Arial" w:hAnsi="Arial" w:cs="Arial"/>
          <w:b/>
        </w:rPr>
      </w:pPr>
      <w:r>
        <w:rPr>
          <w:rFonts w:cs="Arial" w:ascii="Arial" w:hAnsi="Arial"/>
          <w:b/>
        </w:rPr>
      </w:r>
    </w:p>
    <w:p>
      <w:pPr>
        <w:pStyle w:val="Normal"/>
        <w:numPr>
          <w:ilvl w:val="0"/>
          <w:numId w:val="11"/>
        </w:numPr>
        <w:rPr>
          <w:rFonts w:ascii="Arial" w:hAnsi="Arial" w:cs="Arial"/>
          <w:b/>
        </w:rPr>
      </w:pPr>
      <w:r>
        <w:rPr>
          <w:rFonts w:cs="Arial" w:ascii="Arial" w:hAnsi="Arial"/>
          <w:b/>
        </w:rPr>
        <w:t>First draft of KM strategy review</w:t>
        <w:tab/>
        <w:tab/>
        <w:tab/>
        <w:tab/>
        <w:tab/>
        <w:t>Week of 2/01/01</w:t>
      </w:r>
    </w:p>
    <w:p>
      <w:pPr>
        <w:pStyle w:val="Normal"/>
        <w:rPr>
          <w:rFonts w:ascii="Arial" w:hAnsi="Arial" w:cs="Arial"/>
          <w:b/>
        </w:rPr>
      </w:pPr>
      <w:r>
        <w:rPr>
          <w:rFonts w:cs="Arial" w:ascii="Arial" w:hAnsi="Arial"/>
          <w:b/>
        </w:rPr>
      </w:r>
    </w:p>
    <w:p>
      <w:pPr>
        <w:pStyle w:val="Normal"/>
        <w:numPr>
          <w:ilvl w:val="0"/>
          <w:numId w:val="11"/>
        </w:numPr>
        <w:rPr>
          <w:rFonts w:ascii="Arial" w:hAnsi="Arial" w:cs="Arial"/>
          <w:b/>
        </w:rPr>
      </w:pPr>
      <w:r>
        <w:rPr>
          <w:rFonts w:cs="Arial" w:ascii="Arial" w:hAnsi="Arial"/>
          <w:b/>
        </w:rPr>
        <w:t xml:space="preserve">Final draft of KM strategy </w:t>
        <w:tab/>
        <w:tab/>
        <w:tab/>
        <w:tab/>
        <w:tab/>
        <w:tab/>
        <w:t>Week of 3/01/01</w:t>
      </w:r>
    </w:p>
    <w:p>
      <w:pPr>
        <w:pStyle w:val="Normal"/>
        <w:rPr>
          <w:rFonts w:ascii="Arial" w:hAnsi="Arial" w:cs="Arial"/>
          <w:b/>
        </w:rPr>
      </w:pPr>
      <w:r>
        <w:rPr>
          <w:rFonts w:cs="Arial" w:ascii="Arial" w:hAnsi="Arial"/>
          <w:b/>
        </w:rPr>
      </w:r>
    </w:p>
    <w:p>
      <w:pPr>
        <w:pStyle w:val="Normal"/>
        <w:numPr>
          <w:ilvl w:val="0"/>
          <w:numId w:val="11"/>
        </w:numPr>
        <w:rPr>
          <w:rFonts w:ascii="Arial" w:hAnsi="Arial" w:cs="Arial"/>
          <w:b/>
        </w:rPr>
      </w:pPr>
      <w:r>
        <w:rPr>
          <w:rFonts w:cs="Arial" w:ascii="Arial" w:hAnsi="Arial"/>
          <w:b/>
        </w:rPr>
        <w:t>Portal and UDM tool pilots completed</w:t>
        <w:tab/>
        <w:tab/>
        <w:tab/>
        <w:tab/>
        <w:t>Week of 3/16/01</w:t>
      </w:r>
    </w:p>
    <w:p>
      <w:pPr>
        <w:pStyle w:val="Normal"/>
        <w:rPr>
          <w:rFonts w:ascii="Arial" w:hAnsi="Arial" w:cs="Arial"/>
          <w:b/>
        </w:rPr>
      </w:pPr>
      <w:r>
        <w:rPr>
          <w:rFonts w:cs="Arial" w:ascii="Arial" w:hAnsi="Arial"/>
          <w:b/>
        </w:rPr>
      </w:r>
    </w:p>
    <w:p>
      <w:pPr>
        <w:pStyle w:val="Normal"/>
        <w:numPr>
          <w:ilvl w:val="0"/>
          <w:numId w:val="11"/>
        </w:numPr>
        <w:rPr>
          <w:rFonts w:ascii="Arial" w:hAnsi="Arial" w:cs="Arial"/>
          <w:b/>
        </w:rPr>
      </w:pPr>
      <w:r>
        <w:rPr>
          <w:rFonts w:cs="Arial" w:ascii="Arial" w:hAnsi="Arial"/>
          <w:b/>
        </w:rPr>
        <w:t>Executive sponsor review of project</w:t>
        <w:tab/>
        <w:tab/>
        <w:tab/>
        <w:tab/>
        <w:t>Week of 3/19/01</w:t>
      </w:r>
    </w:p>
    <w:p>
      <w:pPr>
        <w:pStyle w:val="Normal"/>
        <w:rPr>
          <w:rFonts w:ascii="Arial" w:hAnsi="Arial" w:cs="Arial"/>
          <w:b/>
        </w:rPr>
      </w:pPr>
      <w:r>
        <w:rPr>
          <w:rFonts w:cs="Arial" w:ascii="Arial" w:hAnsi="Arial"/>
          <w:b/>
        </w:rPr>
      </w:r>
    </w:p>
    <w:p>
      <w:pPr>
        <w:pStyle w:val="TOC1"/>
        <w:tabs>
          <w:tab w:val="clear" w:pos="9360"/>
        </w:tabs>
        <w:spacing w:before="0" w:after="0"/>
        <w:rPr>
          <w:rFonts w:ascii="Arial" w:hAnsi="Arial" w:cs="Arial"/>
          <w:b w:val="false"/>
          <w:caps w:val="false"/>
          <w:smallCaps w:val="false"/>
          <w:lang w:val="en-US" w:eastAsia="en-US"/>
        </w:rPr>
      </w:pPr>
      <w:r>
        <w:rPr>
          <w:rFonts w:cs="Arial" w:ascii="Arial" w:hAnsi="Arial"/>
          <w:b w:val="false"/>
          <w:caps w:val="false"/>
          <w:smallCaps w:val="false"/>
          <w:lang w:val="en-US" w:eastAsia="en-US"/>
        </w:rPr>
      </w:r>
    </w:p>
    <w:p>
      <w:pPr>
        <w:pStyle w:val="Normal"/>
        <w:rPr>
          <w:rFonts w:ascii="Arial" w:hAnsi="Arial" w:cs="Arial"/>
          <w:b/>
          <w:caps/>
          <w:lang w:val="en-US" w:eastAsia="en-US"/>
        </w:rPr>
      </w:pPr>
      <w:r>
        <w:rPr>
          <w:rFonts w:cs="Arial" w:ascii="Arial" w:hAnsi="Arial"/>
          <w:b/>
          <w:caps/>
          <w:lang w:val="en-US" w:eastAsia="en-US"/>
        </w:rPr>
      </w:r>
    </w:p>
    <w:p>
      <w:pPr>
        <w:pStyle w:val="Body"/>
        <w:ind w:start="0" w:end="0"/>
        <w:rPr>
          <w:rFonts w:ascii="Arial" w:hAnsi="Arial" w:cs="Arial"/>
          <w:b/>
          <w:sz w:val="28"/>
        </w:rPr>
      </w:pPr>
      <w:r>
        <w:rPr>
          <w:rFonts w:cs="Arial" w:ascii="Arial" w:hAnsi="Arial"/>
          <w:b/>
          <w:sz w:val="28"/>
        </w:rPr>
        <w:t>Risks and Dependencies</w:t>
      </w:r>
    </w:p>
    <w:p>
      <w:pPr>
        <w:pStyle w:val="Heading2"/>
        <w:rPr/>
      </w:pPr>
      <w:r>
        <w:rPr/>
        <w:t>Risks</w:t>
      </w:r>
    </w:p>
    <w:p>
      <w:pPr>
        <w:pStyle w:val="Body"/>
        <w:rPr>
          <w:rFonts w:ascii="Arial" w:hAnsi="Arial" w:cs="Arial"/>
        </w:rPr>
      </w:pPr>
      <w:r>
        <w:rPr>
          <w:rFonts w:cs="Arial" w:ascii="Arial" w:hAnsi="Arial"/>
        </w:rPr>
      </w:r>
    </w:p>
    <w:p>
      <w:pPr>
        <w:pStyle w:val="Body"/>
        <w:rPr>
          <w:rFonts w:ascii="Arial" w:hAnsi="Arial" w:cs="Arial"/>
        </w:rPr>
      </w:pPr>
      <w:r>
        <w:rPr>
          <w:rFonts w:cs="Arial" w:ascii="Arial" w:hAnsi="Arial"/>
        </w:rPr>
        <w:t>Listed below are the major risks that are facing the project team and the strategies for managing the risks:</w:t>
      </w:r>
    </w:p>
    <w:p>
      <w:pPr>
        <w:pStyle w:val="Body"/>
        <w:rPr>
          <w:rFonts w:ascii="Arial" w:hAnsi="Arial" w:cs="Arial"/>
        </w:rPr>
      </w:pPr>
      <w:r>
        <w:rPr>
          <w:rFonts w:cs="Arial" w:ascii="Arial" w:hAnsi="Arial"/>
        </w:rPr>
      </w:r>
    </w:p>
    <w:p>
      <w:pPr>
        <w:pStyle w:val="Body"/>
        <w:numPr>
          <w:ilvl w:val="0"/>
          <w:numId w:val="19"/>
        </w:numPr>
        <w:tabs>
          <w:tab w:val="clear" w:pos="720"/>
          <w:tab w:val="left" w:pos="1080" w:leader="none"/>
        </w:tabs>
        <w:ind w:hanging="360" w:start="1080" w:end="0"/>
        <w:rPr>
          <w:rFonts w:ascii="Arial" w:hAnsi="Arial" w:cs="Arial"/>
          <w:b/>
          <w:u w:val="single"/>
        </w:rPr>
      </w:pPr>
      <w:r>
        <w:rPr>
          <w:rFonts w:cs="Arial" w:ascii="Arial" w:hAnsi="Arial"/>
          <w:b/>
          <w:u w:val="single"/>
        </w:rPr>
        <w:t>Availability of Business Analyst</w:t>
      </w:r>
      <w:r>
        <w:rPr>
          <w:rFonts w:cs="Arial" w:ascii="Arial" w:hAnsi="Arial"/>
        </w:rPr>
        <w:t xml:space="preserve"> – In order to determine the business requirements for the Unstructured Data Management tool, Peggy Alix will need to assign a Business Analyst to scope the business requirements to meet business problems. </w:t>
      </w:r>
    </w:p>
    <w:p>
      <w:pPr>
        <w:pStyle w:val="Body"/>
        <w:ind w:start="0" w:end="0"/>
        <w:rPr>
          <w:rFonts w:ascii="Arial" w:hAnsi="Arial" w:cs="Arial"/>
          <w:b/>
          <w:u w:val="single"/>
        </w:rPr>
      </w:pPr>
      <w:r>
        <w:rPr>
          <w:rFonts w:cs="Arial" w:ascii="Arial" w:hAnsi="Arial"/>
          <w:b/>
          <w:u w:val="single"/>
        </w:rPr>
      </w:r>
    </w:p>
    <w:p>
      <w:pPr>
        <w:pStyle w:val="Body"/>
        <w:ind w:start="1080" w:end="0"/>
        <w:rPr/>
      </w:pPr>
      <w:r>
        <w:rPr>
          <w:rFonts w:cs="Arial" w:ascii="Arial" w:hAnsi="Arial"/>
          <w:b/>
          <w:u w:val="single"/>
        </w:rPr>
        <w:t xml:space="preserve">Strategy </w:t>
      </w:r>
      <w:r>
        <w:rPr>
          <w:rFonts w:cs="Arial" w:ascii="Arial" w:hAnsi="Arial"/>
        </w:rPr>
        <w:t>– Identify a Business Analyst.  Establish regular review as part of project management process.  Negotiate full-time participation.  If full-time participation is not possible, establish clear part-time commitment parameters – days/week, schedule, etc.</w:t>
      </w:r>
    </w:p>
    <w:p>
      <w:pPr>
        <w:pStyle w:val="Body"/>
        <w:ind w:start="1080" w:end="0"/>
        <w:rPr>
          <w:rFonts w:ascii="Arial" w:hAnsi="Arial" w:cs="Arial"/>
          <w:b/>
          <w:u w:val="single"/>
        </w:rPr>
      </w:pPr>
      <w:r>
        <w:rPr>
          <w:rFonts w:cs="Arial" w:ascii="Arial" w:hAnsi="Arial"/>
          <w:b/>
          <w:u w:val="single"/>
        </w:rPr>
      </w:r>
    </w:p>
    <w:p>
      <w:pPr>
        <w:pStyle w:val="Body"/>
        <w:numPr>
          <w:ilvl w:val="0"/>
          <w:numId w:val="19"/>
        </w:numPr>
        <w:tabs>
          <w:tab w:val="clear" w:pos="720"/>
          <w:tab w:val="left" w:pos="1080" w:leader="none"/>
        </w:tabs>
        <w:ind w:hanging="360" w:start="1080" w:end="0"/>
        <w:rPr>
          <w:rFonts w:ascii="Arial" w:hAnsi="Arial" w:cs="Arial"/>
          <w:b/>
          <w:u w:val="single"/>
        </w:rPr>
      </w:pPr>
      <w:r>
        <w:rPr>
          <w:rFonts w:cs="Arial" w:ascii="Arial" w:hAnsi="Arial"/>
          <w:b/>
          <w:u w:val="single"/>
        </w:rPr>
        <w:t xml:space="preserve">Challenges to complete the software selection process in a timely fashion </w:t>
      </w:r>
      <w:r>
        <w:rPr>
          <w:rFonts w:cs="Arial" w:ascii="Arial" w:hAnsi="Arial"/>
        </w:rPr>
        <w:t xml:space="preserve">– After the business requirements for the Unstructured Data Management tool are determined, John Simmons’ architecture team will need to identify the unstructured data management tool of choice which meets the identified business requirements.  John will need to assign resources to analyze the UDM tools. </w:t>
      </w:r>
    </w:p>
    <w:p>
      <w:pPr>
        <w:pStyle w:val="Body"/>
        <w:ind w:start="0" w:end="0"/>
        <w:rPr>
          <w:rFonts w:ascii="Arial" w:hAnsi="Arial" w:cs="Arial"/>
          <w:b/>
          <w:u w:val="single"/>
        </w:rPr>
      </w:pPr>
      <w:r>
        <w:rPr>
          <w:rFonts w:cs="Arial" w:ascii="Arial" w:hAnsi="Arial"/>
          <w:b/>
          <w:u w:val="single"/>
        </w:rPr>
      </w:r>
    </w:p>
    <w:p>
      <w:pPr>
        <w:pStyle w:val="Body"/>
        <w:ind w:start="1080" w:end="0"/>
        <w:rPr/>
      </w:pPr>
      <w:r>
        <w:rPr>
          <w:rFonts w:cs="Arial" w:ascii="Arial" w:hAnsi="Arial"/>
          <w:b/>
          <w:u w:val="single"/>
        </w:rPr>
        <w:t xml:space="preserve">Strategy </w:t>
      </w:r>
      <w:r>
        <w:rPr>
          <w:rFonts w:cs="Arial" w:ascii="Arial" w:hAnsi="Arial"/>
        </w:rPr>
        <w:t>– Identify a software selection team to start after the BA completes his responsibilities.  Establish regular review as part of project management process.  Negotiate full-time participation.  If full-time participation is not possible, establish clear part-time commitment parameters – days/week, schedule, etc.</w:t>
      </w:r>
    </w:p>
    <w:p>
      <w:pPr>
        <w:pStyle w:val="Body"/>
        <w:ind w:start="1080" w:end="0"/>
        <w:rPr>
          <w:rFonts w:ascii="Arial" w:hAnsi="Arial" w:cs="Arial"/>
        </w:rPr>
      </w:pPr>
      <w:r>
        <w:rPr>
          <w:rFonts w:cs="Arial" w:ascii="Arial" w:hAnsi="Arial"/>
        </w:rPr>
      </w:r>
    </w:p>
    <w:p>
      <w:pPr>
        <w:pStyle w:val="Body"/>
        <w:numPr>
          <w:ilvl w:val="0"/>
          <w:numId w:val="19"/>
        </w:numPr>
        <w:tabs>
          <w:tab w:val="clear" w:pos="720"/>
          <w:tab w:val="left" w:pos="1080" w:leader="none"/>
        </w:tabs>
        <w:ind w:hanging="360" w:start="1080" w:end="0"/>
        <w:rPr>
          <w:rFonts w:ascii="Arial" w:hAnsi="Arial" w:cs="Arial"/>
          <w:b/>
          <w:u w:val="single"/>
        </w:rPr>
      </w:pPr>
      <w:r>
        <w:rPr>
          <w:rFonts w:cs="Arial" w:ascii="Arial" w:hAnsi="Arial"/>
          <w:b/>
          <w:u w:val="single"/>
        </w:rPr>
        <w:t>Availability of SME</w:t>
      </w:r>
      <w:r>
        <w:rPr>
          <w:rFonts w:cs="Arial" w:ascii="Arial" w:hAnsi="Arial"/>
        </w:rPr>
        <w:t xml:space="preserve"> – In order to determine if the unstructured data management tool meets the identified business requirements, Subject Matter Expert, John Norden will need to analyze the UDM tools and companies within the above timeframes.</w:t>
      </w:r>
      <w:r>
        <w:rPr>
          <w:rFonts w:cs="Arial" w:ascii="Arial" w:hAnsi="Arial"/>
          <w:b/>
          <w:u w:val="single"/>
        </w:rPr>
        <w:t xml:space="preserve"> </w:t>
      </w:r>
    </w:p>
    <w:p>
      <w:pPr>
        <w:pStyle w:val="Body"/>
        <w:rPr>
          <w:rFonts w:ascii="Arial" w:hAnsi="Arial" w:cs="Arial"/>
          <w:b/>
          <w:u w:val="single"/>
        </w:rPr>
      </w:pPr>
      <w:r>
        <w:rPr>
          <w:rFonts w:cs="Arial" w:ascii="Arial" w:hAnsi="Arial"/>
          <w:b/>
          <w:u w:val="single"/>
        </w:rPr>
      </w:r>
    </w:p>
    <w:p>
      <w:pPr>
        <w:pStyle w:val="Body"/>
        <w:ind w:start="1080" w:end="0"/>
        <w:rPr/>
      </w:pPr>
      <w:r>
        <w:rPr>
          <w:rFonts w:cs="Arial" w:ascii="Arial" w:hAnsi="Arial"/>
          <w:b/>
          <w:u w:val="single"/>
        </w:rPr>
        <w:t xml:space="preserve">Strategy </w:t>
      </w:r>
      <w:r>
        <w:rPr>
          <w:rFonts w:cs="Arial" w:ascii="Arial" w:hAnsi="Arial"/>
        </w:rPr>
        <w:t>– Establish regular review as part of project management process.  Negotiate full-time participation.  If full-time participation is not possible, establish clear part-time commitment parameters – days/week, schedule, etc.</w:t>
      </w:r>
    </w:p>
    <w:p>
      <w:pPr>
        <w:pStyle w:val="Body"/>
        <w:ind w:start="1080" w:end="0"/>
        <w:rPr>
          <w:rFonts w:ascii="Arial" w:hAnsi="Arial" w:cs="Arial"/>
          <w:b/>
          <w:u w:val="single"/>
        </w:rPr>
      </w:pPr>
      <w:r>
        <w:rPr>
          <w:rFonts w:cs="Arial" w:ascii="Arial" w:hAnsi="Arial"/>
          <w:b/>
          <w:u w:val="single"/>
        </w:rPr>
      </w:r>
    </w:p>
    <w:p>
      <w:pPr>
        <w:pStyle w:val="Body"/>
        <w:numPr>
          <w:ilvl w:val="0"/>
          <w:numId w:val="19"/>
        </w:numPr>
        <w:tabs>
          <w:tab w:val="clear" w:pos="720"/>
          <w:tab w:val="left" w:pos="1080" w:leader="none"/>
        </w:tabs>
        <w:ind w:hanging="360" w:start="1080" w:end="0"/>
        <w:rPr>
          <w:rFonts w:ascii="Arial" w:hAnsi="Arial" w:cs="Arial"/>
          <w:b/>
          <w:u w:val="single"/>
        </w:rPr>
      </w:pPr>
      <w:r>
        <w:rPr>
          <w:rFonts w:cs="Arial" w:ascii="Arial" w:hAnsi="Arial"/>
          <w:b/>
          <w:u w:val="single"/>
        </w:rPr>
        <w:t xml:space="preserve">Availability of task force members </w:t>
      </w:r>
      <w:r>
        <w:rPr>
          <w:rFonts w:cs="Arial" w:ascii="Arial" w:hAnsi="Arial"/>
        </w:rPr>
        <w:t xml:space="preserve"> – Due to the upcoming holidays in November and December, the risk associated with the unavailability of some of the staff is high, and could result in the postponement of the implementation of the pilot and prototype.</w:t>
      </w:r>
    </w:p>
    <w:p>
      <w:pPr>
        <w:pStyle w:val="Body"/>
        <w:ind w:start="0" w:end="0"/>
        <w:rPr>
          <w:rFonts w:ascii="Arial" w:hAnsi="Arial" w:cs="Arial"/>
          <w:b/>
          <w:u w:val="single"/>
        </w:rPr>
      </w:pPr>
      <w:r>
        <w:rPr>
          <w:rFonts w:cs="Arial" w:ascii="Arial" w:hAnsi="Arial"/>
          <w:b/>
          <w:u w:val="single"/>
        </w:rPr>
      </w:r>
    </w:p>
    <w:p>
      <w:pPr>
        <w:pStyle w:val="Body"/>
        <w:ind w:start="1080" w:end="0"/>
        <w:rPr/>
      </w:pPr>
      <w:r>
        <w:rPr>
          <w:rFonts w:cs="Arial" w:ascii="Arial" w:hAnsi="Arial"/>
          <w:b/>
          <w:u w:val="single"/>
        </w:rPr>
        <w:t xml:space="preserve">Strategy </w:t>
      </w:r>
      <w:r>
        <w:rPr>
          <w:rFonts w:cs="Arial" w:ascii="Arial" w:hAnsi="Arial"/>
        </w:rPr>
        <w:t xml:space="preserve">– Establish a holiday calendar for task force chair to reference task force members’ schedules.  Plan in advance to deal with task force members’ vacation schedules. </w:t>
      </w:r>
    </w:p>
    <w:p>
      <w:pPr>
        <w:pStyle w:val="Body"/>
        <w:rPr>
          <w:rFonts w:ascii="Arial" w:hAnsi="Arial" w:cs="Arial"/>
          <w:b/>
          <w:u w:val="single"/>
        </w:rPr>
      </w:pPr>
      <w:r>
        <w:rPr>
          <w:rFonts w:cs="Arial" w:ascii="Arial" w:hAnsi="Arial"/>
          <w:b/>
          <w:u w:val="single"/>
        </w:rPr>
      </w:r>
    </w:p>
    <w:p>
      <w:pPr>
        <w:pStyle w:val="Body"/>
        <w:numPr>
          <w:ilvl w:val="0"/>
          <w:numId w:val="19"/>
        </w:numPr>
        <w:tabs>
          <w:tab w:val="clear" w:pos="720"/>
          <w:tab w:val="left" w:pos="1080" w:leader="none"/>
        </w:tabs>
        <w:ind w:hanging="360" w:start="1080" w:end="0"/>
        <w:rPr>
          <w:rFonts w:ascii="Arial" w:hAnsi="Arial" w:cs="Arial"/>
          <w:b/>
          <w:u w:val="single"/>
        </w:rPr>
      </w:pPr>
      <w:r>
        <w:rPr>
          <w:rFonts w:cs="Arial" w:ascii="Arial" w:hAnsi="Arial"/>
          <w:b/>
          <w:u w:val="single"/>
        </w:rPr>
        <w:t>Scoped as Enron-wide.</w:t>
      </w:r>
      <w:r>
        <w:rPr>
          <w:rFonts w:cs="Arial" w:ascii="Arial" w:hAnsi="Arial"/>
        </w:rPr>
        <w:t xml:space="preserve">  The portal has been scoped as an Enron wide tool, however, the task force resources do not represent all Enron business units.</w:t>
      </w:r>
    </w:p>
    <w:p>
      <w:pPr>
        <w:pStyle w:val="Body"/>
        <w:ind w:start="0" w:end="0"/>
        <w:rPr>
          <w:rFonts w:ascii="Arial" w:hAnsi="Arial" w:cs="Arial"/>
          <w:b/>
          <w:u w:val="single"/>
        </w:rPr>
      </w:pPr>
      <w:r>
        <w:rPr>
          <w:rFonts w:cs="Arial" w:ascii="Arial" w:hAnsi="Arial"/>
          <w:b/>
          <w:u w:val="single"/>
        </w:rPr>
      </w:r>
    </w:p>
    <w:p>
      <w:pPr>
        <w:pStyle w:val="Body"/>
        <w:ind w:start="1080" w:end="0"/>
        <w:rPr/>
      </w:pPr>
      <w:r>
        <w:rPr>
          <w:rFonts w:cs="Arial" w:ascii="Arial" w:hAnsi="Arial"/>
          <w:b/>
          <w:u w:val="single"/>
        </w:rPr>
        <w:t xml:space="preserve">Strategy </w:t>
      </w:r>
      <w:r>
        <w:rPr>
          <w:rFonts w:cs="Arial" w:ascii="Arial" w:hAnsi="Arial"/>
        </w:rPr>
        <w:t>–Review as part of project management process, the charter and work plan with key business unit leaders.</w:t>
      </w:r>
    </w:p>
    <w:p>
      <w:pPr>
        <w:pStyle w:val="Body"/>
        <w:ind w:start="1080" w:end="0"/>
        <w:rPr>
          <w:rFonts w:ascii="Arial" w:hAnsi="Arial" w:cs="Arial"/>
          <w:b/>
          <w:u w:val="single"/>
        </w:rPr>
      </w:pPr>
      <w:r>
        <w:rPr>
          <w:rFonts w:cs="Arial" w:ascii="Arial" w:hAnsi="Arial"/>
          <w:b/>
          <w:u w:val="single"/>
        </w:rPr>
      </w:r>
    </w:p>
    <w:p>
      <w:pPr>
        <w:pStyle w:val="Body"/>
        <w:numPr>
          <w:ilvl w:val="0"/>
          <w:numId w:val="19"/>
        </w:numPr>
        <w:tabs>
          <w:tab w:val="clear" w:pos="720"/>
          <w:tab w:val="left" w:pos="1080" w:leader="none"/>
        </w:tabs>
        <w:ind w:hanging="360" w:start="1080" w:end="0"/>
        <w:rPr>
          <w:rFonts w:ascii="Arial" w:hAnsi="Arial" w:cs="Arial"/>
          <w:b/>
          <w:u w:val="single"/>
        </w:rPr>
      </w:pPr>
      <w:r>
        <w:rPr>
          <w:rFonts w:cs="Arial" w:ascii="Arial" w:hAnsi="Arial"/>
          <w:b/>
          <w:u w:val="single"/>
        </w:rPr>
        <w:t>Challenges surrounding unveiling the new pilot portal 11/3 without a communication/marketing strategy implemented.</w:t>
      </w:r>
      <w:r>
        <w:rPr>
          <w:rFonts w:cs="Arial" w:ascii="Arial" w:hAnsi="Arial"/>
        </w:rPr>
        <w:t xml:space="preserve">  The IT organization will be unveiling a pilot version of a personalized portal when Corp has already released myhome.enron.com and EBS released wEBSource.  There does not appear to be a synchronized front on portal delivery.  This may be confusing for employees.  </w:t>
      </w:r>
    </w:p>
    <w:p>
      <w:pPr>
        <w:pStyle w:val="Body"/>
        <w:ind w:start="0" w:end="0"/>
        <w:rPr>
          <w:rFonts w:ascii="Arial" w:hAnsi="Arial" w:cs="Arial"/>
          <w:b/>
          <w:u w:val="single"/>
        </w:rPr>
      </w:pPr>
      <w:r>
        <w:rPr>
          <w:rFonts w:cs="Arial" w:ascii="Arial" w:hAnsi="Arial"/>
          <w:b/>
          <w:u w:val="single"/>
        </w:rPr>
      </w:r>
    </w:p>
    <w:p>
      <w:pPr>
        <w:pStyle w:val="Body"/>
        <w:ind w:start="1080" w:end="0"/>
        <w:rPr>
          <w:rFonts w:ascii="Arial" w:hAnsi="Arial" w:cs="Arial"/>
          <w:b/>
          <w:u w:val="single"/>
        </w:rPr>
      </w:pPr>
      <w:r>
        <w:rPr>
          <w:rFonts w:cs="Arial" w:ascii="Arial" w:hAnsi="Arial"/>
          <w:b/>
          <w:u w:val="single"/>
        </w:rPr>
        <w:t xml:space="preserve">Strategy </w:t>
      </w:r>
      <w:r>
        <w:rPr>
          <w:rFonts w:cs="Arial" w:ascii="Arial" w:hAnsi="Arial"/>
        </w:rPr>
        <w:t>– Provide limited communications surrounding the pilot portal release.  Before releasing the final version of the portal (not the portal pilot), a communication/marketing effort must be planned and executed.</w:t>
      </w:r>
    </w:p>
    <w:p>
      <w:pPr>
        <w:pStyle w:val="Body"/>
        <w:ind w:start="0" w:end="0"/>
        <w:rPr>
          <w:rFonts w:ascii="Arial" w:hAnsi="Arial" w:cs="Arial"/>
          <w:b/>
          <w:u w:val="single"/>
        </w:rPr>
      </w:pPr>
      <w:r>
        <w:rPr>
          <w:rFonts w:cs="Arial" w:ascii="Arial" w:hAnsi="Arial"/>
          <w:b/>
          <w:u w:val="single"/>
        </w:rPr>
      </w:r>
    </w:p>
    <w:p>
      <w:pPr>
        <w:pStyle w:val="Body"/>
        <w:numPr>
          <w:ilvl w:val="0"/>
          <w:numId w:val="19"/>
        </w:numPr>
        <w:tabs>
          <w:tab w:val="clear" w:pos="720"/>
          <w:tab w:val="left" w:pos="1080" w:leader="none"/>
        </w:tabs>
        <w:ind w:hanging="360" w:start="1080" w:end="0"/>
        <w:rPr>
          <w:rFonts w:ascii="Arial" w:hAnsi="Arial" w:cs="Arial"/>
          <w:b/>
          <w:u w:val="single"/>
        </w:rPr>
      </w:pPr>
      <w:r>
        <w:rPr>
          <w:rFonts w:cs="Arial" w:ascii="Arial" w:hAnsi="Arial"/>
          <w:b/>
          <w:u w:val="single"/>
        </w:rPr>
        <w:t>Managing Expectations.</w:t>
      </w:r>
      <w:r>
        <w:rPr>
          <w:rFonts w:cs="Arial" w:ascii="Arial" w:hAnsi="Arial"/>
        </w:rPr>
        <w:t xml:space="preserve">  Project addresses front-end portal and qualitative search tool only.  Much will need to be built in addition to these tools to truly access Enron-wide information (e.g. quantitative search tools, data warehouses, etc.)  People may expect much more than can actually be delivered in a short timeframe.  </w:t>
      </w:r>
    </w:p>
    <w:p>
      <w:pPr>
        <w:pStyle w:val="Body"/>
        <w:ind w:start="0" w:end="0"/>
        <w:rPr>
          <w:rFonts w:ascii="Arial" w:hAnsi="Arial" w:cs="Arial"/>
          <w:b/>
          <w:u w:val="single"/>
        </w:rPr>
      </w:pPr>
      <w:r>
        <w:rPr>
          <w:rFonts w:cs="Arial" w:ascii="Arial" w:hAnsi="Arial"/>
          <w:b/>
          <w:u w:val="single"/>
        </w:rPr>
      </w:r>
    </w:p>
    <w:p>
      <w:pPr>
        <w:pStyle w:val="Body"/>
        <w:ind w:start="1080" w:end="0"/>
        <w:rPr/>
      </w:pPr>
      <w:r>
        <w:rPr>
          <w:rFonts w:cs="Arial" w:ascii="Arial" w:hAnsi="Arial"/>
          <w:b/>
          <w:u w:val="single"/>
        </w:rPr>
        <w:t xml:space="preserve">Strategy </w:t>
      </w:r>
      <w:r>
        <w:rPr>
          <w:rFonts w:cs="Arial" w:ascii="Arial" w:hAnsi="Arial"/>
          <w:b/>
        </w:rPr>
        <w:t xml:space="preserve"> - </w:t>
      </w:r>
      <w:r>
        <w:rPr>
          <w:rFonts w:cs="Arial" w:ascii="Arial" w:hAnsi="Arial"/>
        </w:rPr>
        <w:t>Review as part of the Proposed Strategy for Knowledge Management, future considerations for Phase II of this project.  Perform limited communication.</w:t>
      </w:r>
    </w:p>
    <w:p>
      <w:pPr>
        <w:pStyle w:val="Body"/>
        <w:ind w:start="1080" w:end="0"/>
        <w:rPr>
          <w:rFonts w:ascii="Arial" w:hAnsi="Arial" w:cs="Arial"/>
        </w:rPr>
      </w:pPr>
      <w:r>
        <w:rPr>
          <w:rFonts w:cs="Arial" w:ascii="Arial" w:hAnsi="Arial"/>
        </w:rPr>
      </w:r>
    </w:p>
    <w:p>
      <w:pPr>
        <w:pStyle w:val="Body"/>
        <w:numPr>
          <w:ilvl w:val="0"/>
          <w:numId w:val="19"/>
        </w:numPr>
        <w:tabs>
          <w:tab w:val="clear" w:pos="720"/>
          <w:tab w:val="left" w:pos="1080" w:leader="none"/>
        </w:tabs>
        <w:ind w:hanging="360" w:start="1080" w:end="0"/>
        <w:rPr>
          <w:rFonts w:ascii="Arial" w:hAnsi="Arial" w:cs="Arial"/>
          <w:b/>
          <w:u w:val="single"/>
        </w:rPr>
      </w:pPr>
      <w:r>
        <w:rPr>
          <w:rFonts w:cs="Arial" w:ascii="Arial" w:hAnsi="Arial"/>
          <w:b/>
          <w:u w:val="single"/>
        </w:rPr>
        <w:t>Enron culture not consistent with knowledge sharing</w:t>
      </w:r>
      <w:r>
        <w:rPr>
          <w:rFonts w:cs="Arial" w:ascii="Arial" w:hAnsi="Arial"/>
        </w:rPr>
        <w:t>.  Rollout of tools for knowledge sharing does not mean people will use them.  In fact, we are aware of several instances where sharing knowledge or resources with another Business Unit has been discouraged.</w:t>
      </w:r>
    </w:p>
    <w:p>
      <w:pPr>
        <w:pStyle w:val="Body"/>
        <w:tabs>
          <w:tab w:val="clear" w:pos="720"/>
          <w:tab w:val="left" w:pos="1080" w:leader="none"/>
        </w:tabs>
        <w:rPr>
          <w:rFonts w:ascii="Arial" w:hAnsi="Arial" w:cs="Arial"/>
          <w:b/>
          <w:u w:val="single"/>
        </w:rPr>
      </w:pPr>
      <w:r>
        <w:rPr>
          <w:rFonts w:cs="Arial" w:ascii="Arial" w:hAnsi="Arial"/>
          <w:b/>
          <w:u w:val="single"/>
        </w:rPr>
      </w:r>
    </w:p>
    <w:p>
      <w:pPr>
        <w:pStyle w:val="Body"/>
        <w:ind w:start="1080" w:end="0"/>
        <w:rPr>
          <w:rFonts w:ascii="Arial" w:hAnsi="Arial" w:cs="Arial"/>
          <w:b/>
          <w:u w:val="single"/>
        </w:rPr>
      </w:pPr>
      <w:r>
        <w:rPr>
          <w:rFonts w:cs="Arial" w:ascii="Arial" w:hAnsi="Arial"/>
          <w:b/>
          <w:u w:val="single"/>
        </w:rPr>
        <w:t>Strategy</w:t>
      </w:r>
      <w:r>
        <w:rPr>
          <w:rFonts w:cs="Arial" w:ascii="Arial" w:hAnsi="Arial"/>
          <w:bCs/>
        </w:rPr>
        <w:t xml:space="preserve"> - </w:t>
      </w:r>
      <w:r>
        <w:rPr>
          <w:rFonts w:cs="Arial" w:ascii="Arial" w:hAnsi="Arial"/>
        </w:rPr>
        <w:t>Provide a communication/marketing effort to address this concern.</w:t>
      </w:r>
    </w:p>
    <w:p>
      <w:pPr>
        <w:pStyle w:val="Body"/>
        <w:tabs>
          <w:tab w:val="clear" w:pos="720"/>
          <w:tab w:val="left" w:pos="1080" w:leader="none"/>
        </w:tabs>
        <w:rPr>
          <w:rFonts w:ascii="Arial" w:hAnsi="Arial" w:cs="Arial"/>
          <w:b/>
          <w:u w:val="single"/>
        </w:rPr>
      </w:pPr>
      <w:r>
        <w:rPr>
          <w:rFonts w:cs="Arial" w:ascii="Arial" w:hAnsi="Arial"/>
          <w:b/>
          <w:u w:val="single"/>
        </w:rPr>
      </w:r>
    </w:p>
    <w:p>
      <w:pPr>
        <w:pStyle w:val="Body"/>
        <w:numPr>
          <w:ilvl w:val="0"/>
          <w:numId w:val="19"/>
        </w:numPr>
        <w:tabs>
          <w:tab w:val="clear" w:pos="720"/>
          <w:tab w:val="left" w:pos="1080" w:leader="none"/>
        </w:tabs>
        <w:ind w:hanging="360" w:start="1080" w:end="0"/>
        <w:rPr>
          <w:rFonts w:ascii="Arial" w:hAnsi="Arial" w:cs="Arial"/>
          <w:b/>
          <w:u w:val="single"/>
        </w:rPr>
      </w:pPr>
      <w:r>
        <w:rPr>
          <w:rFonts w:cs="Arial" w:ascii="Arial" w:hAnsi="Arial"/>
          <w:b/>
          <w:u w:val="single"/>
        </w:rPr>
        <w:t>UDM prototype scope.</w:t>
      </w:r>
      <w:r>
        <w:rPr>
          <w:rFonts w:cs="Arial" w:ascii="Arial" w:hAnsi="Arial"/>
          <w:bCs/>
        </w:rPr>
        <w:t xml:space="preserve">  The time allotted for the evaluation and development of the UDM tool prototype may not be sufficient.</w:t>
      </w:r>
      <w:r>
        <w:rPr>
          <w:rFonts w:cs="Arial" w:ascii="Arial" w:hAnsi="Arial"/>
          <w:b/>
          <w:u w:val="single"/>
        </w:rPr>
        <w:t xml:space="preserve"> </w:t>
      </w:r>
      <w:r>
        <w:rPr>
          <w:rFonts w:cs="Arial" w:ascii="Arial" w:hAnsi="Arial"/>
          <w:bCs/>
        </w:rPr>
        <w:t xml:space="preserve">  </w:t>
      </w:r>
    </w:p>
    <w:p>
      <w:pPr>
        <w:pStyle w:val="Body"/>
        <w:ind w:start="0" w:end="0"/>
        <w:rPr>
          <w:rFonts w:ascii="Arial" w:hAnsi="Arial" w:cs="Arial"/>
          <w:b/>
          <w:bCs/>
          <w:u w:val="single"/>
        </w:rPr>
      </w:pPr>
      <w:r>
        <w:rPr>
          <w:rFonts w:cs="Arial" w:ascii="Arial" w:hAnsi="Arial"/>
          <w:b/>
          <w:bCs/>
          <w:u w:val="single"/>
        </w:rPr>
      </w:r>
    </w:p>
    <w:p>
      <w:pPr>
        <w:pStyle w:val="Body"/>
        <w:ind w:start="1080" w:end="0"/>
        <w:rPr>
          <w:rFonts w:ascii="Arial" w:hAnsi="Arial" w:cs="Arial"/>
          <w:b/>
          <w:u w:val="single"/>
        </w:rPr>
      </w:pPr>
      <w:r>
        <w:rPr>
          <w:rFonts w:cs="Arial" w:ascii="Arial" w:hAnsi="Arial"/>
          <w:b/>
          <w:u w:val="single"/>
        </w:rPr>
        <w:t>Strategy</w:t>
      </w:r>
      <w:r>
        <w:rPr>
          <w:rFonts w:cs="Arial" w:ascii="Arial" w:hAnsi="Arial"/>
          <w:bCs/>
        </w:rPr>
        <w:t xml:space="preserve"> - The scope of the UDM prototype will be determined by the time allotted for the development phase as defined in the timeline.</w:t>
      </w:r>
    </w:p>
    <w:p>
      <w:pPr>
        <w:pStyle w:val="Body"/>
        <w:rPr>
          <w:rFonts w:ascii="Arial" w:hAnsi="Arial" w:cs="Arial"/>
          <w:b/>
          <w:u w:val="single"/>
        </w:rPr>
      </w:pPr>
      <w:r>
        <w:rPr>
          <w:rFonts w:cs="Arial" w:ascii="Arial" w:hAnsi="Arial"/>
          <w:b/>
          <w:u w:val="single"/>
        </w:rPr>
      </w:r>
    </w:p>
    <w:p>
      <w:pPr>
        <w:pStyle w:val="Heading2"/>
        <w:rPr/>
      </w:pPr>
      <w:r>
        <w:rPr/>
        <w:t>Dependencies</w:t>
      </w:r>
    </w:p>
    <w:p>
      <w:pPr>
        <w:pStyle w:val="Body"/>
        <w:ind w:start="0" w:end="0"/>
        <w:rPr>
          <w:rFonts w:ascii="Arial" w:hAnsi="Arial" w:cs="Arial"/>
          <w:b/>
          <w:color w:val="FF0000"/>
          <w:sz w:val="28"/>
        </w:rPr>
      </w:pPr>
      <w:r>
        <w:rPr>
          <w:rFonts w:cs="Arial" w:ascii="Arial" w:hAnsi="Arial"/>
          <w:b/>
          <w:color w:val="FF0000"/>
          <w:sz w:val="28"/>
        </w:rPr>
      </w:r>
    </w:p>
    <w:p>
      <w:pPr>
        <w:pStyle w:val="Body"/>
        <w:ind w:start="0" w:end="0"/>
        <w:rPr/>
      </w:pPr>
      <w:r>
        <w:rPr>
          <w:rFonts w:cs="Arial" w:ascii="Arial" w:hAnsi="Arial"/>
          <w:color w:val="FF0000"/>
        </w:rPr>
        <w:tab/>
      </w:r>
      <w:r>
        <w:rPr>
          <w:rFonts w:cs="Arial" w:ascii="Arial" w:hAnsi="Arial"/>
        </w:rPr>
        <w:t>The project timeline contains the following dependencies:</w:t>
      </w:r>
    </w:p>
    <w:p>
      <w:pPr>
        <w:pStyle w:val="Body"/>
        <w:ind w:start="0" w:end="0"/>
        <w:rPr>
          <w:rFonts w:ascii="Arial" w:hAnsi="Arial" w:cs="Arial"/>
        </w:rPr>
      </w:pPr>
      <w:r>
        <w:rPr>
          <w:rFonts w:cs="Arial" w:ascii="Arial" w:hAnsi="Arial"/>
        </w:rPr>
      </w:r>
    </w:p>
    <w:p>
      <w:pPr>
        <w:pStyle w:val="Body"/>
        <w:numPr>
          <w:ilvl w:val="0"/>
          <w:numId w:val="6"/>
        </w:numPr>
        <w:tabs>
          <w:tab w:val="clear" w:pos="720"/>
          <w:tab w:val="left" w:pos="1800" w:leader="none"/>
        </w:tabs>
        <w:ind w:hanging="360" w:start="1800" w:end="0"/>
        <w:rPr>
          <w:rFonts w:ascii="Arial" w:hAnsi="Arial" w:cs="Arial"/>
        </w:rPr>
      </w:pPr>
      <w:r>
        <w:rPr>
          <w:rFonts w:cs="Arial" w:ascii="Arial" w:hAnsi="Arial"/>
        </w:rPr>
        <w:t>Resources required (Subject Matter Experts, TIBCO Technical Resources, project team members) will be available when requested.</w:t>
      </w:r>
    </w:p>
    <w:p>
      <w:pPr>
        <w:pStyle w:val="Body"/>
        <w:numPr>
          <w:ilvl w:val="0"/>
          <w:numId w:val="6"/>
        </w:numPr>
        <w:tabs>
          <w:tab w:val="clear" w:pos="720"/>
          <w:tab w:val="left" w:pos="1800" w:leader="none"/>
        </w:tabs>
        <w:ind w:hanging="360" w:start="1800" w:end="0"/>
        <w:rPr>
          <w:rFonts w:ascii="Arial" w:hAnsi="Arial" w:cs="Arial"/>
        </w:rPr>
      </w:pPr>
      <w:r>
        <w:rPr>
          <w:rFonts w:cs="Arial" w:ascii="Arial" w:hAnsi="Arial"/>
        </w:rPr>
        <w:t>Support from Business Unit IT groups will be forthcoming.</w:t>
      </w:r>
    </w:p>
    <w:p>
      <w:pPr>
        <w:pStyle w:val="Body"/>
        <w:numPr>
          <w:ilvl w:val="0"/>
          <w:numId w:val="6"/>
        </w:numPr>
        <w:tabs>
          <w:tab w:val="clear" w:pos="720"/>
          <w:tab w:val="left" w:pos="1800" w:leader="none"/>
        </w:tabs>
        <w:ind w:hanging="360" w:start="1800" w:end="0"/>
        <w:rPr>
          <w:rFonts w:ascii="Arial" w:hAnsi="Arial" w:cs="Arial"/>
        </w:rPr>
      </w:pPr>
      <w:r>
        <w:rPr>
          <w:rFonts w:cs="Arial" w:ascii="Arial" w:hAnsi="Arial"/>
        </w:rPr>
        <w:t xml:space="preserve">Team members have communicated their roles to their management and have received authorization to support project. </w:t>
      </w:r>
    </w:p>
    <w:p>
      <w:pPr>
        <w:pStyle w:val="Body"/>
        <w:numPr>
          <w:ilvl w:val="0"/>
          <w:numId w:val="6"/>
        </w:numPr>
        <w:tabs>
          <w:tab w:val="clear" w:pos="720"/>
          <w:tab w:val="left" w:pos="1800" w:leader="none"/>
        </w:tabs>
        <w:ind w:hanging="360" w:start="1800" w:end="0"/>
        <w:rPr>
          <w:rFonts w:ascii="Arial" w:hAnsi="Arial" w:cs="Arial"/>
        </w:rPr>
      </w:pPr>
      <w:r>
        <w:rPr>
          <w:rFonts w:cs="Arial" w:ascii="Arial" w:hAnsi="Arial"/>
        </w:rPr>
        <w:t>Security tags for proprietary information will provide Enron confidential information remains within defined confines.</w:t>
      </w:r>
    </w:p>
    <w:p>
      <w:pPr>
        <w:pStyle w:val="Body"/>
        <w:rPr>
          <w:rFonts w:ascii="Arial" w:hAnsi="Arial" w:cs="Arial"/>
        </w:rPr>
      </w:pPr>
      <w:r>
        <w:rPr>
          <w:rFonts w:cs="Arial" w:ascii="Arial" w:hAnsi="Arial"/>
        </w:rPr>
      </w:r>
      <w:r>
        <w:br w:type="page"/>
      </w:r>
    </w:p>
    <w:p>
      <w:pPr>
        <w:pStyle w:val="Heading1"/>
        <w:ind w:hanging="0" w:start="0"/>
        <w:rPr/>
      </w:pPr>
      <w:bookmarkStart w:id="7" w:name="ProjectOrganization"/>
      <w:r>
        <w:rPr/>
        <w:t>Project Organization</w:t>
      </w:r>
      <w:bookmarkEnd w:id="7"/>
    </w:p>
    <w:p>
      <w:pPr>
        <w:pStyle w:val="Heading2"/>
        <w:rPr/>
      </w:pPr>
      <w:bookmarkStart w:id="8" w:name="OrgChart"/>
      <w:r>
        <w:rPr/>
        <w:t>Project Organization Chart</w:t>
      </w:r>
      <w:bookmarkEnd w:id="8"/>
    </w:p>
    <w:p>
      <w:pPr>
        <w:pStyle w:val="Body"/>
        <w:rPr>
          <w:rFonts w:ascii="Arial" w:hAnsi="Arial" w:cs="Arial"/>
        </w:rPr>
      </w:pPr>
      <w:r>
        <w:rPr>
          <w:rFonts w:cs="Arial" w:ascii="Arial" w:hAnsi="Arial"/>
        </w:rPr>
      </w:r>
    </w:p>
    <w:p>
      <w:pPr>
        <w:pStyle w:val="Bullet"/>
        <w:numPr>
          <w:ilvl w:val="0"/>
          <w:numId w:val="0"/>
        </w:numPr>
        <w:ind w:hanging="0" w:start="0"/>
        <w:jc w:val="center"/>
        <w:rPr>
          <w:rFonts w:ascii="Arial" w:hAnsi="Arial" w:cs="Arial"/>
        </w:rPr>
      </w:pPr>
      <w:r>
        <w:rPr>
          <w:rFonts w:cs="Arial" w:ascii="Arial" w:hAnsi="Arial"/>
        </w:rPr>
      </w:r>
      <w:r>
        <w:br w:type="page"/>
      </w:r>
      <w:r>
        <mc:AlternateContent>
          <mc:Choice Requires="wps">
            <w:drawing>
              <wp:anchor behindDoc="0" distT="0" distB="0" distL="114935" distR="114935" simplePos="0" locked="0" layoutInCell="1" allowOverlap="1" relativeHeight="2">
                <wp:simplePos x="0" y="0"/>
                <wp:positionH relativeFrom="column">
                  <wp:posOffset>2098675</wp:posOffset>
                </wp:positionH>
                <wp:positionV relativeFrom="paragraph">
                  <wp:posOffset>300355</wp:posOffset>
                </wp:positionV>
                <wp:extent cx="1929130" cy="1200150"/>
                <wp:effectExtent l="0" t="0" r="0" b="0"/>
                <wp:wrapNone/>
                <wp:docPr id="1" name="Frame2"/>
                <a:graphic xmlns:a="http://schemas.openxmlformats.org/drawingml/2006/main">
                  <a:graphicData uri="http://schemas.microsoft.com/office/word/2010/wordprocessingShape">
                    <wps:wsp>
                      <wps:cNvSpPr txBox="1"/>
                      <wps:spPr>
                        <a:xfrm>
                          <a:off x="0" y="0"/>
                          <a:ext cx="1929130" cy="1200150"/>
                        </a:xfrm>
                        <a:prstGeom prst="rect"/>
                        <a:solidFill>
                          <a:srgbClr val="FFFFFF"/>
                        </a:solidFill>
                        <a:ln w="9525">
                          <a:solidFill>
                            <a:srgbClr val="000000"/>
                          </a:solidFill>
                        </a:ln>
                      </wps:spPr>
                      <wps:txbx>
                        <w:txbxContent>
                          <w:p>
                            <w:pPr>
                              <w:pStyle w:val="Normal"/>
                              <w:jc w:val="center"/>
                              <w:rPr>
                                <w:rFonts w:ascii="Arial" w:hAnsi="Arial" w:cs="Arial"/>
                                <w:b/>
                                <w:sz w:val="22"/>
                              </w:rPr>
                            </w:pPr>
                            <w:r>
                              <w:rPr>
                                <w:rFonts w:cs="Arial" w:ascii="Arial" w:hAnsi="Arial"/>
                                <w:b/>
                                <w:sz w:val="22"/>
                              </w:rPr>
                              <w:t>Project Sponsors:</w:t>
                            </w:r>
                          </w:p>
                          <w:p>
                            <w:pPr>
                              <w:pStyle w:val="Normal"/>
                              <w:jc w:val="center"/>
                              <w:rPr>
                                <w:rFonts w:ascii="Arial" w:hAnsi="Arial" w:cs="Arial"/>
                                <w:sz w:val="22"/>
                              </w:rPr>
                            </w:pPr>
                            <w:r>
                              <w:rPr>
                                <w:rFonts w:cs="Arial" w:ascii="Arial" w:hAnsi="Arial"/>
                                <w:sz w:val="22"/>
                              </w:rPr>
                              <w:t>Philippe Bibi</w:t>
                            </w:r>
                          </w:p>
                          <w:p>
                            <w:pPr>
                              <w:pStyle w:val="Normal"/>
                              <w:jc w:val="center"/>
                              <w:rPr>
                                <w:rFonts w:ascii="Arial" w:hAnsi="Arial" w:cs="Arial"/>
                                <w:sz w:val="22"/>
                              </w:rPr>
                            </w:pPr>
                            <w:r>
                              <w:rPr>
                                <w:rFonts w:cs="Arial" w:ascii="Arial" w:hAnsi="Arial"/>
                                <w:sz w:val="22"/>
                              </w:rPr>
                              <w:t>Rick Buy</w:t>
                            </w:r>
                          </w:p>
                          <w:p>
                            <w:pPr>
                              <w:pStyle w:val="Normal"/>
                              <w:jc w:val="center"/>
                              <w:rPr>
                                <w:rFonts w:ascii="Arial" w:hAnsi="Arial" w:cs="Arial"/>
                                <w:sz w:val="22"/>
                              </w:rPr>
                            </w:pPr>
                            <w:r>
                              <w:rPr>
                                <w:rFonts w:cs="Arial" w:ascii="Arial" w:hAnsi="Arial"/>
                                <w:sz w:val="22"/>
                              </w:rPr>
                              <w:t>Rick Causey</w:t>
                            </w:r>
                          </w:p>
                          <w:p>
                            <w:pPr>
                              <w:pStyle w:val="Normal"/>
                              <w:jc w:val="center"/>
                              <w:rPr>
                                <w:rFonts w:ascii="Arial" w:hAnsi="Arial" w:cs="Arial"/>
                                <w:sz w:val="22"/>
                              </w:rPr>
                            </w:pPr>
                            <w:r>
                              <w:rPr>
                                <w:rFonts w:cs="Arial" w:ascii="Arial" w:hAnsi="Arial"/>
                                <w:sz w:val="22"/>
                              </w:rPr>
                              <w:t>Steve Kean</w:t>
                            </w:r>
                          </w:p>
                          <w:p>
                            <w:pPr>
                              <w:pStyle w:val="Normal"/>
                              <w:jc w:val="center"/>
                              <w:rPr>
                                <w:rFonts w:ascii="Arial" w:hAnsi="Arial" w:cs="Arial"/>
                                <w:sz w:val="22"/>
                              </w:rPr>
                            </w:pPr>
                            <w:r>
                              <w:rPr>
                                <w:rFonts w:cs="Arial" w:ascii="Arial" w:hAnsi="Arial"/>
                                <w:sz w:val="22"/>
                              </w:rPr>
                              <w:t>Cindy Olson</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94.5pt;mso-wrap-distance-left:9.05pt;mso-wrap-distance-right:9.05pt;mso-wrap-distance-top:0pt;mso-wrap-distance-bottom:0pt;margin-top:23.65pt;mso-position-vertical-relative:text;margin-left:165.25pt;mso-position-horizontal-relative:text">
                <v:textbox>
                  <w:txbxContent>
                    <w:p>
                      <w:pPr>
                        <w:pStyle w:val="Normal"/>
                        <w:jc w:val="center"/>
                        <w:rPr>
                          <w:rFonts w:ascii="Arial" w:hAnsi="Arial" w:cs="Arial"/>
                          <w:b/>
                          <w:sz w:val="22"/>
                        </w:rPr>
                      </w:pPr>
                      <w:r>
                        <w:rPr>
                          <w:rFonts w:cs="Arial" w:ascii="Arial" w:hAnsi="Arial"/>
                          <w:b/>
                          <w:sz w:val="22"/>
                        </w:rPr>
                        <w:t>Project Sponsors:</w:t>
                      </w:r>
                    </w:p>
                    <w:p>
                      <w:pPr>
                        <w:pStyle w:val="Normal"/>
                        <w:jc w:val="center"/>
                        <w:rPr>
                          <w:rFonts w:ascii="Arial" w:hAnsi="Arial" w:cs="Arial"/>
                          <w:sz w:val="22"/>
                        </w:rPr>
                      </w:pPr>
                      <w:r>
                        <w:rPr>
                          <w:rFonts w:cs="Arial" w:ascii="Arial" w:hAnsi="Arial"/>
                          <w:sz w:val="22"/>
                        </w:rPr>
                        <w:t>Philippe Bibi</w:t>
                      </w:r>
                    </w:p>
                    <w:p>
                      <w:pPr>
                        <w:pStyle w:val="Normal"/>
                        <w:jc w:val="center"/>
                        <w:rPr>
                          <w:rFonts w:ascii="Arial" w:hAnsi="Arial" w:cs="Arial"/>
                          <w:sz w:val="22"/>
                        </w:rPr>
                      </w:pPr>
                      <w:r>
                        <w:rPr>
                          <w:rFonts w:cs="Arial" w:ascii="Arial" w:hAnsi="Arial"/>
                          <w:sz w:val="22"/>
                        </w:rPr>
                        <w:t>Rick Buy</w:t>
                      </w:r>
                    </w:p>
                    <w:p>
                      <w:pPr>
                        <w:pStyle w:val="Normal"/>
                        <w:jc w:val="center"/>
                        <w:rPr>
                          <w:rFonts w:ascii="Arial" w:hAnsi="Arial" w:cs="Arial"/>
                          <w:sz w:val="22"/>
                        </w:rPr>
                      </w:pPr>
                      <w:r>
                        <w:rPr>
                          <w:rFonts w:cs="Arial" w:ascii="Arial" w:hAnsi="Arial"/>
                          <w:sz w:val="22"/>
                        </w:rPr>
                        <w:t>Rick Causey</w:t>
                      </w:r>
                    </w:p>
                    <w:p>
                      <w:pPr>
                        <w:pStyle w:val="Normal"/>
                        <w:jc w:val="center"/>
                        <w:rPr>
                          <w:rFonts w:ascii="Arial" w:hAnsi="Arial" w:cs="Arial"/>
                          <w:sz w:val="22"/>
                        </w:rPr>
                      </w:pPr>
                      <w:r>
                        <w:rPr>
                          <w:rFonts w:cs="Arial" w:ascii="Arial" w:hAnsi="Arial"/>
                          <w:sz w:val="22"/>
                        </w:rPr>
                        <w:t>Steve Kean</w:t>
                      </w:r>
                    </w:p>
                    <w:p>
                      <w:pPr>
                        <w:pStyle w:val="Normal"/>
                        <w:jc w:val="center"/>
                        <w:rPr>
                          <w:rFonts w:ascii="Arial" w:hAnsi="Arial" w:cs="Arial"/>
                          <w:sz w:val="22"/>
                        </w:rPr>
                      </w:pPr>
                      <w:r>
                        <w:rPr>
                          <w:rFonts w:cs="Arial" w:ascii="Arial" w:hAnsi="Arial"/>
                          <w:sz w:val="22"/>
                        </w:rPr>
                        <w:t>Cindy Olson</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2104390</wp:posOffset>
                </wp:positionH>
                <wp:positionV relativeFrom="paragraph">
                  <wp:posOffset>1605915</wp:posOffset>
                </wp:positionV>
                <wp:extent cx="1929130" cy="2523490"/>
                <wp:effectExtent l="0" t="0" r="0" b="0"/>
                <wp:wrapNone/>
                <wp:docPr id="2" name="Frame1"/>
                <a:graphic xmlns:a="http://schemas.openxmlformats.org/drawingml/2006/main">
                  <a:graphicData uri="http://schemas.microsoft.com/office/word/2010/wordprocessingShape">
                    <wps:wsp>
                      <wps:cNvSpPr txBox="1"/>
                      <wps:spPr>
                        <a:xfrm>
                          <a:off x="0" y="0"/>
                          <a:ext cx="1929130" cy="2523490"/>
                        </a:xfrm>
                        <a:prstGeom prst="rect"/>
                        <a:solidFill>
                          <a:srgbClr val="FFFFFF"/>
                        </a:solidFill>
                        <a:ln w="9525">
                          <a:solidFill>
                            <a:srgbClr val="000000"/>
                          </a:solidFill>
                        </a:ln>
                      </wps:spPr>
                      <wps:txbx>
                        <w:txbxContent>
                          <w:p>
                            <w:pPr>
                              <w:pStyle w:val="Normal"/>
                              <w:jc w:val="center"/>
                              <w:rPr>
                                <w:rFonts w:ascii="Arial" w:hAnsi="Arial" w:cs="Arial"/>
                                <w:b/>
                                <w:sz w:val="22"/>
                              </w:rPr>
                            </w:pPr>
                            <w:r>
                              <w:rPr>
                                <w:rFonts w:cs="Arial" w:ascii="Arial" w:hAnsi="Arial"/>
                                <w:b/>
                                <w:sz w:val="22"/>
                              </w:rPr>
                              <w:t>Project Chair:</w:t>
                            </w:r>
                          </w:p>
                          <w:p>
                            <w:pPr>
                              <w:pStyle w:val="Normal"/>
                              <w:jc w:val="center"/>
                              <w:rPr>
                                <w:rFonts w:ascii="Arial" w:hAnsi="Arial" w:cs="Arial"/>
                                <w:sz w:val="22"/>
                              </w:rPr>
                            </w:pPr>
                            <w:r>
                              <w:rPr>
                                <w:rFonts w:cs="Arial" w:ascii="Arial" w:hAnsi="Arial"/>
                                <w:sz w:val="22"/>
                              </w:rPr>
                              <w:t>Marie Hejka</w:t>
                            </w:r>
                          </w:p>
                          <w:p>
                            <w:pPr>
                              <w:pStyle w:val="Normal"/>
                              <w:jc w:val="center"/>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Task Force:</w:t>
                            </w:r>
                          </w:p>
                          <w:p>
                            <w:pPr>
                              <w:pStyle w:val="Normal"/>
                              <w:jc w:val="center"/>
                              <w:rPr>
                                <w:rFonts w:ascii="Arial" w:hAnsi="Arial" w:cs="Arial"/>
                                <w:sz w:val="22"/>
                              </w:rPr>
                            </w:pPr>
                            <w:r>
                              <w:rPr>
                                <w:rFonts w:cs="Arial" w:ascii="Arial" w:hAnsi="Arial"/>
                                <w:sz w:val="22"/>
                              </w:rPr>
                              <w:t>Melissa Becker</w:t>
                            </w:r>
                          </w:p>
                          <w:p>
                            <w:pPr>
                              <w:pStyle w:val="Normal"/>
                              <w:jc w:val="center"/>
                              <w:rPr>
                                <w:rFonts w:ascii="Arial" w:hAnsi="Arial" w:cs="Arial"/>
                                <w:sz w:val="22"/>
                              </w:rPr>
                            </w:pPr>
                            <w:r>
                              <w:rPr>
                                <w:rFonts w:cs="Arial" w:ascii="Arial" w:hAnsi="Arial"/>
                                <w:sz w:val="22"/>
                              </w:rPr>
                              <w:t>Debbie Brackett</w:t>
                            </w:r>
                          </w:p>
                          <w:p>
                            <w:pPr>
                              <w:pStyle w:val="Normal"/>
                              <w:jc w:val="center"/>
                              <w:rPr>
                                <w:rFonts w:ascii="Arial" w:hAnsi="Arial" w:cs="Arial"/>
                                <w:sz w:val="22"/>
                              </w:rPr>
                            </w:pPr>
                            <w:r>
                              <w:rPr>
                                <w:rFonts w:cs="Arial" w:ascii="Arial" w:hAnsi="Arial"/>
                                <w:sz w:val="22"/>
                              </w:rPr>
                              <w:t>John Gillespie</w:t>
                            </w:r>
                          </w:p>
                          <w:p>
                            <w:pPr>
                              <w:pStyle w:val="Normal"/>
                              <w:jc w:val="center"/>
                              <w:rPr>
                                <w:rFonts w:ascii="Arial" w:hAnsi="Arial" w:cs="Arial"/>
                                <w:sz w:val="22"/>
                              </w:rPr>
                            </w:pPr>
                            <w:r>
                              <w:rPr>
                                <w:rFonts w:cs="Arial" w:ascii="Arial" w:hAnsi="Arial"/>
                                <w:sz w:val="22"/>
                              </w:rPr>
                              <w:t>Anthony Mends</w:t>
                            </w:r>
                          </w:p>
                          <w:p>
                            <w:pPr>
                              <w:pStyle w:val="Normal"/>
                              <w:jc w:val="center"/>
                              <w:rPr>
                                <w:rFonts w:ascii="Arial" w:hAnsi="Arial" w:cs="Arial"/>
                                <w:sz w:val="22"/>
                              </w:rPr>
                            </w:pPr>
                            <w:r>
                              <w:rPr>
                                <w:rFonts w:cs="Arial" w:ascii="Arial" w:hAnsi="Arial"/>
                                <w:sz w:val="22"/>
                              </w:rPr>
                              <w:t>Pegi Newhouse</w:t>
                            </w:r>
                          </w:p>
                          <w:p>
                            <w:pPr>
                              <w:pStyle w:val="Normal"/>
                              <w:jc w:val="center"/>
                              <w:rPr>
                                <w:rFonts w:ascii="Arial" w:hAnsi="Arial" w:cs="Arial"/>
                                <w:sz w:val="22"/>
                              </w:rPr>
                            </w:pPr>
                            <w:r>
                              <w:rPr>
                                <w:rFonts w:cs="Arial" w:ascii="Arial" w:hAnsi="Arial"/>
                                <w:sz w:val="22"/>
                              </w:rPr>
                              <w:t>Bryan Powell</w:t>
                            </w:r>
                          </w:p>
                          <w:p>
                            <w:pPr>
                              <w:pStyle w:val="Normal"/>
                              <w:jc w:val="center"/>
                              <w:rPr>
                                <w:rFonts w:ascii="Arial" w:hAnsi="Arial" w:cs="Arial"/>
                                <w:sz w:val="22"/>
                              </w:rPr>
                            </w:pPr>
                            <w:r>
                              <w:rPr>
                                <w:rFonts w:cs="Arial" w:ascii="Arial" w:hAnsi="Arial"/>
                                <w:sz w:val="22"/>
                              </w:rPr>
                              <w:t>Andrea Yowman</w:t>
                            </w:r>
                          </w:p>
                          <w:p>
                            <w:pPr>
                              <w:pStyle w:val="Normal"/>
                              <w:jc w:val="center"/>
                              <w:rPr>
                                <w:rFonts w:ascii="Arial" w:hAnsi="Arial" w:cs="Arial"/>
                                <w:sz w:val="22"/>
                              </w:rPr>
                            </w:pPr>
                            <w:r>
                              <w:rPr>
                                <w:rFonts w:cs="Arial" w:ascii="Arial" w:hAnsi="Arial"/>
                                <w:sz w:val="22"/>
                              </w:rPr>
                            </w:r>
                          </w:p>
                          <w:p>
                            <w:pPr>
                              <w:pStyle w:val="BodyText3"/>
                              <w:rPr/>
                            </w:pPr>
                            <w:r>
                              <w:rPr/>
                              <w:t>Executive Contact:</w:t>
                            </w:r>
                          </w:p>
                          <w:p>
                            <w:pPr>
                              <w:pStyle w:val="Normal"/>
                              <w:jc w:val="center"/>
                              <w:rPr>
                                <w:rFonts w:ascii="Arial" w:hAnsi="Arial" w:cs="Arial"/>
                                <w:sz w:val="22"/>
                              </w:rPr>
                            </w:pPr>
                            <w:r>
                              <w:rPr>
                                <w:rFonts w:cs="Arial" w:ascii="Arial" w:hAnsi="Arial"/>
                                <w:sz w:val="22"/>
                              </w:rPr>
                              <w:t>George Wasaff</w:t>
                            </w:r>
                          </w:p>
                          <w:p>
                            <w:pPr>
                              <w:pStyle w:val="Normal"/>
                              <w:jc w:val="center"/>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198.7pt;mso-wrap-distance-left:9.05pt;mso-wrap-distance-right:9.05pt;mso-wrap-distance-top:0pt;mso-wrap-distance-bottom:0pt;margin-top:126.45pt;mso-position-vertical-relative:text;margin-left:165.7pt;mso-position-horizontal-relative:text">
                <v:textbox>
                  <w:txbxContent>
                    <w:p>
                      <w:pPr>
                        <w:pStyle w:val="Normal"/>
                        <w:jc w:val="center"/>
                        <w:rPr>
                          <w:rFonts w:ascii="Arial" w:hAnsi="Arial" w:cs="Arial"/>
                          <w:b/>
                          <w:sz w:val="22"/>
                        </w:rPr>
                      </w:pPr>
                      <w:r>
                        <w:rPr>
                          <w:rFonts w:cs="Arial" w:ascii="Arial" w:hAnsi="Arial"/>
                          <w:b/>
                          <w:sz w:val="22"/>
                        </w:rPr>
                        <w:t>Project Chair:</w:t>
                      </w:r>
                    </w:p>
                    <w:p>
                      <w:pPr>
                        <w:pStyle w:val="Normal"/>
                        <w:jc w:val="center"/>
                        <w:rPr>
                          <w:rFonts w:ascii="Arial" w:hAnsi="Arial" w:cs="Arial"/>
                          <w:sz w:val="22"/>
                        </w:rPr>
                      </w:pPr>
                      <w:r>
                        <w:rPr>
                          <w:rFonts w:cs="Arial" w:ascii="Arial" w:hAnsi="Arial"/>
                          <w:sz w:val="22"/>
                        </w:rPr>
                        <w:t>Marie Hejka</w:t>
                      </w:r>
                    </w:p>
                    <w:p>
                      <w:pPr>
                        <w:pStyle w:val="Normal"/>
                        <w:jc w:val="center"/>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Task Force:</w:t>
                      </w:r>
                    </w:p>
                    <w:p>
                      <w:pPr>
                        <w:pStyle w:val="Normal"/>
                        <w:jc w:val="center"/>
                        <w:rPr>
                          <w:rFonts w:ascii="Arial" w:hAnsi="Arial" w:cs="Arial"/>
                          <w:sz w:val="22"/>
                        </w:rPr>
                      </w:pPr>
                      <w:r>
                        <w:rPr>
                          <w:rFonts w:cs="Arial" w:ascii="Arial" w:hAnsi="Arial"/>
                          <w:sz w:val="22"/>
                        </w:rPr>
                        <w:t>Melissa Becker</w:t>
                      </w:r>
                    </w:p>
                    <w:p>
                      <w:pPr>
                        <w:pStyle w:val="Normal"/>
                        <w:jc w:val="center"/>
                        <w:rPr>
                          <w:rFonts w:ascii="Arial" w:hAnsi="Arial" w:cs="Arial"/>
                          <w:sz w:val="22"/>
                        </w:rPr>
                      </w:pPr>
                      <w:r>
                        <w:rPr>
                          <w:rFonts w:cs="Arial" w:ascii="Arial" w:hAnsi="Arial"/>
                          <w:sz w:val="22"/>
                        </w:rPr>
                        <w:t>Debbie Brackett</w:t>
                      </w:r>
                    </w:p>
                    <w:p>
                      <w:pPr>
                        <w:pStyle w:val="Normal"/>
                        <w:jc w:val="center"/>
                        <w:rPr>
                          <w:rFonts w:ascii="Arial" w:hAnsi="Arial" w:cs="Arial"/>
                          <w:sz w:val="22"/>
                        </w:rPr>
                      </w:pPr>
                      <w:r>
                        <w:rPr>
                          <w:rFonts w:cs="Arial" w:ascii="Arial" w:hAnsi="Arial"/>
                          <w:sz w:val="22"/>
                        </w:rPr>
                        <w:t>John Gillespie</w:t>
                      </w:r>
                    </w:p>
                    <w:p>
                      <w:pPr>
                        <w:pStyle w:val="Normal"/>
                        <w:jc w:val="center"/>
                        <w:rPr>
                          <w:rFonts w:ascii="Arial" w:hAnsi="Arial" w:cs="Arial"/>
                          <w:sz w:val="22"/>
                        </w:rPr>
                      </w:pPr>
                      <w:r>
                        <w:rPr>
                          <w:rFonts w:cs="Arial" w:ascii="Arial" w:hAnsi="Arial"/>
                          <w:sz w:val="22"/>
                        </w:rPr>
                        <w:t>Anthony Mends</w:t>
                      </w:r>
                    </w:p>
                    <w:p>
                      <w:pPr>
                        <w:pStyle w:val="Normal"/>
                        <w:jc w:val="center"/>
                        <w:rPr>
                          <w:rFonts w:ascii="Arial" w:hAnsi="Arial" w:cs="Arial"/>
                          <w:sz w:val="22"/>
                        </w:rPr>
                      </w:pPr>
                      <w:r>
                        <w:rPr>
                          <w:rFonts w:cs="Arial" w:ascii="Arial" w:hAnsi="Arial"/>
                          <w:sz w:val="22"/>
                        </w:rPr>
                        <w:t>Pegi Newhouse</w:t>
                      </w:r>
                    </w:p>
                    <w:p>
                      <w:pPr>
                        <w:pStyle w:val="Normal"/>
                        <w:jc w:val="center"/>
                        <w:rPr>
                          <w:rFonts w:ascii="Arial" w:hAnsi="Arial" w:cs="Arial"/>
                          <w:sz w:val="22"/>
                        </w:rPr>
                      </w:pPr>
                      <w:r>
                        <w:rPr>
                          <w:rFonts w:cs="Arial" w:ascii="Arial" w:hAnsi="Arial"/>
                          <w:sz w:val="22"/>
                        </w:rPr>
                        <w:t>Bryan Powell</w:t>
                      </w:r>
                    </w:p>
                    <w:p>
                      <w:pPr>
                        <w:pStyle w:val="Normal"/>
                        <w:jc w:val="center"/>
                        <w:rPr>
                          <w:rFonts w:ascii="Arial" w:hAnsi="Arial" w:cs="Arial"/>
                          <w:sz w:val="22"/>
                        </w:rPr>
                      </w:pPr>
                      <w:r>
                        <w:rPr>
                          <w:rFonts w:cs="Arial" w:ascii="Arial" w:hAnsi="Arial"/>
                          <w:sz w:val="22"/>
                        </w:rPr>
                        <w:t>Andrea Yowman</w:t>
                      </w:r>
                    </w:p>
                    <w:p>
                      <w:pPr>
                        <w:pStyle w:val="Normal"/>
                        <w:jc w:val="center"/>
                        <w:rPr>
                          <w:rFonts w:ascii="Arial" w:hAnsi="Arial" w:cs="Arial"/>
                          <w:sz w:val="22"/>
                        </w:rPr>
                      </w:pPr>
                      <w:r>
                        <w:rPr>
                          <w:rFonts w:cs="Arial" w:ascii="Arial" w:hAnsi="Arial"/>
                          <w:sz w:val="22"/>
                        </w:rPr>
                      </w:r>
                    </w:p>
                    <w:p>
                      <w:pPr>
                        <w:pStyle w:val="BodyText3"/>
                        <w:rPr/>
                      </w:pPr>
                      <w:r>
                        <w:rPr/>
                        <w:t>Executive Contact:</w:t>
                      </w:r>
                    </w:p>
                    <w:p>
                      <w:pPr>
                        <w:pStyle w:val="Normal"/>
                        <w:jc w:val="center"/>
                        <w:rPr>
                          <w:rFonts w:ascii="Arial" w:hAnsi="Arial" w:cs="Arial"/>
                          <w:sz w:val="22"/>
                        </w:rPr>
                      </w:pPr>
                      <w:r>
                        <w:rPr>
                          <w:rFonts w:cs="Arial" w:ascii="Arial" w:hAnsi="Arial"/>
                          <w:sz w:val="22"/>
                        </w:rPr>
                        <w:t>George Wasaff</w:t>
                      </w:r>
                    </w:p>
                    <w:p>
                      <w:pPr>
                        <w:pStyle w:val="Normal"/>
                        <w:jc w:val="center"/>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2218690</wp:posOffset>
                </wp:positionH>
                <wp:positionV relativeFrom="paragraph">
                  <wp:posOffset>4349115</wp:posOffset>
                </wp:positionV>
                <wp:extent cx="1654810" cy="1494790"/>
                <wp:effectExtent l="0" t="0" r="0" b="0"/>
                <wp:wrapNone/>
                <wp:docPr id="3" name="Frame3"/>
                <a:graphic xmlns:a="http://schemas.openxmlformats.org/drawingml/2006/main">
                  <a:graphicData uri="http://schemas.microsoft.com/office/word/2010/wordprocessingShape">
                    <wps:wsp>
                      <wps:cNvSpPr txBox="1"/>
                      <wps:spPr>
                        <a:xfrm>
                          <a:off x="0" y="0"/>
                          <a:ext cx="1654810" cy="1494790"/>
                        </a:xfrm>
                        <a:prstGeom prst="rect"/>
                        <a:solidFill>
                          <a:srgbClr val="FFFFFF"/>
                        </a:solidFill>
                        <a:ln w="9525">
                          <a:solidFill>
                            <a:srgbClr val="000000"/>
                          </a:solidFill>
                        </a:ln>
                      </wps:spPr>
                      <wps:txbx>
                        <w:txbxContent>
                          <w:p>
                            <w:pPr>
                              <w:pStyle w:val="Normal"/>
                              <w:jc w:val="center"/>
                              <w:rPr>
                                <w:rFonts w:ascii="Arial" w:hAnsi="Arial" w:cs="Arial"/>
                                <w:b/>
                                <w:sz w:val="22"/>
                              </w:rPr>
                            </w:pPr>
                            <w:r>
                              <w:rPr>
                                <w:rFonts w:cs="Arial" w:ascii="Arial" w:hAnsi="Arial"/>
                                <w:b/>
                                <w:sz w:val="22"/>
                              </w:rPr>
                              <w:t>IT Technology SME:</w:t>
                            </w:r>
                          </w:p>
                          <w:p>
                            <w:pPr>
                              <w:pStyle w:val="Normal"/>
                              <w:jc w:val="center"/>
                              <w:rPr>
                                <w:rFonts w:ascii="Arial" w:hAnsi="Arial" w:cs="Arial"/>
                                <w:sz w:val="22"/>
                              </w:rPr>
                            </w:pPr>
                            <w:r>
                              <w:rPr>
                                <w:rFonts w:cs="Arial" w:ascii="Arial" w:hAnsi="Arial"/>
                                <w:sz w:val="22"/>
                              </w:rPr>
                              <w:t>Peggy Alix</w:t>
                            </w:r>
                          </w:p>
                          <w:p>
                            <w:pPr>
                              <w:pStyle w:val="Normal"/>
                              <w:jc w:val="center"/>
                              <w:rPr>
                                <w:rFonts w:ascii="Arial" w:hAnsi="Arial" w:cs="Arial"/>
                                <w:sz w:val="22"/>
                              </w:rPr>
                            </w:pPr>
                            <w:r>
                              <w:rPr>
                                <w:rFonts w:cs="Arial" w:ascii="Arial" w:hAnsi="Arial"/>
                                <w:sz w:val="22"/>
                              </w:rPr>
                              <w:t>John Norden</w:t>
                            </w:r>
                          </w:p>
                          <w:p>
                            <w:pPr>
                              <w:pStyle w:val="Normal"/>
                              <w:jc w:val="center"/>
                              <w:rPr>
                                <w:rFonts w:ascii="Arial" w:hAnsi="Arial" w:cs="Arial"/>
                                <w:sz w:val="22"/>
                              </w:rPr>
                            </w:pPr>
                            <w:r>
                              <w:rPr>
                                <w:rFonts w:cs="Arial" w:ascii="Arial" w:hAnsi="Arial"/>
                                <w:sz w:val="22"/>
                              </w:rPr>
                              <w:t>John Simmons</w:t>
                            </w:r>
                          </w:p>
                          <w:p>
                            <w:pPr>
                              <w:pStyle w:val="Normal"/>
                              <w:jc w:val="center"/>
                              <w:rPr>
                                <w:rFonts w:ascii="Arial" w:hAnsi="Arial" w:cs="Arial"/>
                                <w:sz w:val="22"/>
                              </w:rPr>
                            </w:pPr>
                            <w:r>
                              <w:rPr>
                                <w:rFonts w:cs="Arial" w:ascii="Arial" w:hAnsi="Arial"/>
                                <w:sz w:val="22"/>
                              </w:rPr>
                              <w:t>*Kent Morrison</w:t>
                            </w:r>
                          </w:p>
                          <w:p>
                            <w:pPr>
                              <w:pStyle w:val="Normal"/>
                              <w:jc w:val="center"/>
                              <w:rPr>
                                <w:rFonts w:ascii="Arial" w:hAnsi="Arial" w:cs="Arial"/>
                                <w:sz w:val="22"/>
                              </w:rPr>
                            </w:pPr>
                            <w:r>
                              <w:rPr>
                                <w:rFonts w:cs="Arial" w:ascii="Arial" w:hAnsi="Arial"/>
                                <w:sz w:val="22"/>
                              </w:rPr>
                            </w:r>
                          </w:p>
                          <w:p>
                            <w:pPr>
                              <w:pStyle w:val="Normal"/>
                              <w:jc w:val="center"/>
                              <w:rPr>
                                <w:rFonts w:ascii="Arial" w:hAnsi="Arial" w:eastAsia="Arial" w:cs="Arial"/>
                                <w:sz w:val="22"/>
                              </w:rPr>
                            </w:pPr>
                            <w:r>
                              <w:rPr>
                                <w:rFonts w:eastAsia="Arial" w:cs="Arial" w:ascii="Arial" w:hAnsi="Arial"/>
                                <w:sz w:val="22"/>
                              </w:rPr>
                              <w:t xml:space="preserve"> </w:t>
                            </w:r>
                          </w:p>
                          <w:p>
                            <w:pPr>
                              <w:pStyle w:val="Normal"/>
                              <w:jc w:val="center"/>
                              <w:rPr>
                                <w:rFonts w:ascii="Arial" w:hAnsi="Arial" w:cs="Arial"/>
                                <w:sz w:val="22"/>
                              </w:rPr>
                            </w:pPr>
                            <w:r>
                              <w:rPr>
                                <w:rFonts w:cs="Arial" w:ascii="Arial" w:hAnsi="Arial"/>
                                <w:sz w:val="22"/>
                              </w:rPr>
                              <w:t>*Consultant</w:t>
                            </w:r>
                          </w:p>
                          <w:p>
                            <w:pPr>
                              <w:pStyle w:val="Normal"/>
                              <w:jc w:val="center"/>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xbxContent>
                      </wps:txbx>
                      <wps:bodyPr anchor="t" lIns="91440" tIns="45720" rIns="91440" bIns="45720">
                        <a:noAutofit/>
                      </wps:bodyPr>
                    </wps:wsp>
                  </a:graphicData>
                </a:graphic>
              </wp:anchor>
            </w:drawing>
          </mc:Choice>
          <mc:Fallback>
            <w:pict>
              <v:rect fillcolor="#FFFFFF" strokecolor="#000000" strokeweight="0pt" style="position:absolute;rotation:-0;width:130.3pt;height:117.7pt;mso-wrap-distance-left:9.05pt;mso-wrap-distance-right:9.05pt;mso-wrap-distance-top:0pt;mso-wrap-distance-bottom:0pt;margin-top:342.45pt;mso-position-vertical-relative:text;margin-left:174.7pt;mso-position-horizontal-relative:text">
                <v:textbox>
                  <w:txbxContent>
                    <w:p>
                      <w:pPr>
                        <w:pStyle w:val="Normal"/>
                        <w:jc w:val="center"/>
                        <w:rPr>
                          <w:rFonts w:ascii="Arial" w:hAnsi="Arial" w:cs="Arial"/>
                          <w:b/>
                          <w:sz w:val="22"/>
                        </w:rPr>
                      </w:pPr>
                      <w:r>
                        <w:rPr>
                          <w:rFonts w:cs="Arial" w:ascii="Arial" w:hAnsi="Arial"/>
                          <w:b/>
                          <w:sz w:val="22"/>
                        </w:rPr>
                        <w:t>IT Technology SME:</w:t>
                      </w:r>
                    </w:p>
                    <w:p>
                      <w:pPr>
                        <w:pStyle w:val="Normal"/>
                        <w:jc w:val="center"/>
                        <w:rPr>
                          <w:rFonts w:ascii="Arial" w:hAnsi="Arial" w:cs="Arial"/>
                          <w:sz w:val="22"/>
                        </w:rPr>
                      </w:pPr>
                      <w:r>
                        <w:rPr>
                          <w:rFonts w:cs="Arial" w:ascii="Arial" w:hAnsi="Arial"/>
                          <w:sz w:val="22"/>
                        </w:rPr>
                        <w:t>Peggy Alix</w:t>
                      </w:r>
                    </w:p>
                    <w:p>
                      <w:pPr>
                        <w:pStyle w:val="Normal"/>
                        <w:jc w:val="center"/>
                        <w:rPr>
                          <w:rFonts w:ascii="Arial" w:hAnsi="Arial" w:cs="Arial"/>
                          <w:sz w:val="22"/>
                        </w:rPr>
                      </w:pPr>
                      <w:r>
                        <w:rPr>
                          <w:rFonts w:cs="Arial" w:ascii="Arial" w:hAnsi="Arial"/>
                          <w:sz w:val="22"/>
                        </w:rPr>
                        <w:t>John Norden</w:t>
                      </w:r>
                    </w:p>
                    <w:p>
                      <w:pPr>
                        <w:pStyle w:val="Normal"/>
                        <w:jc w:val="center"/>
                        <w:rPr>
                          <w:rFonts w:ascii="Arial" w:hAnsi="Arial" w:cs="Arial"/>
                          <w:sz w:val="22"/>
                        </w:rPr>
                      </w:pPr>
                      <w:r>
                        <w:rPr>
                          <w:rFonts w:cs="Arial" w:ascii="Arial" w:hAnsi="Arial"/>
                          <w:sz w:val="22"/>
                        </w:rPr>
                        <w:t>John Simmons</w:t>
                      </w:r>
                    </w:p>
                    <w:p>
                      <w:pPr>
                        <w:pStyle w:val="Normal"/>
                        <w:jc w:val="center"/>
                        <w:rPr>
                          <w:rFonts w:ascii="Arial" w:hAnsi="Arial" w:cs="Arial"/>
                          <w:sz w:val="22"/>
                        </w:rPr>
                      </w:pPr>
                      <w:r>
                        <w:rPr>
                          <w:rFonts w:cs="Arial" w:ascii="Arial" w:hAnsi="Arial"/>
                          <w:sz w:val="22"/>
                        </w:rPr>
                        <w:t>*Kent Morrison</w:t>
                      </w:r>
                    </w:p>
                    <w:p>
                      <w:pPr>
                        <w:pStyle w:val="Normal"/>
                        <w:jc w:val="center"/>
                        <w:rPr>
                          <w:rFonts w:ascii="Arial" w:hAnsi="Arial" w:cs="Arial"/>
                          <w:sz w:val="22"/>
                        </w:rPr>
                      </w:pPr>
                      <w:r>
                        <w:rPr>
                          <w:rFonts w:cs="Arial" w:ascii="Arial" w:hAnsi="Arial"/>
                          <w:sz w:val="22"/>
                        </w:rPr>
                      </w:r>
                    </w:p>
                    <w:p>
                      <w:pPr>
                        <w:pStyle w:val="Normal"/>
                        <w:jc w:val="center"/>
                        <w:rPr>
                          <w:rFonts w:ascii="Arial" w:hAnsi="Arial" w:eastAsia="Arial" w:cs="Arial"/>
                          <w:sz w:val="22"/>
                        </w:rPr>
                      </w:pPr>
                      <w:r>
                        <w:rPr>
                          <w:rFonts w:eastAsia="Arial" w:cs="Arial" w:ascii="Arial" w:hAnsi="Arial"/>
                          <w:sz w:val="22"/>
                        </w:rPr>
                        <w:t xml:space="preserve"> </w:t>
                      </w:r>
                    </w:p>
                    <w:p>
                      <w:pPr>
                        <w:pStyle w:val="Normal"/>
                        <w:jc w:val="center"/>
                        <w:rPr>
                          <w:rFonts w:ascii="Arial" w:hAnsi="Arial" w:cs="Arial"/>
                          <w:sz w:val="22"/>
                        </w:rPr>
                      </w:pPr>
                      <w:r>
                        <w:rPr>
                          <w:rFonts w:cs="Arial" w:ascii="Arial" w:hAnsi="Arial"/>
                          <w:sz w:val="22"/>
                        </w:rPr>
                        <w:t>*Consultant</w:t>
                      </w:r>
                    </w:p>
                    <w:p>
                      <w:pPr>
                        <w:pStyle w:val="Normal"/>
                        <w:jc w:val="center"/>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46990</wp:posOffset>
                </wp:positionH>
                <wp:positionV relativeFrom="paragraph">
                  <wp:posOffset>4349115</wp:posOffset>
                </wp:positionV>
                <wp:extent cx="1654810" cy="1494790"/>
                <wp:effectExtent l="0" t="0" r="0" b="0"/>
                <wp:wrapNone/>
                <wp:docPr id="4" name="Frame5"/>
                <a:graphic xmlns:a="http://schemas.openxmlformats.org/drawingml/2006/main">
                  <a:graphicData uri="http://schemas.microsoft.com/office/word/2010/wordprocessingShape">
                    <wps:wsp>
                      <wps:cNvSpPr txBox="1"/>
                      <wps:spPr>
                        <a:xfrm>
                          <a:off x="0" y="0"/>
                          <a:ext cx="1654810" cy="1494790"/>
                        </a:xfrm>
                        <a:prstGeom prst="rect"/>
                        <a:solidFill>
                          <a:srgbClr val="FFFFFF"/>
                        </a:solidFill>
                        <a:ln w="9525">
                          <a:solidFill>
                            <a:srgbClr val="000000"/>
                          </a:solidFill>
                        </a:ln>
                      </wps:spPr>
                      <wps:txbx>
                        <w:txbxContent>
                          <w:p>
                            <w:pPr>
                              <w:pStyle w:val="Normal"/>
                              <w:jc w:val="center"/>
                              <w:rPr>
                                <w:rFonts w:ascii="Arial" w:hAnsi="Arial" w:cs="Arial"/>
                                <w:b/>
                                <w:sz w:val="22"/>
                              </w:rPr>
                            </w:pPr>
                            <w:r>
                              <w:rPr>
                                <w:rFonts w:cs="Arial" w:ascii="Arial" w:hAnsi="Arial"/>
                                <w:b/>
                                <w:sz w:val="22"/>
                              </w:rPr>
                              <w:t xml:space="preserve">Technical Team: </w:t>
                            </w:r>
                          </w:p>
                          <w:p>
                            <w:pPr>
                              <w:pStyle w:val="Normal"/>
                              <w:jc w:val="center"/>
                              <w:rPr>
                                <w:rFonts w:ascii="Arial" w:hAnsi="Arial" w:cs="Arial"/>
                                <w:sz w:val="22"/>
                              </w:rPr>
                            </w:pPr>
                            <w:r>
                              <w:rPr>
                                <w:rFonts w:cs="Arial" w:ascii="Arial" w:hAnsi="Arial"/>
                                <w:sz w:val="22"/>
                              </w:rPr>
                              <w:t>Ryan Orsak</w:t>
                            </w:r>
                          </w:p>
                          <w:p>
                            <w:pPr>
                              <w:pStyle w:val="Normal"/>
                              <w:jc w:val="center"/>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xbxContent>
                      </wps:txbx>
                      <wps:bodyPr anchor="t" lIns="91440" tIns="45720" rIns="91440" bIns="45720">
                        <a:noAutofit/>
                      </wps:bodyPr>
                    </wps:wsp>
                  </a:graphicData>
                </a:graphic>
              </wp:anchor>
            </w:drawing>
          </mc:Choice>
          <mc:Fallback>
            <w:pict>
              <v:rect fillcolor="#FFFFFF" strokecolor="#000000" strokeweight="0pt" style="position:absolute;rotation:-0;width:130.3pt;height:117.7pt;mso-wrap-distance-left:9.05pt;mso-wrap-distance-right:9.05pt;mso-wrap-distance-top:0pt;mso-wrap-distance-bottom:0pt;margin-top:342.45pt;mso-position-vertical-relative:text;margin-left:3.7pt;mso-position-horizontal-relative:text">
                <v:textbox>
                  <w:txbxContent>
                    <w:p>
                      <w:pPr>
                        <w:pStyle w:val="Normal"/>
                        <w:jc w:val="center"/>
                        <w:rPr>
                          <w:rFonts w:ascii="Arial" w:hAnsi="Arial" w:cs="Arial"/>
                          <w:b/>
                          <w:sz w:val="22"/>
                        </w:rPr>
                      </w:pPr>
                      <w:r>
                        <w:rPr>
                          <w:rFonts w:cs="Arial" w:ascii="Arial" w:hAnsi="Arial"/>
                          <w:b/>
                          <w:sz w:val="22"/>
                        </w:rPr>
                        <w:t xml:space="preserve">Technical Team: </w:t>
                      </w:r>
                    </w:p>
                    <w:p>
                      <w:pPr>
                        <w:pStyle w:val="Normal"/>
                        <w:jc w:val="center"/>
                        <w:rPr>
                          <w:rFonts w:ascii="Arial" w:hAnsi="Arial" w:cs="Arial"/>
                          <w:sz w:val="22"/>
                        </w:rPr>
                      </w:pPr>
                      <w:r>
                        <w:rPr>
                          <w:rFonts w:cs="Arial" w:ascii="Arial" w:hAnsi="Arial"/>
                          <w:sz w:val="22"/>
                        </w:rPr>
                        <w:t>Ryan Orsak</w:t>
                      </w:r>
                    </w:p>
                    <w:p>
                      <w:pPr>
                        <w:pStyle w:val="Normal"/>
                        <w:jc w:val="center"/>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4390390</wp:posOffset>
                </wp:positionH>
                <wp:positionV relativeFrom="paragraph">
                  <wp:posOffset>4349115</wp:posOffset>
                </wp:positionV>
                <wp:extent cx="1494790" cy="1494790"/>
                <wp:effectExtent l="0" t="0" r="0" b="0"/>
                <wp:wrapNone/>
                <wp:docPr id="5" name="Frame4"/>
                <a:graphic xmlns:a="http://schemas.openxmlformats.org/drawingml/2006/main">
                  <a:graphicData uri="http://schemas.microsoft.com/office/word/2010/wordprocessingShape">
                    <wps:wsp>
                      <wps:cNvSpPr txBox="1"/>
                      <wps:spPr>
                        <a:xfrm>
                          <a:off x="0" y="0"/>
                          <a:ext cx="1494790" cy="1494790"/>
                        </a:xfrm>
                        <a:prstGeom prst="rect"/>
                        <a:solidFill>
                          <a:srgbClr val="FFFFFF"/>
                        </a:solidFill>
                        <a:ln w="9525">
                          <a:solidFill>
                            <a:srgbClr val="000000"/>
                          </a:solidFill>
                        </a:ln>
                      </wps:spPr>
                      <wps:txbx>
                        <w:txbxContent>
                          <w:p>
                            <w:pPr>
                              <w:pStyle w:val="Normal"/>
                              <w:jc w:val="center"/>
                              <w:rPr>
                                <w:rFonts w:ascii="Arial" w:hAnsi="Arial" w:cs="Arial"/>
                                <w:b/>
                                <w:sz w:val="22"/>
                              </w:rPr>
                            </w:pPr>
                            <w:r>
                              <w:rPr>
                                <w:rFonts w:cs="Arial" w:ascii="Arial" w:hAnsi="Arial"/>
                                <w:b/>
                                <w:sz w:val="22"/>
                              </w:rPr>
                              <w:t>Content Strategy:</w:t>
                            </w:r>
                          </w:p>
                          <w:p>
                            <w:pPr>
                              <w:pStyle w:val="Normal"/>
                              <w:jc w:val="center"/>
                              <w:rPr>
                                <w:rFonts w:ascii="Arial" w:hAnsi="Arial" w:cs="Arial"/>
                                <w:sz w:val="22"/>
                              </w:rPr>
                            </w:pPr>
                            <w:r>
                              <w:rPr>
                                <w:rFonts w:cs="Arial" w:ascii="Arial" w:hAnsi="Arial"/>
                                <w:sz w:val="22"/>
                              </w:rPr>
                              <w:t>Brandon Rigney</w:t>
                            </w:r>
                          </w:p>
                          <w:p>
                            <w:pPr>
                              <w:pStyle w:val="Normal"/>
                              <w:jc w:val="center"/>
                              <w:rPr>
                                <w:rFonts w:ascii="Arial" w:hAnsi="Arial" w:cs="Arial"/>
                                <w:sz w:val="22"/>
                              </w:rPr>
                            </w:pPr>
                            <w:r>
                              <w:rPr>
                                <w:rFonts w:cs="Arial" w:ascii="Arial" w:hAnsi="Arial"/>
                                <w:sz w:val="22"/>
                              </w:rPr>
                              <w:t>Anthony Mends</w:t>
                            </w:r>
                          </w:p>
                        </w:txbxContent>
                      </wps:txbx>
                      <wps:bodyPr anchor="t" lIns="91440" tIns="45720" rIns="91440" bIns="45720">
                        <a:noAutofit/>
                      </wps:bodyPr>
                    </wps:wsp>
                  </a:graphicData>
                </a:graphic>
              </wp:anchor>
            </w:drawing>
          </mc:Choice>
          <mc:Fallback>
            <w:pict>
              <v:rect fillcolor="#FFFFFF" strokecolor="#000000" strokeweight="0pt" style="position:absolute;rotation:-0;width:117.7pt;height:117.7pt;mso-wrap-distance-left:9.05pt;mso-wrap-distance-right:9.05pt;mso-wrap-distance-top:0pt;mso-wrap-distance-bottom:0pt;margin-top:342.45pt;mso-position-vertical-relative:text;margin-left:345.7pt;mso-position-horizontal-relative:text">
                <v:textbox>
                  <w:txbxContent>
                    <w:p>
                      <w:pPr>
                        <w:pStyle w:val="Normal"/>
                        <w:jc w:val="center"/>
                        <w:rPr>
                          <w:rFonts w:ascii="Arial" w:hAnsi="Arial" w:cs="Arial"/>
                          <w:b/>
                          <w:sz w:val="22"/>
                        </w:rPr>
                      </w:pPr>
                      <w:r>
                        <w:rPr>
                          <w:rFonts w:cs="Arial" w:ascii="Arial" w:hAnsi="Arial"/>
                          <w:b/>
                          <w:sz w:val="22"/>
                        </w:rPr>
                        <w:t>Content Strategy:</w:t>
                      </w:r>
                    </w:p>
                    <w:p>
                      <w:pPr>
                        <w:pStyle w:val="Normal"/>
                        <w:jc w:val="center"/>
                        <w:rPr>
                          <w:rFonts w:ascii="Arial" w:hAnsi="Arial" w:cs="Arial"/>
                          <w:sz w:val="22"/>
                        </w:rPr>
                      </w:pPr>
                      <w:r>
                        <w:rPr>
                          <w:rFonts w:cs="Arial" w:ascii="Arial" w:hAnsi="Arial"/>
                          <w:sz w:val="22"/>
                        </w:rPr>
                        <w:t>Brandon Rigney</w:t>
                      </w:r>
                    </w:p>
                    <w:p>
                      <w:pPr>
                        <w:pStyle w:val="Normal"/>
                        <w:jc w:val="center"/>
                        <w:rPr>
                          <w:rFonts w:ascii="Arial" w:hAnsi="Arial" w:cs="Arial"/>
                          <w:sz w:val="22"/>
                        </w:rPr>
                      </w:pPr>
                      <w:r>
                        <w:rPr>
                          <w:rFonts w:cs="Arial" w:ascii="Arial" w:hAnsi="Arial"/>
                          <w:sz w:val="22"/>
                        </w:rPr>
                        <w:t>Anthony Mends</w:t>
                      </w:r>
                    </w:p>
                  </w:txbxContent>
                </v:textbox>
                <w10:wrap type="none"/>
              </v:rect>
            </w:pict>
          </mc:Fallback>
        </mc:AlternateContent>
      </w:r>
    </w:p>
    <w:p>
      <w:pPr>
        <w:pStyle w:val="Bullet"/>
        <w:numPr>
          <w:ilvl w:val="0"/>
          <w:numId w:val="16"/>
        </w:numPr>
        <w:jc w:val="center"/>
        <w:rPr>
          <w:rFonts w:ascii="Arial" w:hAnsi="Arial" w:cs="Arial"/>
        </w:rPr>
      </w:pPr>
      <w:r>
        <w:rPr>
          <w:rFonts w:cs="Arial" w:ascii="Arial" w:hAnsi="Arial"/>
        </w:rPr>
      </w:r>
    </w:p>
    <w:p>
      <w:pPr>
        <w:pStyle w:val="Body"/>
        <w:rPr>
          <w:rFonts w:ascii="Arial" w:hAnsi="Arial" w:cs="Arial"/>
        </w:rPr>
      </w:pPr>
      <w:r>
        <w:rPr>
          <w:rFonts w:cs="Arial" w:ascii="Arial" w:hAnsi="Arial"/>
        </w:rPr>
      </w:r>
    </w:p>
    <w:p>
      <w:pPr>
        <w:pStyle w:val="Heading2"/>
        <w:rPr/>
      </w:pPr>
      <w:bookmarkStart w:id="9" w:name="Roles"/>
      <w:r>
        <w:rPr/>
        <w:t>Roles and Responsibilities</w:t>
      </w:r>
      <w:bookmarkEnd w:id="9"/>
    </w:p>
    <w:p>
      <w:pPr>
        <w:pStyle w:val="Body"/>
        <w:rPr>
          <w:rFonts w:ascii="Arial" w:hAnsi="Arial" w:cs="Arial"/>
        </w:rPr>
      </w:pPr>
      <w:r>
        <w:rPr>
          <w:rFonts w:cs="Arial" w:ascii="Arial" w:hAnsi="Arial"/>
          <w:b/>
          <w:u w:val="single"/>
        </w:rPr>
        <w:t>Chair</w:t>
      </w:r>
      <w:r>
        <w:rPr>
          <w:rFonts w:cs="Arial" w:ascii="Arial" w:hAnsi="Arial"/>
          <w:b/>
        </w:rPr>
        <w:tab/>
        <w:tab/>
        <w:tab/>
        <w:tab/>
        <w:tab/>
      </w:r>
      <w:r>
        <w:rPr>
          <w:rFonts w:cs="Arial" w:ascii="Arial" w:hAnsi="Arial"/>
        </w:rPr>
        <w:t>Marie Hejka</w:t>
      </w:r>
      <w:r>
        <w:rPr>
          <w:rFonts w:cs="Arial" w:ascii="Arial" w:hAnsi="Arial"/>
          <w:b/>
        </w:rPr>
        <w:t xml:space="preserve"> </w:t>
        <w:tab/>
      </w:r>
    </w:p>
    <w:p>
      <w:pPr>
        <w:pStyle w:val="Body"/>
        <w:rPr>
          <w:rFonts w:ascii="Arial" w:hAnsi="Arial" w:cs="Arial"/>
          <w:b/>
          <w:u w:val="single"/>
        </w:rPr>
      </w:pPr>
      <w:r>
        <w:rPr>
          <w:rFonts w:cs="Arial" w:ascii="Arial" w:hAnsi="Arial"/>
          <w:b/>
          <w:u w:val="single"/>
        </w:rPr>
      </w:r>
    </w:p>
    <w:p>
      <w:pPr>
        <w:pStyle w:val="Body"/>
        <w:rPr>
          <w:rFonts w:ascii="Arial" w:hAnsi="Arial" w:cs="Arial"/>
          <w:b/>
          <w:u w:val="single"/>
        </w:rPr>
      </w:pPr>
      <w:r>
        <w:rPr>
          <w:rFonts w:cs="Arial" w:ascii="Arial" w:hAnsi="Arial"/>
          <w:b/>
          <w:u w:val="single"/>
        </w:rPr>
        <w:t>Task Force Members</w:t>
      </w:r>
    </w:p>
    <w:p>
      <w:pPr>
        <w:pStyle w:val="Body"/>
        <w:rPr>
          <w:rFonts w:ascii="Arial" w:hAnsi="Arial" w:cs="Arial"/>
          <w:u w:val="single"/>
        </w:rPr>
      </w:pPr>
      <w:r>
        <w:rPr>
          <w:rFonts w:cs="Arial" w:ascii="Arial" w:hAnsi="Arial"/>
          <w:b/>
        </w:rPr>
        <w:t>Technical Delivery</w:t>
      </w:r>
      <w:r>
        <w:rPr>
          <w:rFonts w:cs="Arial" w:ascii="Arial" w:hAnsi="Arial"/>
        </w:rPr>
        <w:tab/>
        <w:tab/>
        <w:tab/>
        <w:t>Bryan Powell</w:t>
      </w:r>
      <w:r>
        <w:rPr>
          <w:rFonts w:cs="Arial" w:ascii="Arial" w:hAnsi="Arial"/>
          <w:b/>
          <w:u w:val="single"/>
        </w:rPr>
        <w:t xml:space="preserve">  </w:t>
      </w:r>
    </w:p>
    <w:p>
      <w:pPr>
        <w:pStyle w:val="Body"/>
        <w:rPr/>
      </w:pPr>
      <w:r>
        <w:rPr>
          <w:rFonts w:cs="Arial" w:ascii="Arial" w:hAnsi="Arial"/>
          <w:b/>
        </w:rPr>
        <w:t xml:space="preserve">Customers </w:t>
        <w:tab/>
        <w:tab/>
        <w:tab/>
        <w:tab/>
      </w:r>
      <w:r>
        <w:rPr>
          <w:rFonts w:cs="Arial" w:ascii="Arial" w:hAnsi="Arial"/>
        </w:rPr>
        <w:t xml:space="preserve">Melissa Becker </w:t>
      </w:r>
    </w:p>
    <w:p>
      <w:pPr>
        <w:pStyle w:val="Body"/>
        <w:ind w:firstLine="720" w:start="3600" w:end="0"/>
        <w:rPr>
          <w:rFonts w:ascii="Arial" w:hAnsi="Arial" w:cs="Arial"/>
        </w:rPr>
      </w:pPr>
      <w:r>
        <w:rPr>
          <w:rFonts w:cs="Arial" w:ascii="Arial" w:hAnsi="Arial"/>
        </w:rPr>
        <w:t xml:space="preserve">Debbie Brackett </w:t>
      </w:r>
    </w:p>
    <w:p>
      <w:pPr>
        <w:pStyle w:val="Body"/>
        <w:ind w:firstLine="720" w:start="3600" w:end="0"/>
        <w:rPr>
          <w:rFonts w:ascii="Arial" w:hAnsi="Arial" w:cs="Arial"/>
        </w:rPr>
      </w:pPr>
      <w:r>
        <w:rPr>
          <w:rFonts w:cs="Arial" w:ascii="Arial" w:hAnsi="Arial"/>
        </w:rPr>
        <w:t>John Gillespie</w:t>
        <w:tab/>
      </w:r>
    </w:p>
    <w:p>
      <w:pPr>
        <w:pStyle w:val="Body"/>
        <w:ind w:firstLine="720" w:start="3600" w:end="0"/>
        <w:rPr>
          <w:rFonts w:ascii="Arial" w:hAnsi="Arial" w:cs="Arial"/>
        </w:rPr>
      </w:pPr>
      <w:r>
        <w:rPr>
          <w:rFonts w:cs="Arial" w:ascii="Arial" w:hAnsi="Arial"/>
        </w:rPr>
        <w:t>Anthony Mends</w:t>
      </w:r>
    </w:p>
    <w:p>
      <w:pPr>
        <w:pStyle w:val="Body"/>
        <w:ind w:firstLine="720" w:start="3600" w:end="0"/>
        <w:rPr>
          <w:rFonts w:ascii="Arial" w:hAnsi="Arial" w:cs="Arial"/>
        </w:rPr>
      </w:pPr>
      <w:r>
        <w:rPr>
          <w:rFonts w:cs="Arial" w:ascii="Arial" w:hAnsi="Arial"/>
        </w:rPr>
        <w:t>Pegi Newhouse</w:t>
      </w:r>
    </w:p>
    <w:p>
      <w:pPr>
        <w:pStyle w:val="Body"/>
        <w:ind w:firstLine="720" w:start="3600" w:end="0"/>
        <w:rPr/>
      </w:pPr>
      <w:r>
        <w:rPr>
          <w:rFonts w:cs="Arial" w:ascii="Arial" w:hAnsi="Arial"/>
        </w:rPr>
        <w:t>Andrea Yowman</w:t>
      </w:r>
      <w:r>
        <w:rPr>
          <w:rFonts w:cs="Arial" w:ascii="Arial" w:hAnsi="Arial"/>
          <w:b/>
        </w:rPr>
        <w:t xml:space="preserve"> </w:t>
      </w:r>
    </w:p>
    <w:p>
      <w:pPr>
        <w:pStyle w:val="Body"/>
        <w:ind w:firstLine="720" w:start="3600" w:end="0"/>
        <w:rPr>
          <w:rFonts w:ascii="Arial" w:hAnsi="Arial" w:cs="Arial"/>
          <w:b/>
        </w:rPr>
      </w:pPr>
      <w:r>
        <w:rPr>
          <w:rFonts w:cs="Arial" w:ascii="Arial" w:hAnsi="Arial"/>
          <w:b/>
        </w:rPr>
      </w:r>
    </w:p>
    <w:p>
      <w:pPr>
        <w:pStyle w:val="Body"/>
        <w:rPr/>
      </w:pPr>
      <w:r>
        <w:rPr>
          <w:rFonts w:cs="Arial" w:ascii="Arial" w:hAnsi="Arial"/>
          <w:b/>
          <w:u w:val="single"/>
        </w:rPr>
        <w:t>Executive Contact</w:t>
      </w:r>
      <w:r>
        <w:rPr>
          <w:rFonts w:cs="Arial" w:ascii="Arial" w:hAnsi="Arial"/>
          <w:b/>
        </w:rPr>
        <w:tab/>
        <w:tab/>
        <w:tab/>
      </w:r>
      <w:r>
        <w:rPr>
          <w:rFonts w:cs="Arial" w:ascii="Arial" w:hAnsi="Arial"/>
        </w:rPr>
        <w:t>George Wasaff</w:t>
      </w:r>
      <w:r>
        <w:rPr>
          <w:rFonts w:cs="Arial" w:ascii="Arial" w:hAnsi="Arial"/>
          <w:b/>
        </w:rPr>
        <w:t xml:space="preserve"> </w:t>
        <w:tab/>
      </w:r>
    </w:p>
    <w:p>
      <w:pPr>
        <w:pStyle w:val="Normal"/>
        <w:rPr>
          <w:rFonts w:ascii="Arial" w:hAnsi="Arial" w:cs="Arial"/>
          <w:b/>
        </w:rPr>
      </w:pPr>
      <w:r>
        <w:rPr>
          <w:rFonts w:cs="Arial" w:ascii="Arial" w:hAnsi="Arial"/>
          <w:b/>
        </w:rPr>
      </w:r>
    </w:p>
    <w:p>
      <w:pPr>
        <w:pStyle w:val="Body"/>
        <w:rPr/>
      </w:pPr>
      <w:r>
        <w:rPr>
          <w:rFonts w:cs="Arial" w:ascii="Arial" w:hAnsi="Arial"/>
          <w:u w:val="single"/>
        </w:rPr>
        <w:t>Project Chair</w:t>
      </w:r>
      <w:r>
        <w:rPr>
          <w:rFonts w:cs="Arial" w:ascii="Arial" w:hAnsi="Arial"/>
        </w:rPr>
        <w:t xml:space="preserve"> – Responsible for day-to-day management of the overall Task Force.  Serves as the primary liaison between the Task Force and the Project Sponsors.  Facilitates coordination between the Task Force and the other integration teams.  Manages the project work plan and reports status against that plan.  Responsible for managing project resources, requests and overall project costs.</w:t>
      </w:r>
    </w:p>
    <w:p>
      <w:pPr>
        <w:pStyle w:val="Body"/>
        <w:rPr>
          <w:rFonts w:ascii="Arial" w:hAnsi="Arial" w:cs="Arial"/>
        </w:rPr>
      </w:pPr>
      <w:r>
        <w:rPr>
          <w:rFonts w:cs="Arial" w:ascii="Arial" w:hAnsi="Arial"/>
        </w:rPr>
      </w:r>
    </w:p>
    <w:p>
      <w:pPr>
        <w:pStyle w:val="Body"/>
        <w:rPr/>
      </w:pPr>
      <w:r>
        <w:rPr>
          <w:rFonts w:cs="Arial" w:ascii="Arial" w:hAnsi="Arial"/>
          <w:u w:val="single"/>
        </w:rPr>
        <w:t>Task Force Members</w:t>
      </w:r>
      <w:r>
        <w:rPr>
          <w:rFonts w:cs="Arial" w:ascii="Arial" w:hAnsi="Arial"/>
        </w:rPr>
        <w:t xml:space="preserve"> –Responsible for developing, testing and documenting the structure and functionality of any new system or new functionality of an existing system within the scope of the project. Task force members acting as customers will provide input and requirements for Subject Matter Expert evaluations and technical delivery.</w:t>
      </w:r>
    </w:p>
    <w:p>
      <w:pPr>
        <w:pStyle w:val="Body"/>
        <w:rPr>
          <w:rFonts w:ascii="Arial" w:hAnsi="Arial" w:cs="Arial"/>
        </w:rPr>
      </w:pPr>
      <w:r>
        <w:rPr>
          <w:rFonts w:cs="Arial" w:ascii="Arial" w:hAnsi="Arial"/>
        </w:rPr>
      </w:r>
    </w:p>
    <w:p>
      <w:pPr>
        <w:pStyle w:val="Body"/>
        <w:rPr/>
      </w:pPr>
      <w:r>
        <w:rPr>
          <w:rFonts w:cs="Arial" w:ascii="Arial" w:hAnsi="Arial"/>
          <w:u w:val="single"/>
        </w:rPr>
        <w:t>Executive Contact</w:t>
      </w:r>
      <w:r>
        <w:rPr>
          <w:rFonts w:cs="Arial" w:ascii="Arial" w:hAnsi="Arial"/>
        </w:rPr>
        <w:t xml:space="preserve"> – Responsible for day-to-day executive sponsor duties.  Serves to support Task Force decisions on a daily basis.</w:t>
      </w:r>
    </w:p>
    <w:p>
      <w:pPr>
        <w:pStyle w:val="Body"/>
        <w:ind w:start="0" w:end="0"/>
        <w:rPr>
          <w:rFonts w:ascii="Arial" w:hAnsi="Arial" w:cs="Arial"/>
        </w:rPr>
      </w:pPr>
      <w:r>
        <w:rPr>
          <w:rFonts w:cs="Arial" w:ascii="Arial" w:hAnsi="Arial"/>
        </w:rPr>
      </w:r>
    </w:p>
    <w:p>
      <w:pPr>
        <w:pStyle w:val="Body"/>
        <w:rPr/>
      </w:pPr>
      <w:r>
        <w:rPr>
          <w:rFonts w:cs="Arial" w:ascii="Arial" w:hAnsi="Arial"/>
          <w:u w:val="single"/>
        </w:rPr>
        <w:t>Project Sponsors</w:t>
      </w:r>
      <w:r>
        <w:rPr>
          <w:rFonts w:cs="Arial" w:ascii="Arial" w:hAnsi="Arial"/>
        </w:rPr>
        <w:t xml:space="preserve"> – Provide project sponsorship and confirm overall scope and direction for the project.  Assist in resolving issues elevated by the Task Force.</w:t>
      </w:r>
    </w:p>
    <w:p>
      <w:pPr>
        <w:pStyle w:val="Body"/>
        <w:rPr>
          <w:rFonts w:ascii="Arial" w:hAnsi="Arial" w:cs="Arial"/>
          <w:u w:val="single"/>
        </w:rPr>
      </w:pPr>
      <w:r>
        <w:rPr>
          <w:rFonts w:cs="Arial" w:ascii="Arial" w:hAnsi="Arial"/>
          <w:u w:val="single"/>
        </w:rPr>
      </w:r>
    </w:p>
    <w:p>
      <w:pPr>
        <w:pStyle w:val="Body"/>
        <w:rPr/>
      </w:pPr>
      <w:r>
        <w:rPr>
          <w:rFonts w:cs="Arial" w:ascii="Arial" w:hAnsi="Arial"/>
          <w:u w:val="single"/>
        </w:rPr>
        <w:t>IT Technology Subject Matter Expert - Re</w:t>
      </w:r>
      <w:r>
        <w:rPr>
          <w:rFonts w:cs="Arial" w:ascii="Arial" w:hAnsi="Arial"/>
        </w:rPr>
        <w:t>sponsible for providing subject matter expertise to the Task Force, Technical Team and Project Sponsors.  Responsible for validating whether or not the identified business requirements can be met through a given unstructured data management tool.</w:t>
      </w:r>
    </w:p>
    <w:p>
      <w:pPr>
        <w:pStyle w:val="Body"/>
        <w:rPr>
          <w:rFonts w:ascii="Arial" w:hAnsi="Arial" w:cs="Arial"/>
          <w:u w:val="single"/>
        </w:rPr>
      </w:pPr>
      <w:r>
        <w:rPr>
          <w:rFonts w:cs="Arial" w:ascii="Arial" w:hAnsi="Arial"/>
          <w:u w:val="single"/>
        </w:rPr>
      </w:r>
    </w:p>
    <w:p>
      <w:pPr>
        <w:pStyle w:val="Body"/>
        <w:rPr/>
      </w:pPr>
      <w:r>
        <w:rPr>
          <w:rFonts w:cs="Arial" w:ascii="Arial" w:hAnsi="Arial"/>
          <w:u w:val="single"/>
        </w:rPr>
        <w:t>Technical Team</w:t>
      </w:r>
      <w:r>
        <w:rPr>
          <w:rFonts w:cs="Arial" w:ascii="Arial" w:hAnsi="Arial"/>
        </w:rPr>
        <w:t xml:space="preserve"> –Define the technical requirements for the pilot/prototype implementation and deliver these requirements.  Responsible for assessing information provided by the SME.  Will create a final UDM tool selection report. Responsible for building the portal.</w:t>
      </w:r>
    </w:p>
    <w:p>
      <w:pPr>
        <w:pStyle w:val="Body"/>
        <w:rPr>
          <w:rFonts w:ascii="Arial" w:hAnsi="Arial" w:cs="Arial"/>
        </w:rPr>
      </w:pPr>
      <w:r>
        <w:rPr>
          <w:rFonts w:cs="Arial" w:ascii="Arial" w:hAnsi="Arial"/>
        </w:rPr>
      </w:r>
    </w:p>
    <w:p>
      <w:pPr>
        <w:pStyle w:val="Body"/>
        <w:rPr/>
      </w:pPr>
      <w:r>
        <w:rPr>
          <w:rFonts w:cs="Arial" w:ascii="Arial" w:hAnsi="Arial"/>
          <w:u w:val="single"/>
        </w:rPr>
        <w:t>Content Strategy</w:t>
      </w:r>
      <w:r>
        <w:rPr>
          <w:rFonts w:cs="Arial" w:ascii="Arial" w:hAnsi="Arial"/>
        </w:rPr>
        <w:t xml:space="preserve"> – Responsible for providing content strategy support to the Technical Team.  Ensure the portal unveiled reflects knowledge gained from releasing myhome.enron, mywEBSource and other personalized portals.</w:t>
      </w:r>
    </w:p>
    <w:p>
      <w:pPr>
        <w:pStyle w:val="Body"/>
        <w:rPr>
          <w:rFonts w:ascii="Arial" w:hAnsi="Arial" w:cs="Arial"/>
        </w:rPr>
      </w:pPr>
      <w:r>
        <w:rPr>
          <w:rFonts w:cs="Arial" w:ascii="Arial" w:hAnsi="Arial"/>
        </w:rPr>
      </w:r>
    </w:p>
    <w:p>
      <w:pPr>
        <w:pStyle w:val="Body"/>
        <w:rPr>
          <w:rFonts w:ascii="Arial" w:hAnsi="Arial" w:cs="Arial"/>
          <w:u w:val="single"/>
        </w:rPr>
      </w:pPr>
      <w:r>
        <w:rPr>
          <w:rFonts w:cs="Arial" w:ascii="Arial" w:hAnsi="Arial"/>
          <w:u w:val="single"/>
        </w:rPr>
      </w:r>
    </w:p>
    <w:p>
      <w:pPr>
        <w:pStyle w:val="Body"/>
        <w:rPr>
          <w:rFonts w:ascii="Arial" w:hAnsi="Arial" w:cs="Arial"/>
          <w:u w:val="single"/>
        </w:rPr>
      </w:pPr>
      <w:r>
        <w:rPr>
          <w:rFonts w:cs="Arial" w:ascii="Arial" w:hAnsi="Arial"/>
          <w:u w:val="single"/>
        </w:rPr>
      </w:r>
    </w:p>
    <w:p>
      <w:pPr>
        <w:pStyle w:val="Body"/>
        <w:rPr>
          <w:rFonts w:ascii="Arial" w:hAnsi="Arial" w:cs="Arial"/>
          <w:u w:val="single"/>
        </w:rPr>
      </w:pPr>
      <w:r>
        <w:rPr>
          <w:rFonts w:cs="Arial" w:ascii="Arial" w:hAnsi="Arial"/>
          <w:u w:val="single"/>
        </w:rPr>
      </w:r>
      <w:r>
        <w:br w:type="page"/>
      </w:r>
    </w:p>
    <w:p>
      <w:pPr>
        <w:pStyle w:val="Bullet"/>
        <w:numPr>
          <w:ilvl w:val="0"/>
          <w:numId w:val="0"/>
        </w:numPr>
        <w:ind w:hanging="0" w:start="0"/>
        <w:jc w:val="center"/>
        <w:rPr>
          <w:rFonts w:ascii="Arial" w:hAnsi="Arial" w:cs="Arial"/>
          <w:sz w:val="48"/>
        </w:rPr>
      </w:pPr>
      <w:r>
        <w:rPr>
          <w:rFonts w:cs="Arial" w:ascii="Arial" w:hAnsi="Arial"/>
          <w:sz w:val="48"/>
        </w:rPr>
        <w:t>Appendix A</w:t>
      </w:r>
    </w:p>
    <w:p>
      <w:pPr>
        <w:pStyle w:val="Heading2"/>
        <w:jc w:val="center"/>
        <w:rPr>
          <w:sz w:val="48"/>
        </w:rPr>
      </w:pPr>
      <w:r>
        <w:rPr>
          <w:sz w:val="48"/>
        </w:rPr>
        <w:t>Background</w:t>
      </w:r>
    </w:p>
    <w:p>
      <w:pPr>
        <w:pStyle w:val="Heading2"/>
        <w:rPr/>
      </w:pPr>
      <w:r>
        <w:rPr/>
        <w:t>Overview</w:t>
      </w:r>
    </w:p>
    <w:p>
      <w:pPr>
        <w:pStyle w:val="BodyTextIndent3"/>
        <w:rPr>
          <w:sz w:val="20"/>
        </w:rPr>
      </w:pPr>
      <w:r>
        <w:rPr>
          <w:sz w:val="20"/>
        </w:rPr>
        <w:t xml:space="preserve">October 10, 2000 Melissa Becker, Philippe Bibi, Rick Buy, Rick Causey, Marie Hejka, Steve Kean, Cindy Olson, and Andrea Yowman met to discuss knowledge management at Enron.  Current Knowledge Management initiatives were discussed.  Philippe, Rick, Rick, Steve, and Cindy concluded a task force chaired by Marie Hejka comprised of Melissa Becker, Debbie Brackett, Bryan Powell, and Andrea Yowman would develop two tactical KM tools:  a portal prototype to front Enron intranet sites and a pilot for a knowledge retrieval tool.  </w:t>
      </w:r>
    </w:p>
    <w:p>
      <w:pPr>
        <w:pStyle w:val="BodyTextIndent3"/>
        <w:rPr>
          <w:sz w:val="20"/>
        </w:rPr>
      </w:pPr>
      <w:r>
        <w:rPr>
          <w:sz w:val="20"/>
        </w:rPr>
      </w:r>
    </w:p>
    <w:p>
      <w:pPr>
        <w:pStyle w:val="BodyTextIndent3"/>
        <w:rPr>
          <w:sz w:val="20"/>
        </w:rPr>
      </w:pPr>
      <w:r>
        <w:rPr>
          <w:sz w:val="20"/>
        </w:rPr>
        <w:t>Those assembled at the meeting did not identify an Enron overall leader for KM to define and obtain agreement on the KM scope and objectives and to coordinate multiple BU initiatives.  While the chair and task force agree to undertake the charge of developing the portal prototype and pilot, they also intend to establish the KM strategy required to make these tactical developments successful.  Therefore, the task force plans to identify a KM strategy by which KM tools, initially the portal and pilot, will be successful.</w:t>
      </w:r>
    </w:p>
    <w:p>
      <w:pPr>
        <w:pStyle w:val="BodyTextIndent3"/>
        <w:rPr>
          <w:sz w:val="20"/>
        </w:rPr>
      </w:pPr>
      <w:r>
        <w:rPr>
          <w:sz w:val="20"/>
        </w:rPr>
      </w:r>
    </w:p>
    <w:p>
      <w:pPr>
        <w:pStyle w:val="Heading2"/>
        <w:rPr/>
      </w:pPr>
      <w:r>
        <w:rPr/>
        <w:t>Current Situation (Where we are now, who is doing what.)</w:t>
      </w:r>
    </w:p>
    <w:p>
      <w:pPr>
        <w:pStyle w:val="Normal"/>
        <w:rPr/>
      </w:pPr>
      <w:r>
        <w:rPr/>
      </w:r>
    </w:p>
    <w:p>
      <w:pPr>
        <w:pStyle w:val="Header"/>
        <w:tabs>
          <w:tab w:val="clear" w:pos="4320"/>
          <w:tab w:val="clear" w:pos="8640"/>
        </w:tabs>
        <w:rPr/>
      </w:pPr>
      <w:r>
        <w:rPr>
          <w:rFonts w:cs="Arial" w:ascii="Arial" w:hAnsi="Arial"/>
          <w:b/>
        </w:rPr>
        <w:tab/>
      </w:r>
      <w:r>
        <w:rPr>
          <w:rFonts w:cs="Arial" w:ascii="Arial" w:hAnsi="Arial"/>
          <w:b/>
          <w:u w:val="single"/>
        </w:rPr>
        <w:t>Knowledge Management Task Force Initiatives</w:t>
      </w:r>
    </w:p>
    <w:p>
      <w:pPr>
        <w:pStyle w:val="Header"/>
        <w:tabs>
          <w:tab w:val="clear" w:pos="4320"/>
          <w:tab w:val="clear" w:pos="8640"/>
        </w:tabs>
        <w:ind w:start="720" w:end="0"/>
        <w:rPr>
          <w:rFonts w:ascii="Arial" w:hAnsi="Arial" w:cs="Arial"/>
        </w:rPr>
      </w:pPr>
      <w:r>
        <w:rPr>
          <w:rFonts w:cs="Arial" w:ascii="Arial" w:hAnsi="Arial"/>
        </w:rPr>
        <w:t>Philippe Bibi, Rick Buy, Rick Causey, Steve Kean, and Cindy Olson each support efforts to improve access to information.  Listed below are some of these initiatives.</w:t>
      </w:r>
    </w:p>
    <w:p>
      <w:pPr>
        <w:pStyle w:val="BodyTextIndent3"/>
        <w:rPr>
          <w:rFonts w:ascii="Arial" w:hAnsi="Arial" w:cs="Arial"/>
          <w:b/>
          <w:sz w:val="20"/>
        </w:rPr>
      </w:pPr>
      <w:r>
        <w:rPr>
          <w:rFonts w:cs="Arial"/>
          <w:b/>
          <w:sz w:val="20"/>
        </w:rPr>
      </w:r>
    </w:p>
    <w:p>
      <w:pPr>
        <w:pStyle w:val="BodyTextIndent3"/>
        <w:rPr/>
      </w:pPr>
      <w:r>
        <w:rPr>
          <w:b/>
          <w:sz w:val="20"/>
        </w:rPr>
        <w:t xml:space="preserve">Melissa Becker.  </w:t>
      </w:r>
      <w:r>
        <w:rPr>
          <w:sz w:val="20"/>
        </w:rPr>
        <w:t>Melissa is coordinating across seven teams focusing on filling the process, data and reporting gaps still existing after the implementation of SAP.  As part of this, there are multiple web initiatives that need to be coordinated.</w:t>
      </w:r>
    </w:p>
    <w:p>
      <w:pPr>
        <w:pStyle w:val="BodyTextIndent3"/>
        <w:rPr>
          <w:b/>
          <w:sz w:val="20"/>
        </w:rPr>
      </w:pPr>
      <w:r>
        <w:rPr>
          <w:b/>
          <w:sz w:val="20"/>
        </w:rPr>
      </w:r>
    </w:p>
    <w:p>
      <w:pPr>
        <w:pStyle w:val="BodyTextIndent3"/>
        <w:rPr/>
      </w:pPr>
      <w:r>
        <w:rPr>
          <w:b/>
          <w:sz w:val="20"/>
        </w:rPr>
        <w:t xml:space="preserve">Debbie Brackett.  </w:t>
      </w:r>
      <w:r>
        <w:rPr>
          <w:sz w:val="20"/>
        </w:rPr>
        <w:t xml:space="preserve">Debbie is coordinating RAC IT requirements for all in the RAC group.  Her organization aggregates worldwide market and counterparty credit risk.  This information is available through various applications and is published through the rac.enron.com website. It is published nightly for RAC, and other Enron users. </w:t>
      </w:r>
    </w:p>
    <w:p>
      <w:pPr>
        <w:pStyle w:val="BodyTextIndent3"/>
        <w:rPr>
          <w:b/>
          <w:sz w:val="20"/>
        </w:rPr>
      </w:pPr>
      <w:r>
        <w:rPr>
          <w:b/>
          <w:sz w:val="20"/>
        </w:rPr>
      </w:r>
    </w:p>
    <w:p>
      <w:pPr>
        <w:pStyle w:val="BodyTextIndent3"/>
        <w:rPr/>
      </w:pPr>
      <w:r>
        <w:rPr>
          <w:b/>
          <w:sz w:val="20"/>
        </w:rPr>
        <w:t xml:space="preserve">John Gillespie.  </w:t>
      </w:r>
      <w:r>
        <w:rPr>
          <w:bCs/>
          <w:sz w:val="20"/>
        </w:rPr>
        <w:t xml:space="preserve">John Gillespie is a member of George Wasaff’s Global Strategic Sourcing group.  John participated in the Accounting group’s Accelerated Solution Environment offsite.  John helped define portal characteristics at that event.  </w:t>
      </w:r>
    </w:p>
    <w:p>
      <w:pPr>
        <w:pStyle w:val="BodyTextIndent3"/>
        <w:rPr>
          <w:bCs/>
          <w:sz w:val="20"/>
        </w:rPr>
      </w:pPr>
      <w:r>
        <w:rPr>
          <w:bCs/>
          <w:sz w:val="20"/>
        </w:rPr>
      </w:r>
    </w:p>
    <w:p>
      <w:pPr>
        <w:pStyle w:val="BodyTextIndent3"/>
        <w:rPr/>
      </w:pPr>
      <w:r>
        <w:rPr>
          <w:b/>
          <w:sz w:val="20"/>
        </w:rPr>
        <w:t xml:space="preserve">Marie Hejka.  </w:t>
      </w:r>
      <w:r>
        <w:rPr>
          <w:sz w:val="20"/>
        </w:rPr>
        <w:t>Marie leads the grassroots Knowledge Management forum and is chairing the Knowledge Management task force analyzing “access to information.”</w:t>
      </w:r>
    </w:p>
    <w:p>
      <w:pPr>
        <w:pStyle w:val="BodyTextIndent3"/>
        <w:rPr>
          <w:b/>
          <w:sz w:val="20"/>
        </w:rPr>
      </w:pPr>
      <w:r>
        <w:rPr>
          <w:b/>
          <w:sz w:val="20"/>
        </w:rPr>
      </w:r>
    </w:p>
    <w:p>
      <w:pPr>
        <w:pStyle w:val="BodyTextIndent3"/>
        <w:rPr/>
      </w:pPr>
      <w:r>
        <w:rPr>
          <w:b/>
          <w:sz w:val="20"/>
        </w:rPr>
        <w:t xml:space="preserve">Anthony Mends.  </w:t>
      </w:r>
      <w:r>
        <w:rPr>
          <w:sz w:val="20"/>
        </w:rPr>
        <w:t>wEBSource, EBS” personalized web portal, was released in August, 2000.  Anthony is continuing to support ongoing efforts to manage knowledge by introducing new, web based Knowledge Management applications.</w:t>
      </w:r>
    </w:p>
    <w:p>
      <w:pPr>
        <w:pStyle w:val="BodyTextIndent3"/>
        <w:rPr>
          <w:sz w:val="20"/>
        </w:rPr>
      </w:pPr>
      <w:r>
        <w:rPr>
          <w:sz w:val="20"/>
        </w:rPr>
      </w:r>
    </w:p>
    <w:p>
      <w:pPr>
        <w:pStyle w:val="BodyTextIndent3"/>
        <w:rPr/>
      </w:pPr>
      <w:r>
        <w:rPr>
          <w:b/>
          <w:bCs/>
          <w:sz w:val="20"/>
        </w:rPr>
        <w:t>Pegi Newhouse</w:t>
      </w:r>
      <w:r>
        <w:rPr>
          <w:sz w:val="20"/>
        </w:rPr>
        <w:t xml:space="preserve">.  </w:t>
      </w:r>
      <w:r>
        <w:rPr>
          <w:bCs/>
          <w:sz w:val="20"/>
        </w:rPr>
        <w:t>Pegi, a member of the KM Forum, has led several Intranet efforts at ENA and Azurix’s Oasis. Oasis features KM tools such as communities and utilizes Interwoven content management.</w:t>
      </w:r>
    </w:p>
    <w:p>
      <w:pPr>
        <w:pStyle w:val="BodyTextIndent3"/>
        <w:rPr>
          <w:b/>
          <w:bCs/>
          <w:sz w:val="20"/>
        </w:rPr>
      </w:pPr>
      <w:r>
        <w:rPr>
          <w:b/>
          <w:bCs/>
          <w:sz w:val="20"/>
        </w:rPr>
      </w:r>
    </w:p>
    <w:p>
      <w:pPr>
        <w:pStyle w:val="BodyTextIndent3"/>
        <w:rPr/>
      </w:pPr>
      <w:r>
        <w:rPr>
          <w:b/>
          <w:sz w:val="20"/>
        </w:rPr>
        <w:t xml:space="preserve">Bryan Powell.  </w:t>
      </w:r>
      <w:r>
        <w:rPr>
          <w:sz w:val="20"/>
        </w:rPr>
        <w:t xml:space="preserve">Philippe Bibi has sponsored the development of a standardized, TIBCO-based portal that will consolidate the mynetwork portals and at home portals.  The portal is well along in development.  Powell has interfaced with GSS and HR to ensure the portal reflects the greater Enron communities.  </w:t>
      </w:r>
    </w:p>
    <w:p>
      <w:pPr>
        <w:pStyle w:val="BodyTextIndent3"/>
        <w:rPr>
          <w:sz w:val="20"/>
        </w:rPr>
      </w:pPr>
      <w:r>
        <w:rPr>
          <w:sz w:val="20"/>
        </w:rPr>
      </w:r>
    </w:p>
    <w:p>
      <w:pPr>
        <w:pStyle w:val="BodyTextIndent3"/>
        <w:rPr/>
      </w:pPr>
      <w:r>
        <w:rPr>
          <w:b/>
          <w:sz w:val="20"/>
        </w:rPr>
        <w:t xml:space="preserve">Andrea Yowman.  </w:t>
      </w:r>
      <w:r>
        <w:rPr>
          <w:sz w:val="20"/>
        </w:rPr>
        <w:t>Andrea is coordinating HR’s data repository and the development of HR related applications for Enron Corp.</w:t>
      </w:r>
    </w:p>
    <w:p>
      <w:pPr>
        <w:pStyle w:val="BodyTextIndent3"/>
        <w:rPr>
          <w:sz w:val="20"/>
        </w:rPr>
      </w:pPr>
      <w:r>
        <w:rPr>
          <w:sz w:val="20"/>
        </w:rPr>
      </w:r>
    </w:p>
    <w:p>
      <w:pPr>
        <w:pStyle w:val="BodyTextIndent3"/>
        <w:rPr/>
      </w:pPr>
      <w:r>
        <w:rPr>
          <w:b/>
          <w:bCs/>
          <w:sz w:val="20"/>
        </w:rPr>
        <w:t>George Wasaff</w:t>
      </w:r>
      <w:r>
        <w:rPr>
          <w:sz w:val="20"/>
        </w:rPr>
        <w:t xml:space="preserve">.  George Wasaff is responsible for the Global Strategic Sourcing unit for Enron. George participated in the Accounting group’s Accelerated Solution Environment offsite meeting.  George and his team identified portal characteristics essential for the new portal.  </w:t>
      </w:r>
    </w:p>
    <w:p>
      <w:pPr>
        <w:pStyle w:val="BodyTextIndent3"/>
        <w:rPr>
          <w:b/>
          <w:sz w:val="20"/>
        </w:rPr>
      </w:pPr>
      <w:r>
        <w:rPr>
          <w:b/>
          <w:sz w:val="20"/>
        </w:rPr>
      </w:r>
    </w:p>
    <w:p>
      <w:pPr>
        <w:pStyle w:val="BodyTextIndent3"/>
        <w:rPr>
          <w:b/>
          <w:sz w:val="20"/>
          <w:u w:val="single"/>
        </w:rPr>
      </w:pPr>
      <w:r>
        <w:rPr>
          <w:b/>
          <w:sz w:val="20"/>
          <w:u w:val="single"/>
        </w:rPr>
        <w:t>Initiatives Outside the Task Force</w:t>
      </w:r>
    </w:p>
    <w:p>
      <w:pPr>
        <w:pStyle w:val="BodyTextIndent3"/>
        <w:rPr>
          <w:b/>
          <w:sz w:val="20"/>
          <w:u w:val="single"/>
        </w:rPr>
      </w:pPr>
      <w:r>
        <w:rPr>
          <w:b/>
          <w:sz w:val="20"/>
          <w:u w:val="single"/>
        </w:rPr>
      </w:r>
    </w:p>
    <w:p>
      <w:pPr>
        <w:pStyle w:val="BodyTextIndent3"/>
        <w:rPr/>
      </w:pPr>
      <w:r>
        <w:rPr>
          <w:b/>
          <w:sz w:val="20"/>
        </w:rPr>
        <w:t xml:space="preserve">Brandon Rigney.  </w:t>
      </w:r>
      <w:r>
        <w:rPr>
          <w:sz w:val="20"/>
        </w:rPr>
        <w:t xml:space="preserve">Developed, unveiled, and implemented the portal myhome.enron.com. </w:t>
      </w:r>
    </w:p>
    <w:p>
      <w:pPr>
        <w:pStyle w:val="BodyTextIndent3"/>
        <w:rPr>
          <w:b/>
          <w:sz w:val="20"/>
        </w:rPr>
      </w:pPr>
      <w:r>
        <w:rPr>
          <w:b/>
          <w:sz w:val="20"/>
        </w:rPr>
      </w:r>
    </w:p>
    <w:p>
      <w:pPr>
        <w:pStyle w:val="BodyTextIndent3"/>
        <w:rPr>
          <w:b/>
          <w:sz w:val="20"/>
        </w:rPr>
      </w:pPr>
      <w:r>
        <w:rPr>
          <w:b/>
          <w:sz w:val="20"/>
        </w:rPr>
        <w:t>wEBSource</w:t>
      </w:r>
      <w:r>
        <w:rPr>
          <w:sz w:val="20"/>
        </w:rPr>
        <w:t>.  In August, EBS launched wEBSource, a TIBCO-developed, personalized web entry portal for EBS.</w:t>
      </w:r>
    </w:p>
    <w:p>
      <w:pPr>
        <w:pStyle w:val="BodyTextIndent3"/>
        <w:rPr>
          <w:b/>
          <w:sz w:val="20"/>
        </w:rPr>
      </w:pPr>
      <w:r>
        <w:rPr>
          <w:b/>
          <w:sz w:val="20"/>
        </w:rPr>
      </w:r>
    </w:p>
    <w:p>
      <w:pPr>
        <w:pStyle w:val="Heading2"/>
        <w:rPr/>
      </w:pPr>
      <w:r>
        <w:rPr/>
        <w:t>Business Challenges and Requirements (Requirements will be based on business problems to solve, these will be prioritized.)</w:t>
      </w:r>
    </w:p>
    <w:p>
      <w:pPr>
        <w:pStyle w:val="Normal"/>
        <w:rPr/>
      </w:pPr>
      <w:r>
        <w:rPr/>
      </w:r>
    </w:p>
    <w:p>
      <w:pPr>
        <w:pStyle w:val="Normal"/>
        <w:ind w:start="360" w:end="0"/>
        <w:rPr/>
      </w:pPr>
      <w:r>
        <w:rPr>
          <w:rFonts w:cs="Arial" w:ascii="Arial" w:hAnsi="Arial"/>
          <w:b/>
        </w:rPr>
        <w:t>Access to information</w:t>
      </w:r>
      <w:r>
        <w:rPr>
          <w:rFonts w:cs="Arial" w:ascii="Arial" w:hAnsi="Arial"/>
        </w:rPr>
        <w:t xml:space="preserve"> - There is an overarching problem growing at Enron:  information is challenging, at best, to get. Below is a list of the business requirements resulting from challenges Enron employees encounter.  </w:t>
      </w:r>
    </w:p>
    <w:p>
      <w:pPr>
        <w:pStyle w:val="Normal"/>
        <w:ind w:start="360" w:end="0"/>
        <w:rPr>
          <w:rFonts w:ascii="Arial" w:hAnsi="Arial" w:cs="Arial"/>
          <w:b/>
        </w:rPr>
      </w:pPr>
      <w:r>
        <w:rPr>
          <w:rFonts w:cs="Arial" w:ascii="Arial" w:hAnsi="Arial"/>
          <w:b/>
        </w:rPr>
      </w:r>
    </w:p>
    <w:p>
      <w:pPr>
        <w:pStyle w:val="Normal"/>
        <w:ind w:start="360" w:end="0"/>
        <w:rPr>
          <w:rFonts w:ascii="Arial" w:hAnsi="Arial" w:cs="Arial"/>
          <w:b/>
        </w:rPr>
      </w:pPr>
      <w:r>
        <w:rPr>
          <w:rFonts w:cs="Arial" w:ascii="Arial" w:hAnsi="Arial"/>
          <w:b/>
        </w:rPr>
      </w:r>
    </w:p>
    <w:tbl>
      <w:tblPr>
        <w:tblW w:w="9360" w:type="dxa"/>
        <w:jc w:val="start"/>
        <w:tblInd w:w="0" w:type="dxa"/>
        <w:tblLayout w:type="fixed"/>
        <w:tblCellMar>
          <w:top w:w="0" w:type="dxa"/>
          <w:start w:w="108" w:type="dxa"/>
          <w:bottom w:w="0" w:type="dxa"/>
          <w:end w:w="108" w:type="dxa"/>
        </w:tblCellMar>
      </w:tblPr>
      <w:tblGrid>
        <w:gridCol w:w="3312"/>
        <w:gridCol w:w="3024"/>
        <w:gridCol w:w="3024"/>
      </w:tblGrid>
      <w:tr>
        <w:trPr/>
        <w:tc>
          <w:tcPr>
            <w:tcW w:w="3312" w:type="dxa"/>
            <w:tcBorders>
              <w:top w:val="single" w:sz="4" w:space="0" w:color="000000"/>
              <w:start w:val="single" w:sz="4" w:space="0" w:color="000000"/>
              <w:bottom w:val="single" w:sz="4" w:space="0" w:color="000000"/>
              <w:end w:val="single" w:sz="4" w:space="0" w:color="000000"/>
            </w:tcBorders>
            <w:shd w:fill="F2F2F2" w:val="clear"/>
          </w:tcPr>
          <w:p>
            <w:pPr>
              <w:pStyle w:val="Header"/>
              <w:tabs>
                <w:tab w:val="clear" w:pos="4320"/>
                <w:tab w:val="clear" w:pos="8640"/>
              </w:tabs>
              <w:jc w:val="center"/>
              <w:rPr>
                <w:rFonts w:ascii="Arial" w:hAnsi="Arial" w:cs="Arial"/>
                <w:b/>
                <w:sz w:val="24"/>
              </w:rPr>
            </w:pPr>
            <w:r>
              <w:rPr>
                <w:rFonts w:cs="Arial" w:ascii="Arial" w:hAnsi="Arial"/>
                <w:b/>
                <w:sz w:val="24"/>
              </w:rPr>
              <w:t xml:space="preserve">Reality </w:t>
            </w:r>
          </w:p>
          <w:p>
            <w:pPr>
              <w:pStyle w:val="Header"/>
              <w:tabs>
                <w:tab w:val="clear" w:pos="4320"/>
                <w:tab w:val="clear" w:pos="8640"/>
              </w:tabs>
              <w:jc w:val="center"/>
              <w:rPr>
                <w:rFonts w:ascii="Arial" w:hAnsi="Arial" w:cs="Arial"/>
                <w:b/>
                <w:sz w:val="24"/>
              </w:rPr>
            </w:pPr>
            <w:r>
              <w:rPr>
                <w:rFonts w:cs="Arial" w:ascii="Arial" w:hAnsi="Arial"/>
                <w:b/>
                <w:sz w:val="24"/>
              </w:rPr>
              <w:t>(What is the current situation?)</w:t>
            </w:r>
          </w:p>
        </w:tc>
        <w:tc>
          <w:tcPr>
            <w:tcW w:w="3024" w:type="dxa"/>
            <w:tcBorders>
              <w:top w:val="single" w:sz="4" w:space="0" w:color="000000"/>
              <w:start w:val="single" w:sz="4" w:space="0" w:color="000000"/>
              <w:bottom w:val="single" w:sz="4" w:space="0" w:color="000000"/>
              <w:end w:val="single" w:sz="4" w:space="0" w:color="000000"/>
            </w:tcBorders>
            <w:shd w:fill="F2F2F2" w:val="clear"/>
          </w:tcPr>
          <w:p>
            <w:pPr>
              <w:pStyle w:val="Normal"/>
              <w:jc w:val="center"/>
              <w:rPr>
                <w:rFonts w:ascii="Arial" w:hAnsi="Arial" w:cs="Arial"/>
                <w:b/>
                <w:sz w:val="24"/>
              </w:rPr>
            </w:pPr>
            <w:r>
              <w:rPr>
                <w:rFonts w:cs="Arial" w:ascii="Arial" w:hAnsi="Arial"/>
                <w:b/>
                <w:sz w:val="24"/>
              </w:rPr>
              <w:t>Challenge</w:t>
            </w:r>
          </w:p>
          <w:p>
            <w:pPr>
              <w:pStyle w:val="Normal"/>
              <w:jc w:val="center"/>
              <w:rPr>
                <w:rFonts w:ascii="Arial" w:hAnsi="Arial" w:cs="Arial"/>
                <w:b/>
                <w:sz w:val="24"/>
              </w:rPr>
            </w:pPr>
            <w:r>
              <w:rPr>
                <w:rFonts w:cs="Arial" w:ascii="Arial" w:hAnsi="Arial"/>
                <w:b/>
                <w:sz w:val="24"/>
              </w:rPr>
              <w:t>(What challenges does this provide the employee)</w:t>
            </w:r>
          </w:p>
        </w:tc>
        <w:tc>
          <w:tcPr>
            <w:tcW w:w="3024" w:type="dxa"/>
            <w:tcBorders>
              <w:top w:val="single" w:sz="4" w:space="0" w:color="000000"/>
              <w:start w:val="single" w:sz="4" w:space="0" w:color="000000"/>
              <w:end w:val="single" w:sz="4" w:space="0" w:color="000000"/>
            </w:tcBorders>
            <w:shd w:fill="F2F2F2" w:val="clear"/>
          </w:tcPr>
          <w:p>
            <w:pPr>
              <w:pStyle w:val="Normal"/>
              <w:jc w:val="center"/>
              <w:rPr>
                <w:rFonts w:ascii="Arial" w:hAnsi="Arial" w:cs="Arial"/>
                <w:b/>
                <w:sz w:val="24"/>
              </w:rPr>
            </w:pPr>
            <w:r>
              <w:rPr>
                <w:rFonts w:cs="Arial" w:ascii="Arial" w:hAnsi="Arial"/>
                <w:b/>
                <w:sz w:val="24"/>
              </w:rPr>
              <w:t>Business Requirement</w:t>
            </w:r>
          </w:p>
        </w:tc>
      </w:tr>
      <w:tr>
        <w:trPr/>
        <w:tc>
          <w:tcPr>
            <w:tcW w:w="3312" w:type="dxa"/>
            <w:tcBorders>
              <w:top w:val="single" w:sz="4" w:space="0" w:color="000000"/>
              <w:start w:val="single" w:sz="4" w:space="0" w:color="000000"/>
              <w:bottom w:val="single" w:sz="4" w:space="0" w:color="000000"/>
              <w:end w:val="single" w:sz="4" w:space="0" w:color="000000"/>
            </w:tcBorders>
          </w:tcPr>
          <w:p>
            <w:pPr>
              <w:pStyle w:val="Header"/>
              <w:numPr>
                <w:ilvl w:val="0"/>
                <w:numId w:val="10"/>
              </w:numPr>
              <w:tabs>
                <w:tab w:val="clear" w:pos="4320"/>
                <w:tab w:val="clear" w:pos="8640"/>
              </w:tabs>
              <w:rPr>
                <w:rFonts w:ascii="Arial" w:hAnsi="Arial" w:cs="Arial"/>
              </w:rPr>
            </w:pPr>
            <w:r>
              <w:rPr>
                <w:rFonts w:eastAsia="Arial" w:cs="Arial" w:ascii="Arial" w:hAnsi="Arial"/>
              </w:rPr>
              <w:t xml:space="preserve"> </w:t>
            </w:r>
            <w:r>
              <w:rPr>
                <w:rFonts w:cs="Arial" w:ascii="Arial" w:hAnsi="Arial"/>
              </w:rPr>
              <w:t>No shared KM strategy across Enron</w:t>
            </w:r>
          </w:p>
        </w:tc>
        <w:tc>
          <w:tcPr>
            <w:tcW w:w="302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Multiple, uncoordinated initiatives result in duplication of efforts (labor and IT costs)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Employees are confused about who’s doing what and how the initiatives relate</w:t>
            </w:r>
          </w:p>
        </w:tc>
        <w:tc>
          <w:tcPr>
            <w:tcW w:w="3024" w:type="dxa"/>
            <w:tcBorders>
              <w:start w:val="single" w:sz="4" w:space="0" w:color="000000"/>
              <w:end w:val="single" w:sz="4" w:space="0" w:color="000000"/>
            </w:tcBorders>
            <w:shd w:fill="F2F2F2" w:val="clear"/>
          </w:tcPr>
          <w:p>
            <w:pPr>
              <w:pStyle w:val="Normal"/>
              <w:rPr>
                <w:rFonts w:ascii="Arial" w:hAnsi="Arial" w:cs="Arial"/>
              </w:rPr>
            </w:pPr>
            <w:r>
              <w:rPr>
                <w:rFonts w:cs="Arial" w:ascii="Arial" w:hAnsi="Arial"/>
              </w:rPr>
              <w:t>Develop a shared understanding of Enron’s KM strategy including who owns it</w:t>
            </w:r>
          </w:p>
        </w:tc>
      </w:tr>
      <w:tr>
        <w:trPr/>
        <w:tc>
          <w:tcPr>
            <w:tcW w:w="3312" w:type="dxa"/>
            <w:tcBorders>
              <w:top w:val="single" w:sz="4" w:space="0" w:color="000000"/>
              <w:start w:val="single" w:sz="4" w:space="0" w:color="000000"/>
              <w:bottom w:val="single" w:sz="4" w:space="0" w:color="000000"/>
              <w:end w:val="single" w:sz="4" w:space="0" w:color="000000"/>
            </w:tcBorders>
          </w:tcPr>
          <w:p>
            <w:pPr>
              <w:pStyle w:val="Header"/>
              <w:numPr>
                <w:ilvl w:val="0"/>
                <w:numId w:val="10"/>
              </w:numPr>
              <w:tabs>
                <w:tab w:val="clear" w:pos="4320"/>
                <w:tab w:val="clear" w:pos="8640"/>
              </w:tabs>
              <w:rPr>
                <w:rFonts w:ascii="Arial" w:hAnsi="Arial" w:cs="Arial"/>
              </w:rPr>
            </w:pPr>
            <w:r>
              <w:rPr>
                <w:rFonts w:cs="Arial" w:ascii="Arial" w:hAnsi="Arial"/>
              </w:rPr>
              <w:t xml:space="preserve">No single common web entry point for all Enron. </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ind w:start="360" w:end="0"/>
              <w:rPr>
                <w:rFonts w:ascii="Arial" w:hAnsi="Arial" w:cs="Arial"/>
              </w:rPr>
            </w:pPr>
            <w:r>
              <w:rPr>
                <w:rFonts w:cs="Arial" w:ascii="Arial" w:hAnsi="Arial"/>
              </w:rPr>
              <w:t xml:space="preserve">No centralized area to find credible, reliable, accessible information </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tc>
        <w:tc>
          <w:tcPr>
            <w:tcW w:w="302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Cannot access the whole of Enron intranets without accessing each site individually.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Users do not know where to begin information searches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3024" w:type="dxa"/>
            <w:tcBorders>
              <w:start w:val="single" w:sz="4" w:space="0" w:color="000000"/>
              <w:end w:val="single" w:sz="4" w:space="0" w:color="000000"/>
            </w:tcBorders>
            <w:shd w:fill="F2F2F2" w:val="clear"/>
          </w:tcPr>
          <w:p>
            <w:pPr>
              <w:pStyle w:val="Normal"/>
              <w:rPr>
                <w:rFonts w:ascii="Arial" w:hAnsi="Arial" w:cs="Arial"/>
              </w:rPr>
            </w:pPr>
            <w:r>
              <w:rPr>
                <w:rFonts w:cs="Arial" w:ascii="Arial" w:hAnsi="Arial"/>
              </w:rPr>
              <w:t>Develop a web entry point as a portal to front all Enron intranet sites.  Develop a system which provides users direction in initiating information searches</w:t>
            </w:r>
          </w:p>
        </w:tc>
      </w:tr>
      <w:tr>
        <w:trPr/>
        <w:tc>
          <w:tcPr>
            <w:tcW w:w="3312"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rFonts w:ascii="Arial" w:hAnsi="Arial" w:cs="Arial"/>
              </w:rPr>
            </w:pPr>
            <w:r>
              <w:rPr>
                <w:rFonts w:cs="Arial" w:ascii="Arial" w:hAnsi="Arial"/>
              </w:rPr>
              <w:t xml:space="preserve">No common search engine capable of accessing all Enron systems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tc>
        <w:tc>
          <w:tcPr>
            <w:tcW w:w="302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Information residing in the individual business units systems (websites, databases, etc.) can only be searched online via that business units website search engine </w:t>
            </w:r>
          </w:p>
        </w:tc>
        <w:tc>
          <w:tcPr>
            <w:tcW w:w="3024" w:type="dxa"/>
            <w:tcBorders>
              <w:start w:val="single" w:sz="4" w:space="0" w:color="000000"/>
              <w:end w:val="single" w:sz="4" w:space="0" w:color="000000"/>
            </w:tcBorders>
            <w:shd w:fill="F2F2F2" w:val="clear"/>
          </w:tcPr>
          <w:p>
            <w:pPr>
              <w:pStyle w:val="Normal"/>
              <w:rPr>
                <w:rFonts w:ascii="Arial" w:hAnsi="Arial" w:cs="Arial"/>
              </w:rPr>
            </w:pPr>
            <w:r>
              <w:rPr>
                <w:rFonts w:cs="Arial" w:ascii="Arial" w:hAnsi="Arial"/>
              </w:rPr>
              <w:t>Implement an engine capable of searching all Enron systems</w:t>
            </w:r>
          </w:p>
        </w:tc>
      </w:tr>
      <w:tr>
        <w:trPr/>
        <w:tc>
          <w:tcPr>
            <w:tcW w:w="3312" w:type="dxa"/>
            <w:tcBorders>
              <w:top w:val="single" w:sz="4" w:space="0" w:color="000000"/>
              <w:start w:val="single" w:sz="4" w:space="0" w:color="000000"/>
              <w:bottom w:val="single" w:sz="4" w:space="0" w:color="000000"/>
              <w:end w:val="single" w:sz="4" w:space="0" w:color="000000"/>
            </w:tcBorders>
          </w:tcPr>
          <w:p>
            <w:pPr>
              <w:pStyle w:val="Number"/>
              <w:numPr>
                <w:ilvl w:val="0"/>
                <w:numId w:val="10"/>
              </w:numPr>
              <w:rPr>
                <w:rFonts w:ascii="Arial" w:hAnsi="Arial" w:cs="Arial"/>
              </w:rPr>
            </w:pPr>
            <w:r>
              <w:rPr>
                <w:rFonts w:cs="Arial" w:ascii="Arial" w:hAnsi="Arial"/>
              </w:rPr>
              <w:t xml:space="preserve">No unobtrusive method for capturing, qualitative  data to share or retrieve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302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Sharing information requires effort on the part of the individual, this effort often precludes the dissemination of information</w:t>
            </w:r>
          </w:p>
        </w:tc>
        <w:tc>
          <w:tcPr>
            <w:tcW w:w="3024" w:type="dxa"/>
            <w:tcBorders>
              <w:start w:val="single" w:sz="4" w:space="0" w:color="000000"/>
              <w:end w:val="single" w:sz="4" w:space="0" w:color="000000"/>
            </w:tcBorders>
            <w:shd w:fill="F2F2F2" w:val="clear"/>
          </w:tcPr>
          <w:p>
            <w:pPr>
              <w:pStyle w:val="Normal"/>
              <w:rPr>
                <w:rFonts w:ascii="Arial" w:hAnsi="Arial" w:cs="Arial"/>
              </w:rPr>
            </w:pPr>
            <w:r>
              <w:rPr>
                <w:rFonts w:cs="Arial" w:ascii="Arial" w:hAnsi="Arial"/>
              </w:rPr>
              <w:t>Identify an unobtrusive method for capturing qualitative data to share and/or retrieve.  This system must inherent reflect security parameters defined by the task force</w:t>
            </w:r>
          </w:p>
        </w:tc>
      </w:tr>
      <w:tr>
        <w:trPr/>
        <w:tc>
          <w:tcPr>
            <w:tcW w:w="3312" w:type="dxa"/>
            <w:tcBorders>
              <w:top w:val="single" w:sz="4" w:space="0" w:color="000000"/>
              <w:start w:val="single" w:sz="4" w:space="0" w:color="000000"/>
              <w:bottom w:val="single" w:sz="4" w:space="0" w:color="000000"/>
              <w:end w:val="single" w:sz="4" w:space="0" w:color="000000"/>
            </w:tcBorders>
          </w:tcPr>
          <w:p>
            <w:pPr>
              <w:pStyle w:val="Number"/>
              <w:numPr>
                <w:ilvl w:val="0"/>
                <w:numId w:val="10"/>
              </w:numPr>
              <w:rPr>
                <w:rFonts w:ascii="Arial" w:hAnsi="Arial" w:cs="Arial"/>
              </w:rPr>
            </w:pPr>
            <w:r>
              <w:rPr>
                <w:rFonts w:cs="Arial" w:ascii="Arial" w:hAnsi="Arial"/>
              </w:rPr>
              <w:t>No intelligence inherent in the architecture of our intranet system.  The system remembers nothing about a user’s web activity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302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Users are provided no direction when conducting searches</w:t>
            </w:r>
          </w:p>
        </w:tc>
        <w:tc>
          <w:tcPr>
            <w:tcW w:w="3024" w:type="dxa"/>
            <w:tcBorders>
              <w:start w:val="single" w:sz="4" w:space="0" w:color="000000"/>
              <w:end w:val="single" w:sz="4" w:space="0" w:color="000000"/>
            </w:tcBorders>
            <w:shd w:fill="F2F2F2" w:val="clear"/>
          </w:tcPr>
          <w:p>
            <w:pPr>
              <w:pStyle w:val="Normal"/>
              <w:rPr>
                <w:rFonts w:ascii="Arial" w:hAnsi="Arial" w:cs="Arial"/>
              </w:rPr>
            </w:pPr>
            <w:r>
              <w:rPr>
                <w:rFonts w:cs="Arial" w:ascii="Arial" w:hAnsi="Arial"/>
              </w:rPr>
              <w:t>Build intelligence in to the Enron web platform</w:t>
            </w:r>
          </w:p>
        </w:tc>
      </w:tr>
      <w:tr>
        <w:trPr/>
        <w:tc>
          <w:tcPr>
            <w:tcW w:w="33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Knowledge sharing is not a priority at Enron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302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Entrepreneurial culture creates “do-ers” not always inclined to ask “where have we done this before”</w:t>
            </w:r>
          </w:p>
        </w:tc>
        <w:tc>
          <w:tcPr>
            <w:tcW w:w="3024" w:type="dxa"/>
            <w:tcBorders>
              <w:start w:val="single" w:sz="4" w:space="0" w:color="000000"/>
              <w:bottom w:val="single" w:sz="4" w:space="0" w:color="000000"/>
              <w:end w:val="single" w:sz="4" w:space="0" w:color="000000"/>
            </w:tcBorders>
            <w:shd w:fill="F2F2F2" w:val="clear"/>
          </w:tcPr>
          <w:p>
            <w:pPr>
              <w:pStyle w:val="Normal"/>
              <w:rPr>
                <w:rFonts w:ascii="Arial" w:hAnsi="Arial" w:cs="Arial"/>
              </w:rPr>
            </w:pPr>
            <w:r>
              <w:rPr>
                <w:rFonts w:cs="Arial" w:ascii="Arial" w:hAnsi="Arial"/>
              </w:rPr>
              <w:t>Implement measures to encourage sharing intellectual capital, knowledge and resources</w:t>
            </w:r>
          </w:p>
        </w:tc>
      </w:tr>
    </w:tbl>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ind w:start="360" w:end="0"/>
        <w:rPr>
          <w:rFonts w:ascii="Arial" w:hAnsi="Arial" w:cs="Arial"/>
          <w:b/>
        </w:rPr>
      </w:pPr>
      <w:r>
        <w:rPr>
          <w:rFonts w:cs="Arial" w:ascii="Arial" w:hAnsi="Arial"/>
          <w:b/>
        </w:rPr>
      </w:r>
    </w:p>
    <w:p>
      <w:pPr>
        <w:pStyle w:val="Normal"/>
        <w:ind w:start="360" w:end="0"/>
        <w:rPr>
          <w:rFonts w:ascii="Arial" w:hAnsi="Arial" w:cs="Arial"/>
          <w:b/>
        </w:rPr>
      </w:pPr>
      <w:r>
        <w:rPr>
          <w:rFonts w:cs="Arial" w:ascii="Arial" w:hAnsi="Arial"/>
          <w:b/>
        </w:rPr>
      </w:r>
    </w:p>
    <w:p>
      <w:pPr>
        <w:pStyle w:val="Normal"/>
        <w:ind w:start="360" w:end="0"/>
        <w:rPr>
          <w:rFonts w:ascii="Arial" w:hAnsi="Arial" w:cs="Arial"/>
          <w:b/>
        </w:rPr>
      </w:pPr>
      <w:r>
        <w:rPr>
          <w:rFonts w:cs="Arial" w:ascii="Arial" w:hAnsi="Arial"/>
          <w:b/>
        </w:rPr>
      </w:r>
    </w:p>
    <w:p>
      <w:pPr>
        <w:pStyle w:val="Normal"/>
        <w:ind w:start="360" w:end="0"/>
        <w:rPr>
          <w:rFonts w:ascii="Arial" w:hAnsi="Arial" w:cs="Arial"/>
          <w:b/>
        </w:rPr>
      </w:pPr>
      <w:r>
        <w:rPr>
          <w:rFonts w:cs="Arial" w:ascii="Arial" w:hAnsi="Arial"/>
          <w:b/>
        </w:rPr>
      </w:r>
    </w:p>
    <w:p>
      <w:pPr>
        <w:pStyle w:val="Normal"/>
        <w:ind w:start="360" w:end="0"/>
        <w:rPr>
          <w:rFonts w:ascii="Arial" w:hAnsi="Arial" w:cs="Arial"/>
          <w:b/>
        </w:rPr>
      </w:pPr>
      <w:r>
        <w:rPr>
          <w:rFonts w:cs="Arial" w:ascii="Arial" w:hAnsi="Arial"/>
          <w:b/>
        </w:rPr>
      </w:r>
    </w:p>
    <w:p>
      <w:pPr>
        <w:pStyle w:val="Normal"/>
        <w:ind w:start="360" w:end="0"/>
        <w:rPr>
          <w:rFonts w:ascii="Arial" w:hAnsi="Arial" w:cs="Arial"/>
          <w:b/>
        </w:rPr>
      </w:pPr>
      <w:r>
        <w:rPr>
          <w:rFonts w:cs="Arial" w:ascii="Arial" w:hAnsi="Arial"/>
          <w:b/>
        </w:rPr>
      </w:r>
    </w:p>
    <w:p>
      <w:pPr>
        <w:pStyle w:val="Normal"/>
        <w:ind w:start="360" w:end="0"/>
        <w:rPr>
          <w:rFonts w:ascii="Arial" w:hAnsi="Arial" w:cs="Arial"/>
          <w:b/>
        </w:rPr>
      </w:pPr>
      <w:r>
        <w:rPr>
          <w:rFonts w:cs="Arial" w:ascii="Arial" w:hAnsi="Arial"/>
          <w:b/>
        </w:rPr>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
    </w:p>
    <w:p>
      <w:pPr>
        <w:pStyle w:val="Normal"/>
        <w:rPr/>
      </w:pPr>
      <w:r>
        <w:rPr/>
      </w:r>
    </w:p>
    <w:p>
      <w:pPr>
        <w:pStyle w:val="Normal"/>
        <w:rPr/>
      </w:pPr>
      <w:r>
        <w:rPr/>
      </w:r>
    </w:p>
    <w:p>
      <w:pPr>
        <w:pStyle w:val="BodyTextIndent3"/>
        <w:rPr>
          <w:b/>
          <w:sz w:val="20"/>
        </w:rPr>
      </w:pPr>
      <w:r>
        <w:rPr>
          <w:b/>
          <w:sz w:val="20"/>
        </w:rPr>
      </w:r>
    </w:p>
    <w:p>
      <w:pPr>
        <w:pStyle w:val="BodyTextIndent3"/>
        <w:rPr>
          <w:b/>
          <w:sz w:val="20"/>
        </w:rPr>
      </w:pPr>
      <w:r>
        <w:rPr>
          <w:b/>
          <w:sz w:val="20"/>
        </w:rPr>
      </w:r>
    </w:p>
    <w:p>
      <w:pPr>
        <w:pStyle w:val="BodyTextIndent3"/>
        <w:rPr>
          <w:b/>
          <w:sz w:val="20"/>
        </w:rPr>
      </w:pPr>
      <w:r>
        <w:rPr>
          <w:b/>
          <w:sz w:val="20"/>
        </w:rPr>
      </w:r>
      <w:r>
        <w:br w:type="page"/>
      </w:r>
    </w:p>
    <w:p>
      <w:pPr>
        <w:pStyle w:val="Bullet"/>
        <w:numPr>
          <w:ilvl w:val="0"/>
          <w:numId w:val="0"/>
        </w:numPr>
        <w:ind w:hanging="0" w:start="0"/>
        <w:jc w:val="center"/>
        <w:rPr>
          <w:rFonts w:ascii="Arial" w:hAnsi="Arial" w:cs="Arial"/>
          <w:b/>
          <w:sz w:val="48"/>
        </w:rPr>
      </w:pPr>
      <w:r>
        <w:rPr>
          <w:rFonts w:cs="Arial" w:ascii="Arial" w:hAnsi="Arial"/>
          <w:b/>
          <w:sz w:val="48"/>
        </w:rPr>
      </w:r>
    </w:p>
    <w:p>
      <w:pPr>
        <w:pStyle w:val="Bullet"/>
        <w:numPr>
          <w:ilvl w:val="0"/>
          <w:numId w:val="0"/>
        </w:numPr>
        <w:ind w:hanging="0" w:start="0"/>
        <w:jc w:val="center"/>
        <w:rPr>
          <w:rFonts w:ascii="Arial" w:hAnsi="Arial" w:cs="Arial"/>
          <w:sz w:val="48"/>
        </w:rPr>
      </w:pPr>
      <w:bookmarkStart w:id="10" w:name="SignOff"/>
      <w:bookmarkEnd w:id="10"/>
      <w:r>
        <w:rPr>
          <w:rFonts w:cs="Arial" w:ascii="Arial" w:hAnsi="Arial"/>
          <w:sz w:val="48"/>
        </w:rPr>
        <w:t>Appendix B</w:t>
      </w:r>
    </w:p>
    <w:p>
      <w:pPr>
        <w:pStyle w:val="Heading1"/>
        <w:ind w:hanging="0" w:start="0"/>
        <w:jc w:val="center"/>
        <w:rPr>
          <w:b w:val="false"/>
          <w:kern w:val="0"/>
          <w:sz w:val="48"/>
        </w:rPr>
      </w:pPr>
      <w:r>
        <w:rPr>
          <w:b w:val="false"/>
          <w:kern w:val="0"/>
          <w:sz w:val="48"/>
        </w:rPr>
        <w:t>Project Charter Sign-Off</w:t>
      </w:r>
    </w:p>
    <w:p>
      <w:pPr>
        <w:pStyle w:val="Bullet"/>
        <w:numPr>
          <w:ilvl w:val="0"/>
          <w:numId w:val="0"/>
        </w:numPr>
        <w:ind w:hanging="0" w:start="0"/>
        <w:rPr>
          <w:rFonts w:ascii="Arial" w:hAnsi="Arial" w:cs="Arial"/>
          <w:b/>
          <w:kern w:val="0"/>
          <w:sz w:val="48"/>
        </w:rPr>
      </w:pPr>
      <w:r>
        <w:rPr>
          <w:rFonts w:cs="Arial" w:ascii="Arial" w:hAnsi="Arial"/>
          <w:b/>
          <w:kern w:val="0"/>
          <w:sz w:val="48"/>
        </w:rPr>
      </w:r>
      <w:bookmarkStart w:id="11" w:name="SignOff"/>
      <w:bookmarkStart w:id="12" w:name="SignOff"/>
      <w:bookmarkEnd w:id="12"/>
    </w:p>
    <w:p>
      <w:pPr>
        <w:pStyle w:val="Bullet"/>
        <w:numPr>
          <w:ilvl w:val="0"/>
          <w:numId w:val="0"/>
        </w:numPr>
        <w:ind w:hanging="0" w:start="0"/>
        <w:rPr>
          <w:rFonts w:ascii="Arial" w:hAnsi="Arial" w:cs="Arial"/>
        </w:rPr>
      </w:pPr>
      <w:r>
        <w:rPr>
          <w:rFonts w:cs="Arial" w:ascii="Arial" w:hAnsi="Arial"/>
        </w:rPr>
      </w:r>
    </w:p>
    <w:p>
      <w:pPr>
        <w:pStyle w:val="Bullet"/>
        <w:numPr>
          <w:ilvl w:val="0"/>
          <w:numId w:val="0"/>
        </w:numPr>
        <w:ind w:hanging="0" w:start="0"/>
        <w:rPr>
          <w:rFonts w:ascii="Arial" w:hAnsi="Arial" w:cs="Arial"/>
        </w:rPr>
      </w:pPr>
      <w:r>
        <w:rPr>
          <w:rFonts w:cs="Arial" w:ascii="Arial" w:hAnsi="Arial"/>
        </w:rPr>
      </w:r>
    </w:p>
    <w:p>
      <w:pPr>
        <w:pStyle w:val="Bullet"/>
        <w:numPr>
          <w:ilvl w:val="0"/>
          <w:numId w:val="0"/>
        </w:numPr>
        <w:ind w:hanging="0" w:start="0"/>
        <w:rPr>
          <w:rFonts w:ascii="Arial" w:hAnsi="Arial" w:cs="Arial"/>
        </w:rPr>
      </w:pPr>
      <w:r>
        <w:rPr>
          <w:rFonts w:cs="Arial" w:ascii="Arial" w:hAnsi="Arial"/>
        </w:rPr>
      </w:r>
    </w:p>
    <w:p>
      <w:pPr>
        <w:pStyle w:val="Bullet"/>
        <w:numPr>
          <w:ilvl w:val="0"/>
          <w:numId w:val="0"/>
        </w:numPr>
        <w:ind w:hanging="0" w:start="0"/>
        <w:rPr>
          <w:rFonts w:ascii="Arial" w:hAnsi="Arial" w:cs="Arial"/>
        </w:rPr>
      </w:pPr>
      <w:r>
        <w:rPr>
          <w:rFonts w:cs="Arial" w:ascii="Arial" w:hAnsi="Arial"/>
        </w:rPr>
      </w:r>
    </w:p>
    <w:tbl>
      <w:tblPr>
        <w:tblW w:w="9579" w:type="dxa"/>
        <w:jc w:val="start"/>
        <w:tblInd w:w="0" w:type="dxa"/>
        <w:tblLayout w:type="fixed"/>
        <w:tblCellMar>
          <w:top w:w="0" w:type="dxa"/>
          <w:start w:w="108" w:type="dxa"/>
          <w:bottom w:w="0" w:type="dxa"/>
          <w:end w:w="108" w:type="dxa"/>
        </w:tblCellMar>
      </w:tblPr>
      <w:tblGrid>
        <w:gridCol w:w="4698"/>
        <w:gridCol w:w="4642"/>
        <w:gridCol w:w="236"/>
        <w:gridCol w:w="3"/>
      </w:tblGrid>
      <w:tr>
        <w:trPr>
          <w:trHeight w:val="320" w:hRule="exact"/>
        </w:trPr>
        <w:tc>
          <w:tcPr>
            <w:tcW w:w="9576" w:type="dxa"/>
            <w:gridSpan w:val="3"/>
            <w:tcBorders>
              <w:bottom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Philippe Bibi</w:t>
            </w:r>
          </w:p>
        </w:tc>
      </w:tr>
      <w:tr>
        <w:trPr>
          <w:trHeight w:val="320" w:hRule="exact"/>
        </w:trPr>
        <w:tc>
          <w:tcPr>
            <w:tcW w:w="9576" w:type="dxa"/>
            <w:gridSpan w:val="3"/>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op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Rick Buy</w:t>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op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Rick Causey</w:t>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op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Steve Kean</w:t>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op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Cindy Olson</w:t>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op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George Wasaff</w:t>
            </w:r>
          </w:p>
        </w:tc>
        <w:tc>
          <w:tcPr>
            <w:tcW w:w="4642"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op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Marie Hejka</w:t>
            </w:r>
          </w:p>
        </w:tc>
        <w:tc>
          <w:tcPr>
            <w:tcW w:w="4642"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op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Melissa Becker</w:t>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tc>
        <w:tc>
          <w:tcPr>
            <w:tcW w:w="4642"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op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Debbie Brackett</w:t>
            </w:r>
          </w:p>
          <w:p>
            <w:pPr>
              <w:pStyle w:val="Bullet"/>
              <w:numPr>
                <w:ilvl w:val="0"/>
                <w:numId w:val="0"/>
              </w:numPr>
              <w:spacing w:before="60" w:after="0"/>
              <w:ind w:hanging="0" w:start="0"/>
              <w:rPr>
                <w:rFonts w:ascii="Arial" w:hAnsi="Arial" w:cs="Arial"/>
              </w:rPr>
            </w:pPr>
            <w:r>
              <w:rPr>
                <w:rFonts w:cs="Arial" w:ascii="Arial" w:hAnsi="Arial"/>
              </w:rPr>
            </w:r>
          </w:p>
        </w:tc>
        <w:tc>
          <w:tcPr>
            <w:tcW w:w="4642"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op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Anthony Mends</w:t>
            </w:r>
          </w:p>
          <w:p>
            <w:pPr>
              <w:pStyle w:val="Bullet"/>
              <w:numPr>
                <w:ilvl w:val="0"/>
                <w:numId w:val="0"/>
              </w:numPr>
              <w:spacing w:before="60" w:after="0"/>
              <w:ind w:hanging="0" w:start="0"/>
              <w:rPr>
                <w:rFonts w:ascii="Arial" w:hAnsi="Arial" w:cs="Arial"/>
              </w:rPr>
            </w:pPr>
            <w:r>
              <w:rPr>
                <w:rFonts w:cs="Arial" w:ascii="Arial" w:hAnsi="Arial"/>
              </w:rPr>
            </w:r>
          </w:p>
        </w:tc>
        <w:tc>
          <w:tcPr>
            <w:tcW w:w="4642"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op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Pegi Newhouse</w:t>
            </w:r>
          </w:p>
          <w:p>
            <w:pPr>
              <w:pStyle w:val="Bullet"/>
              <w:numPr>
                <w:ilvl w:val="0"/>
                <w:numId w:val="0"/>
              </w:numPr>
              <w:spacing w:before="60" w:after="0"/>
              <w:ind w:hanging="0" w:start="0"/>
              <w:rPr>
                <w:rFonts w:ascii="Arial" w:hAnsi="Arial" w:cs="Arial"/>
              </w:rPr>
            </w:pPr>
            <w:r>
              <w:rPr>
                <w:rFonts w:cs="Arial" w:ascii="Arial" w:hAnsi="Arial"/>
              </w:rPr>
            </w:r>
          </w:p>
        </w:tc>
        <w:tc>
          <w:tcPr>
            <w:tcW w:w="4642"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op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Bryan Powell</w:t>
            </w:r>
          </w:p>
          <w:p>
            <w:pPr>
              <w:pStyle w:val="Bullet"/>
              <w:numPr>
                <w:ilvl w:val="0"/>
                <w:numId w:val="0"/>
              </w:numPr>
              <w:spacing w:before="60" w:after="0"/>
              <w:ind w:hanging="0" w:start="0"/>
              <w:rPr>
                <w:rFonts w:ascii="Arial" w:hAnsi="Arial" w:cs="Arial"/>
              </w:rPr>
            </w:pPr>
            <w:r>
              <w:rPr>
                <w:rFonts w:cs="Arial" w:ascii="Arial" w:hAnsi="Arial"/>
              </w:rPr>
            </w:r>
          </w:p>
        </w:tc>
        <w:tc>
          <w:tcPr>
            <w:tcW w:w="4642"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op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Andrea Yowman</w:t>
            </w:r>
          </w:p>
          <w:p>
            <w:pPr>
              <w:pStyle w:val="Bullet"/>
              <w:numPr>
                <w:ilvl w:val="0"/>
                <w:numId w:val="0"/>
              </w:numPr>
              <w:spacing w:before="60" w:after="0"/>
              <w:ind w:hanging="0" w:start="0"/>
              <w:rPr>
                <w:rFonts w:ascii="Arial" w:hAnsi="Arial" w:cs="Arial"/>
              </w:rPr>
            </w:pPr>
            <w:r>
              <w:rPr>
                <w:rFonts w:cs="Arial" w:ascii="Arial" w:hAnsi="Arial"/>
              </w:rPr>
            </w:r>
          </w:p>
        </w:tc>
        <w:tc>
          <w:tcPr>
            <w:tcW w:w="4642"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bl>
    <w:p>
      <w:pPr>
        <w:pStyle w:val="Bullet"/>
        <w:numPr>
          <w:ilvl w:val="0"/>
          <w:numId w:val="0"/>
        </w:numPr>
        <w:ind w:hanging="0" w:start="0"/>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4320"/>
        <w:tab w:val="clear" w:pos="8640"/>
        <w:tab w:val="center" w:pos="4680" w:leader="none"/>
        <w:tab w:val="right" w:pos="9360" w:leader="none"/>
      </w:tabs>
      <w:ind w:end="360"/>
      <w:jc w:val="center"/>
      <w:rPr>
        <w:rFonts w:ascii="Arial" w:hAnsi="Arial" w:cs="Arial"/>
        <w:sz w:val="16"/>
      </w:rPr>
    </w:pPr>
    <w:r>
      <w:rPr>
        <w:rFonts w:cs="Arial" w:ascii="Arial" w:hAnsi="Arial"/>
        <w:sz w:val="16"/>
      </w:rPr>
      <w:t xml:space="preserve">Page </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16</w:t>
    </w:r>
    <w:r>
      <w:rPr>
        <w:rStyle w:val="PageNumber"/>
        <w:sz w:val="16"/>
        <w:rFonts w:cs="Arial" w:ascii="Arial" w:hAnsi="Arial"/>
      </w:rPr>
      <w:fldChar w:fldCharType="end"/>
    </w:r>
    <w:r>
      <w:rPr>
        <w:rStyle w:val="PageNumber"/>
        <w:rFonts w:cs="Arial" w:ascii="Arial" w:hAnsi="Arial"/>
        <w:sz w:val="16"/>
      </w:rPr>
      <w:tab/>
    </w:r>
  </w:p>
  <w:p>
    <w:pPr>
      <w:pStyle w:val="Footer"/>
      <w:pBdr>
        <w:top w:val="single" w:sz="4" w:space="1" w:color="000000"/>
      </w:pBdr>
      <w:tabs>
        <w:tab w:val="clear" w:pos="4320"/>
        <w:tab w:val="clear" w:pos="8640"/>
        <w:tab w:val="center" w:pos="4680" w:leader="none"/>
        <w:tab w:val="right" w:pos="9360" w:leader="none"/>
      </w:tabs>
      <w:ind w:end="360"/>
      <w:rPr>
        <w:rFonts w:ascii="Arial" w:hAnsi="Arial" w:cs="Arial"/>
        <w:sz w:val="16"/>
      </w:rPr>
    </w:pPr>
    <w:r>
      <w:rPr>
        <w:rFonts w:cs="Arial" w:ascii="Arial" w:hAnsi="Arial"/>
        <w:sz w:val="16"/>
      </w:rPr>
      <w:tab/>
    </w:r>
  </w:p>
  <w:p>
    <w:pPr>
      <w:pStyle w:val="Footer"/>
      <w:pBdr>
        <w:top w:val="single" w:sz="4" w:space="1" w:color="000000"/>
      </w:pBdr>
      <w:tabs>
        <w:tab w:val="clear" w:pos="4320"/>
        <w:tab w:val="clear" w:pos="8640"/>
        <w:tab w:val="center" w:pos="4680" w:leader="none"/>
        <w:tab w:val="right" w:pos="9360" w:leader="none"/>
      </w:tabs>
      <w:ind w:end="360"/>
      <w:rPr>
        <w:rFonts w:ascii="Arial" w:hAnsi="Arial" w:cs="Arial"/>
        <w:sz w:val="16"/>
      </w:rPr>
    </w:pPr>
    <w:r>
      <w:rPr>
        <w:rFonts w:cs="Arial" w:ascii="Arial" w:hAnsi="Arial"/>
        <w:sz w:val="16"/>
      </w:rPr>
    </w:r>
  </w:p>
  <w:p>
    <w:pPr>
      <w:pStyle w:val="Footer"/>
      <w:pBdr>
        <w:top w:val="single" w:sz="4" w:space="1" w:color="000000"/>
      </w:pBdr>
      <w:tabs>
        <w:tab w:val="clear" w:pos="4320"/>
        <w:tab w:val="clear" w:pos="8640"/>
        <w:tab w:val="center" w:pos="4680" w:leader="none"/>
        <w:tab w:val="right" w:pos="9360" w:leader="none"/>
      </w:tabs>
      <w:ind w:end="360"/>
      <w:jc w:val="center"/>
      <w:rPr>
        <w:rFonts w:ascii="Arial" w:hAnsi="Arial" w:cs="Arial"/>
        <w:sz w:val="16"/>
      </w:rPr>
    </w:pPr>
    <w:r>
      <w:rPr>
        <w:rFonts w:cs="Arial" w:ascii="Arial" w:hAnsi="Arial"/>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jc w:val="end"/>
      <w:rPr>
        <w:rFonts w:ascii="Arial" w:hAnsi="Arial" w:cs="Arial"/>
        <w:b/>
      </w:rPr>
    </w:pPr>
    <w:r>
      <w:rPr>
        <w:rFonts w:cs="Arial" w:ascii="Arial" w:hAnsi="Arial"/>
        <w:b/>
      </w:rPr>
      <w:t>Knowledge Management Pilot Charter</w:t>
    </w:r>
  </w:p>
  <w:p>
    <w:pPr>
      <w:pStyle w:val="Header"/>
      <w:tabs>
        <w:tab w:val="clear" w:pos="4320"/>
        <w:tab w:val="clear" w:pos="8640"/>
        <w:tab w:val="center" w:pos="4680" w:leader="none"/>
        <w:tab w:val="right" w:pos="9360" w:leader="none"/>
      </w:tabs>
      <w:rPr>
        <w:rFonts w:ascii="Arial" w:hAnsi="Arial" w:cs="Arial"/>
        <w:b/>
      </w:rPr>
    </w:pPr>
    <w:r>
      <w:rPr>
        <w:rFonts w:cs="Arial" w:ascii="Arial" w:hAnsi="Arial"/>
        <w:b/>
      </w:rPr>
    </w:r>
  </w:p>
  <w:p>
    <w:pPr>
      <w:pStyle w:val="Header"/>
      <w:tabs>
        <w:tab w:val="clear" w:pos="4320"/>
        <w:tab w:val="clear" w:pos="8640"/>
        <w:tab w:val="center" w:pos="4680" w:leader="none"/>
        <w:tab w:val="right" w:pos="9360" w:leader="none"/>
      </w:tabs>
      <w:rPr>
        <w:rFonts w:ascii="Arial" w:hAnsi="Arial" w:cs="Arial"/>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720"/>
        </w:tabs>
        <w:ind w:start="72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abstractNum w:abstractNumId="17">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8">
    <w:lvl w:ilvl="0">
      <w:start w:val="1"/>
      <w:numFmt w:val="decimal"/>
      <w:lvlText w:val="%1."/>
      <w:lvlJc w:val="start"/>
      <w:pPr>
        <w:tabs>
          <w:tab w:val="num" w:pos="360"/>
        </w:tabs>
        <w:ind w:start="360" w:hanging="360"/>
      </w:pPr>
    </w:lvl>
  </w:abstractNum>
  <w:abstractNum w:abstractNumId="19">
    <w:lvl w:ilvl="0">
      <w:start w:val="1"/>
      <w:numFmt w:val="decimal"/>
      <w:lvlText w:val="%1."/>
      <w:lvlJc w:val="start"/>
      <w:pPr>
        <w:tabs>
          <w:tab w:val="num" w:pos="720"/>
        </w:tabs>
        <w:ind w:start="720" w:hanging="360"/>
      </w:p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720"/>
        </w:tabs>
        <w:ind w:start="720" w:hanging="360"/>
      </w:pPr>
      <w:rPr>
        <w:rFonts w:ascii="Symbol" w:hAnsi="Symbol" w:cs="Symbol" w:hint="default"/>
      </w:rPr>
    </w:lvl>
  </w:abstractNum>
  <w:abstractNum w:abstractNumId="22">
    <w:lvl w:ilvl="0">
      <w:start w:val="1"/>
      <w:numFmt w:val="bullet"/>
      <w:lvlText w:val=""/>
      <w:lvlJc w:val="start"/>
      <w:pPr>
        <w:tabs>
          <w:tab w:val="num" w:pos="720"/>
        </w:tabs>
        <w:ind w:start="720" w:hanging="360"/>
      </w:pPr>
      <w:rPr>
        <w:rFonts w:ascii="Symbol" w:hAnsi="Symbol" w:cs="Symbol" w:hint="default"/>
      </w:rPr>
    </w:lvl>
  </w:abstractNum>
  <w:abstractNum w:abstractNumId="2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ind w:hanging="0" w:start="360" w:end="0"/>
      <w:outlineLvl w:val="1"/>
    </w:pPr>
    <w:rPr>
      <w:rFonts w:ascii="Arial" w:hAnsi="Arial" w:cs="Arial"/>
      <w:b/>
      <w:i/>
      <w:sz w:val="24"/>
    </w:rPr>
  </w:style>
  <w:style w:type="paragraph" w:styleId="Heading3">
    <w:name w:val="heading 3"/>
    <w:basedOn w:val="Normal"/>
    <w:next w:val="Normal"/>
    <w:qFormat/>
    <w:pPr>
      <w:keepNext w:val="true"/>
      <w:numPr>
        <w:ilvl w:val="2"/>
        <w:numId w:val="1"/>
      </w:numPr>
      <w:ind w:hanging="0" w:start="720" w:end="0"/>
      <w:outlineLvl w:val="2"/>
    </w:pPr>
    <w:rPr>
      <w:rFonts w:ascii="Arial" w:hAnsi="Arial" w:cs="Arial"/>
      <w:b/>
      <w:sz w:val="24"/>
    </w:rPr>
  </w:style>
  <w:style w:type="paragraph" w:styleId="Heading4">
    <w:name w:val="heading 4"/>
    <w:basedOn w:val="Normal"/>
    <w:next w:val="Normal"/>
    <w:qFormat/>
    <w:pPr>
      <w:keepNext w:val="true"/>
      <w:numPr>
        <w:ilvl w:val="3"/>
        <w:numId w:val="1"/>
      </w:numPr>
      <w:pBdr>
        <w:bottom w:val="single" w:sz="36" w:space="1" w:color="000000"/>
      </w:pBdr>
      <w:jc w:val="end"/>
      <w:outlineLvl w:val="3"/>
    </w:pPr>
    <w:rPr>
      <w:sz w:val="48"/>
    </w:rPr>
  </w:style>
  <w:style w:type="paragraph" w:styleId="Heading5">
    <w:name w:val="heading 5"/>
    <w:basedOn w:val="Normal"/>
    <w:next w:val="Normal"/>
    <w:qFormat/>
    <w:pPr>
      <w:keepNext w:val="true"/>
      <w:numPr>
        <w:ilvl w:val="4"/>
        <w:numId w:val="1"/>
      </w:numPr>
      <w:jc w:val="end"/>
      <w:outlineLvl w:val="4"/>
    </w:pPr>
    <w:rPr>
      <w:sz w:val="48"/>
    </w:rPr>
  </w:style>
  <w:style w:type="paragraph" w:styleId="Heading6">
    <w:name w:val="heading 6"/>
    <w:basedOn w:val="Normal"/>
    <w:next w:val="Normal"/>
    <w:qFormat/>
    <w:pPr>
      <w:keepNext w:val="true"/>
      <w:numPr>
        <w:ilvl w:val="5"/>
        <w:numId w:val="1"/>
      </w:numPr>
      <w:jc w:val="center"/>
      <w:outlineLvl w:val="5"/>
    </w:pPr>
    <w:rPr>
      <w:sz w:val="48"/>
    </w:rPr>
  </w:style>
  <w:style w:type="paragraph" w:styleId="Heading7">
    <w:name w:val="heading 7"/>
    <w:basedOn w:val="Normal"/>
    <w:next w:val="Normal"/>
    <w:qFormat/>
    <w:pPr>
      <w:keepNext w:val="true"/>
      <w:numPr>
        <w:ilvl w:val="6"/>
        <w:numId w:val="1"/>
      </w:numPr>
      <w:tabs>
        <w:tab w:val="clear" w:pos="720"/>
        <w:tab w:val="left" w:pos="500" w:leader="none"/>
      </w:tabs>
      <w:jc w:val="center"/>
      <w:outlineLvl w:val="6"/>
    </w:pPr>
    <w:rPr>
      <w:rFonts w:ascii="Arial" w:hAnsi="Arial" w:cs="Arial"/>
      <w:b/>
      <w:color w:val="000000"/>
      <w:sz w:val="16"/>
    </w:rPr>
  </w:style>
  <w:style w:type="paragraph" w:styleId="Heading8">
    <w:name w:val="heading 8"/>
    <w:basedOn w:val="Normal"/>
    <w:next w:val="Normal"/>
    <w:qFormat/>
    <w:pPr>
      <w:keepNext w:val="true"/>
      <w:numPr>
        <w:ilvl w:val="7"/>
        <w:numId w:val="1"/>
      </w:numPr>
      <w:jc w:val="center"/>
      <w:outlineLvl w:val="7"/>
    </w:pPr>
    <w:rPr>
      <w:sz w:val="32"/>
    </w:rPr>
  </w:style>
  <w:style w:type="paragraph" w:styleId="Heading9">
    <w:name w:val="heading 9"/>
    <w:basedOn w:val="Normal"/>
    <w:next w:val="Normal"/>
    <w:qFormat/>
    <w:pPr>
      <w:keepNext w:val="true"/>
      <w:numPr>
        <w:ilvl w:val="8"/>
        <w:numId w:val="1"/>
      </w:numPr>
      <w:jc w:val="center"/>
      <w:outlineLvl w:val="8"/>
    </w:pPr>
    <w:rPr>
      <w:rFonts w:ascii="Arial" w:hAnsi="Arial" w:cs="Arial"/>
      <w:b/>
      <w:color w:val="00000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9z0">
    <w:name w:val="WW8Num19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4z0">
    <w:name w:val="WW8Num24z0"/>
    <w:qFormat/>
    <w:rPr>
      <w:rFonts w:ascii="Symbol" w:hAnsi="Symbol" w:cs="Symbol"/>
    </w:rPr>
  </w:style>
  <w:style w:type="character" w:styleId="WW8Num28z0">
    <w:name w:val="WW8Num28z0"/>
    <w:qFormat/>
    <w:rPr>
      <w:rFonts w:ascii="Wingdings" w:hAnsi="Wingdings" w:cs="Wingdings"/>
    </w:rPr>
  </w:style>
  <w:style w:type="character" w:styleId="WW8Num30z0">
    <w:name w:val="WW8Num30z0"/>
    <w:qFormat/>
    <w:rPr>
      <w:rFonts w:ascii="Symbol" w:hAnsi="Symbol" w:cs="Symbol"/>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5z0">
    <w:name w:val="WW8Num45z0"/>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Wingdings" w:hAnsi="Wingdings" w:cs="Wingdings"/>
    </w:rPr>
  </w:style>
  <w:style w:type="character" w:styleId="WW8Num48z0">
    <w:name w:val="WW8Num48z0"/>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2z0">
    <w:name w:val="WW8Num52z0"/>
    <w:qFormat/>
    <w:rPr>
      <w:rFonts w:ascii="Times New Roman" w:hAnsi="Times New Roman" w:cs="Times New Roman"/>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Arial" w:hAnsi="Arial" w:cs="Arial"/>
      <w:sz w:val="36"/>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3z0">
    <w:name w:val="WW8Num63z0"/>
    <w:qFormat/>
    <w:rPr>
      <w:rFonts w:ascii="Wingdings" w:hAnsi="Wingdings" w:cs="Wingdings"/>
    </w:rPr>
  </w:style>
  <w:style w:type="character" w:styleId="WW8Num65z0">
    <w:name w:val="WW8Num65z0"/>
    <w:qFormat/>
    <w:rPr>
      <w:rFonts w:ascii="Symbol" w:hAnsi="Symbol" w:cs="Symbol"/>
    </w:rPr>
  </w:style>
  <w:style w:type="character" w:styleId="WW8Num68z0">
    <w:name w:val="WW8Num68z0"/>
    <w:qFormat/>
    <w:rPr>
      <w:rFonts w:ascii="Symbol" w:hAnsi="Symbol" w:cs="Symbol"/>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rFonts w:ascii="Wingdings" w:hAnsi="Wingdings" w:cs="Wingdings"/>
    </w:rPr>
  </w:style>
  <w:style w:type="character" w:styleId="WW8Num72z0">
    <w:name w:val="WW8Num72z0"/>
    <w:qFormat/>
    <w:rPr>
      <w:rFonts w:ascii="Symbol" w:hAnsi="Symbol" w:cs="Symbol"/>
    </w:rPr>
  </w:style>
  <w:style w:type="character" w:styleId="WW8Num77z0">
    <w:name w:val="WW8Num77z0"/>
    <w:qFormat/>
    <w:rPr>
      <w:rFonts w:ascii="Symbol" w:hAnsi="Symbol" w:cs="Symbol"/>
    </w:rPr>
  </w:style>
  <w:style w:type="character" w:styleId="WW8Num79z0">
    <w:name w:val="WW8Num79z0"/>
    <w:qFormat/>
    <w:rPr>
      <w:rFonts w:ascii="Wingdings" w:hAnsi="Wingdings" w:cs="Wingdings"/>
    </w:rPr>
  </w:style>
  <w:style w:type="character" w:styleId="WW8Num80z0">
    <w:name w:val="WW8Num80z0"/>
    <w:qFormat/>
    <w:rPr>
      <w:rFonts w:ascii="Wingdings" w:hAnsi="Wingdings" w:cs="Wingdings"/>
    </w:rPr>
  </w:style>
  <w:style w:type="character" w:styleId="WW8Num84z0">
    <w:name w:val="WW8Num84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Wingdings" w:hAnsi="Wingdings" w:cs="Wingdings"/>
    </w:rPr>
  </w:style>
  <w:style w:type="character" w:styleId="WW8Num92z0">
    <w:name w:val="WW8Num92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color w:val="auto"/>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Wingdings" w:hAnsi="Wingdings" w:cs="Wingdings"/>
    </w:rPr>
  </w:style>
  <w:style w:type="character" w:styleId="WW8Num109z0">
    <w:name w:val="WW8Num109z0"/>
    <w:qFormat/>
    <w:rPr>
      <w:rFonts w:ascii="Symbol" w:hAnsi="Symbol" w:cs="Symbol"/>
    </w:rPr>
  </w:style>
  <w:style w:type="character" w:styleId="WW8Num112z0">
    <w:name w:val="WW8Num112z0"/>
    <w:qFormat/>
    <w:rPr>
      <w:rFonts w:ascii="Symbol" w:hAnsi="Symbol" w:cs="Symbol"/>
    </w:rPr>
  </w:style>
  <w:style w:type="character" w:styleId="WW8Num114z0">
    <w:name w:val="WW8Num114z0"/>
    <w:qFormat/>
    <w:rPr>
      <w:rFonts w:ascii="Symbol" w:hAnsi="Symbol" w:cs="Symbol"/>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Times New Roman" w:hAnsi="Times New Roman" w:cs="Times New Roman"/>
    </w:rPr>
  </w:style>
  <w:style w:type="character" w:styleId="WW8Num118z0">
    <w:name w:val="WW8Num118z0"/>
    <w:qFormat/>
    <w:rPr>
      <w:rFonts w:ascii="Wingdings" w:hAnsi="Wingdings" w:cs="Wingdings"/>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4z0">
    <w:name w:val="WW8Num124z0"/>
    <w:qFormat/>
    <w:rPr>
      <w:rFonts w:ascii="Wingdings" w:hAnsi="Wingdings" w:cs="Wingdings"/>
    </w:rPr>
  </w:style>
  <w:style w:type="character" w:styleId="WW8Num125z0">
    <w:name w:val="WW8Num125z0"/>
    <w:qFormat/>
    <w:rPr>
      <w:rFonts w:ascii="Symbol" w:hAnsi="Symbol" w:cs="Symbol"/>
    </w:rPr>
  </w:style>
  <w:style w:type="character" w:styleId="WW8Num127z0">
    <w:name w:val="WW8Num127z0"/>
    <w:qFormat/>
    <w:rPr>
      <w:rFonts w:ascii="Symbol" w:hAnsi="Symbol" w:cs="Symbol"/>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8z0">
    <w:name w:val="WW8Num128z0"/>
    <w:qFormat/>
    <w:rPr>
      <w:rFonts w:ascii="Wingdings" w:hAnsi="Wingdings" w:cs="Wingdings"/>
    </w:rPr>
  </w:style>
  <w:style w:type="character" w:styleId="WW8Num131z0">
    <w:name w:val="WW8Num131z0"/>
    <w:qFormat/>
    <w:rPr>
      <w:rFonts w:ascii="Symbol" w:hAnsi="Symbol" w:cs="Symbol"/>
    </w:rPr>
  </w:style>
  <w:style w:type="character" w:styleId="WW8Num132z0">
    <w:name w:val="WW8Num132z0"/>
    <w:qFormat/>
    <w:rPr>
      <w:rFonts w:ascii="Wingdings" w:hAnsi="Wingdings" w:cs="Wingdings"/>
    </w:rPr>
  </w:style>
  <w:style w:type="character" w:styleId="WW8Num134z0">
    <w:name w:val="WW8Num134z0"/>
    <w:qFormat/>
    <w:rPr>
      <w:rFonts w:ascii="Wingdings" w:hAnsi="Wingdings" w:cs="Wingdings"/>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9z0">
    <w:name w:val="WW8Num139z0"/>
    <w:qFormat/>
    <w:rPr>
      <w:rFonts w:ascii="Wingdings" w:hAnsi="Wingdings" w:cs="Wingdings"/>
    </w:rPr>
  </w:style>
  <w:style w:type="character" w:styleId="WW8Num141z0">
    <w:name w:val="WW8Num141z0"/>
    <w:qFormat/>
    <w:rPr>
      <w:rFonts w:ascii="Wingdings" w:hAnsi="Wingdings" w:cs="Wingdings"/>
    </w:rPr>
  </w:style>
  <w:style w:type="character" w:styleId="WW8Num142z0">
    <w:name w:val="WW8Num142z0"/>
    <w:qFormat/>
    <w:rPr>
      <w:rFonts w:ascii="Symbol" w:hAnsi="Symbol" w:cs="Symbol"/>
    </w:rPr>
  </w:style>
  <w:style w:type="character" w:styleId="WW8Num143z0">
    <w:name w:val="WW8Num143z0"/>
    <w:qFormat/>
    <w:rPr>
      <w:rFonts w:ascii="Wingdings" w:hAnsi="Wingdings" w:cs="Wingdings"/>
    </w:rPr>
  </w:style>
  <w:style w:type="character" w:styleId="WW8Num144z1">
    <w:name w:val="WW8Num144z1"/>
    <w:qFormat/>
    <w:rPr>
      <w:rFonts w:ascii="Symbol" w:hAnsi="Symbol" w:cs="Symbol"/>
    </w:rPr>
  </w:style>
  <w:style w:type="character" w:styleId="WW8Num147z0">
    <w:name w:val="WW8Num147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Wingdings" w:hAnsi="Wingdings" w:cs="Wingdings"/>
    </w:rPr>
  </w:style>
  <w:style w:type="character" w:styleId="WW8Num152z0">
    <w:name w:val="WW8Num152z0"/>
    <w:qFormat/>
    <w:rPr>
      <w:rFonts w:ascii="Arial" w:hAnsi="Arial" w:cs="Arial"/>
      <w:sz w:val="36"/>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7z0">
    <w:name w:val="WW8Num157z0"/>
    <w:qFormat/>
    <w:rPr>
      <w:rFonts w:ascii="Symbol" w:hAnsi="Symbol" w:cs="Symbol"/>
      <w:color w:val="auto"/>
    </w:rPr>
  </w:style>
  <w:style w:type="character" w:styleId="WW8Num158z0">
    <w:name w:val="WW8Num158z0"/>
    <w:qFormat/>
    <w:rPr>
      <w:rFonts w:ascii="Symbol" w:hAnsi="Symbol" w:cs="Symbol"/>
      <w:color w:val="auto"/>
    </w:rPr>
  </w:style>
  <w:style w:type="character" w:styleId="WW8Num159z0">
    <w:name w:val="WW8Num159z0"/>
    <w:qFormat/>
    <w:rPr>
      <w:rFonts w:ascii="Symbol" w:hAnsi="Symbol" w:cs="Symbol"/>
    </w:rPr>
  </w:style>
  <w:style w:type="character" w:styleId="WW8Num159z1">
    <w:name w:val="WW8Num159z1"/>
    <w:qFormat/>
    <w:rPr>
      <w:rFonts w:ascii="Courier New" w:hAnsi="Courier New" w:cs="Courier New"/>
    </w:rPr>
  </w:style>
  <w:style w:type="character" w:styleId="WW8Num159z2">
    <w:name w:val="WW8Num159z2"/>
    <w:qFormat/>
    <w:rPr>
      <w:rFonts w:ascii="Wingdings" w:hAnsi="Wingdings" w:cs="Wingdings"/>
    </w:rPr>
  </w:style>
  <w:style w:type="character" w:styleId="WW8Num161z0">
    <w:name w:val="WW8Num161z0"/>
    <w:qFormat/>
    <w:rPr>
      <w:rFonts w:ascii="Wingdings" w:hAnsi="Wingdings" w:cs="Wingdings"/>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7z0">
    <w:name w:val="WW8Num167z0"/>
    <w:qFormat/>
    <w:rPr>
      <w:rFonts w:ascii="Symbol" w:hAnsi="Symbol" w:cs="Symbol"/>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3z0">
    <w:name w:val="WW8Num173z0"/>
    <w:qFormat/>
    <w:rPr>
      <w:rFonts w:ascii="Symbol" w:hAnsi="Symbol" w:cs="Symbol"/>
    </w:rPr>
  </w:style>
  <w:style w:type="character" w:styleId="WW8Num175z0">
    <w:name w:val="WW8Num175z0"/>
    <w:qFormat/>
    <w:rPr>
      <w:rFonts w:ascii="Symbol" w:hAnsi="Symbol" w:cs="Symbol"/>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177z0">
    <w:name w:val="WW8Num177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Wingdings" w:hAnsi="Wingdings" w:cs="Wingdings"/>
    </w:rPr>
  </w:style>
  <w:style w:type="character" w:styleId="WW8Num182z0">
    <w:name w:val="WW8Num182z0"/>
    <w:qFormat/>
    <w:rPr>
      <w:rFonts w:ascii="Wingdings" w:hAnsi="Wingdings" w:cs="Wingdings"/>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8z0">
    <w:name w:val="WW8Num188z0"/>
    <w:qFormat/>
    <w:rPr>
      <w:rFonts w:ascii="Wingdings" w:hAnsi="Wingdings" w:cs="Wingdings"/>
    </w:rPr>
  </w:style>
  <w:style w:type="character" w:styleId="WW8Num189z0">
    <w:name w:val="WW8Num189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Wingdings" w:hAnsi="Wingdings" w:cs="Wingdings"/>
    </w:rPr>
  </w:style>
  <w:style w:type="character" w:styleId="WW8Num196z0">
    <w:name w:val="WW8Num196z0"/>
    <w:qFormat/>
    <w:rPr>
      <w:rFonts w:ascii="Wingdings" w:hAnsi="Wingdings" w:cs="Wingdings"/>
    </w:rPr>
  </w:style>
  <w:style w:type="character" w:styleId="WW8Num197z0">
    <w:name w:val="WW8Num197z0"/>
    <w:qFormat/>
    <w:rPr>
      <w:rFonts w:ascii="Symbol" w:hAnsi="Symbol" w:cs="Symbol"/>
    </w:rPr>
  </w:style>
  <w:style w:type="character" w:styleId="WW8Num200z0">
    <w:name w:val="WW8Num200z0"/>
    <w:qFormat/>
    <w:rPr>
      <w:rFonts w:ascii="Times New Roman" w:hAnsi="Times New Roman" w:cs="Times New Roman"/>
    </w:rPr>
  </w:style>
  <w:style w:type="character" w:styleId="WW8Num201z0">
    <w:name w:val="WW8Num201z0"/>
    <w:qFormat/>
    <w:rPr>
      <w:rFonts w:ascii="Wingdings" w:hAnsi="Wingdings" w:cs="Wingdings"/>
    </w:rPr>
  </w:style>
  <w:style w:type="character" w:styleId="WW8Num202z0">
    <w:name w:val="WW8Num202z0"/>
    <w:qFormat/>
    <w:rPr>
      <w:rFonts w:ascii="Symbol" w:hAnsi="Symbol" w:cs="Symbol"/>
      <w:color w:val="auto"/>
    </w:rPr>
  </w:style>
  <w:style w:type="character" w:styleId="WW8NumSt121z0">
    <w:name w:val="WW8NumSt121z0"/>
    <w:qFormat/>
    <w:rPr>
      <w:rFonts w:ascii="Symbol" w:hAnsi="Symbol" w:cs="Symbol"/>
    </w:rPr>
  </w:style>
  <w:style w:type="character" w:styleId="WW8NumSt122z0">
    <w:name w:val="WW8NumSt122z0"/>
    <w:qFormat/>
    <w:rPr>
      <w:rFonts w:ascii="Symbol" w:hAnsi="Symbol" w:cs="Symbol"/>
    </w:rPr>
  </w:style>
  <w:style w:type="character" w:styleId="WW8NumSt155z0">
    <w:name w:val="WW8NumSt155z0"/>
    <w:qFormat/>
    <w:rPr>
      <w:rFonts w:ascii="Arial" w:hAnsi="Arial" w:cs="Arial"/>
      <w:sz w:val="36"/>
    </w:rPr>
  </w:style>
  <w:style w:type="character" w:styleId="WW8NumSt156z0">
    <w:name w:val="WW8NumSt156z0"/>
    <w:qFormat/>
    <w:rPr>
      <w:rFonts w:ascii="Wingdings" w:hAnsi="Wingdings" w:cs="Wingdings"/>
      <w:sz w:val="36"/>
    </w:rPr>
  </w:style>
  <w:style w:type="character" w:styleId="WW8NumSt170z0">
    <w:name w:val="WW8NumSt170z0"/>
    <w:qFormat/>
    <w:rPr>
      <w:rFonts w:ascii="Arial" w:hAnsi="Arial" w:cs="Arial"/>
      <w:sz w:val="48"/>
    </w:rPr>
  </w:style>
  <w:style w:type="character" w:styleId="WW8NumSt172z0">
    <w:name w:val="WW8NumSt172z0"/>
    <w:qFormat/>
    <w:rPr>
      <w:rFonts w:ascii="Arial" w:hAnsi="Arial" w:cs="Arial"/>
      <w:sz w:val="28"/>
    </w:rPr>
  </w:style>
  <w:style w:type="character" w:styleId="WW8NumSt173z0">
    <w:name w:val="WW8NumSt173z0"/>
    <w:qFormat/>
    <w:rPr>
      <w:rFonts w:ascii="Arial" w:hAnsi="Arial" w:cs="Arial"/>
      <w:sz w:val="20"/>
    </w:rPr>
  </w:style>
  <w:style w:type="character" w:styleId="DefaultParagraphFont">
    <w:name w:val="Default Paragraph Font"/>
    <w:qFormat/>
    <w:rPr/>
  </w:style>
  <w:style w:type="character" w:styleId="PageNumber">
    <w:name w:val="page number"/>
    <w:basedOn w:val="DefaultParagraphFon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2070" w:leader="none"/>
      </w:tabs>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120" w:after="120"/>
    </w:pPr>
    <w:rPr>
      <w:b/>
      <w:caps/>
      <w:lang w:val="en-CA" w:eastAsia="en-CA"/>
    </w:rPr>
  </w:style>
  <w:style w:type="paragraph" w:styleId="TOC2">
    <w:name w:val="toc 2"/>
    <w:basedOn w:val="Normal"/>
    <w:next w:val="Normal"/>
    <w:pPr>
      <w:tabs>
        <w:tab w:val="clear" w:pos="720"/>
        <w:tab w:val="right" w:pos="9360" w:leader="dot"/>
      </w:tabs>
      <w:ind w:hanging="0" w:start="200" w:end="0"/>
    </w:pPr>
    <w:rPr>
      <w:rFonts w:ascii="Arial" w:hAnsi="Arial" w:cs="Arial"/>
      <w:smallCaps/>
      <w:lang w:val="en-CA" w:eastAsia="en-CA"/>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TableofAuthorities">
    <w:name w:val="Table of Authorities"/>
    <w:basedOn w:val="Normal"/>
    <w:qFormat/>
    <w:pPr>
      <w:tabs>
        <w:tab w:val="clear" w:pos="720"/>
        <w:tab w:val="right" w:pos="7560" w:leader="dot"/>
      </w:tabs>
      <w:ind w:hanging="360" w:start="1440" w:end="0"/>
    </w:pPr>
    <w:rPr>
      <w:rFonts w:ascii="Arial" w:hAnsi="Arial" w:cs="Arial"/>
      <w:spacing w:val="-5"/>
    </w:rPr>
  </w:style>
  <w:style w:type="paragraph" w:styleId="Body">
    <w:name w:val="Body"/>
    <w:basedOn w:val="Normal"/>
    <w:qFormat/>
    <w:pPr>
      <w:ind w:hanging="0" w:start="720" w:end="0"/>
    </w:pPr>
    <w:rPr/>
  </w:style>
  <w:style w:type="paragraph" w:styleId="Bullet">
    <w:name w:val="Bullet"/>
    <w:basedOn w:val="Body"/>
    <w:qFormat/>
    <w:pPr>
      <w:numPr>
        <w:ilvl w:val="0"/>
        <w:numId w:val="16"/>
      </w:numPr>
      <w:tabs>
        <w:tab w:val="clear" w:pos="720"/>
        <w:tab w:val="left" w:pos="1080" w:leader="none"/>
      </w:tabs>
      <w:ind w:hanging="0" w:start="1080" w:end="0"/>
    </w:pPr>
    <w:rPr/>
  </w:style>
  <w:style w:type="paragraph" w:styleId="Number">
    <w:name w:val="Number"/>
    <w:basedOn w:val="Bullet"/>
    <w:qFormat/>
    <w:pPr>
      <w:numPr>
        <w:ilvl w:val="0"/>
        <w:numId w:val="18"/>
      </w:numPr>
    </w:pPr>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rPr>
      <w:rFonts w:ascii="CG Times (W1);Times New Roman" w:hAnsi="CG Times (W1);Times New Roman" w:cs="CG Times (W1);Times New Roman"/>
      <w:sz w:val="24"/>
    </w:rPr>
  </w:style>
  <w:style w:type="paragraph" w:styleId="Index1">
    <w:name w:val="index 1"/>
    <w:basedOn w:val="Normal"/>
    <w:next w:val="Normal"/>
    <w:pPr>
      <w:ind w:hanging="200" w:start="200" w:end="0"/>
    </w:pPr>
    <w:rPr/>
  </w:style>
  <w:style w:type="paragraph" w:styleId="IndexHeading">
    <w:name w:val="index heading"/>
    <w:basedOn w:val="Normal"/>
    <w:next w:val="Normal"/>
    <w:pPr/>
    <w:rPr>
      <w:rFonts w:ascii="CG Times (W1);Times New Roman" w:hAnsi="CG Times (W1);Times New Roman" w:cs="CG Times (W1);Times New Roman"/>
      <w:sz w:val="24"/>
    </w:rPr>
  </w:style>
  <w:style w:type="paragraph" w:styleId="BodyTextIndent">
    <w:name w:val="Body Text Indent"/>
    <w:basedOn w:val="Normal"/>
    <w:pPr>
      <w:ind w:hanging="0" w:start="720" w:end="0"/>
    </w:pPr>
    <w:rPr>
      <w:color w:val="FF0000"/>
    </w:rPr>
  </w:style>
  <w:style w:type="paragraph" w:styleId="BodyText2">
    <w:name w:val="Body Text 2"/>
    <w:basedOn w:val="Normal"/>
    <w:qFormat/>
    <w:pPr/>
    <w:rPr>
      <w:rFonts w:ascii="Arial" w:hAnsi="Arial" w:cs="Arial"/>
      <w:color w:val="000000"/>
    </w:rPr>
  </w:style>
  <w:style w:type="paragraph" w:styleId="BodyTextIndent2">
    <w:name w:val="Body Text Indent 2"/>
    <w:basedOn w:val="Normal"/>
    <w:qFormat/>
    <w:pPr>
      <w:ind w:hanging="0" w:start="720" w:end="0"/>
    </w:pPr>
    <w:rPr>
      <w:rFonts w:ascii="Arial" w:hAnsi="Arial" w:cs="Arial"/>
      <w:color w:val="000000"/>
    </w:rPr>
  </w:style>
  <w:style w:type="paragraph" w:styleId="BodyTextIndent3">
    <w:name w:val="Body Text Indent 3"/>
    <w:basedOn w:val="Normal"/>
    <w:qFormat/>
    <w:pPr>
      <w:ind w:hanging="0" w:start="720" w:end="0"/>
    </w:pPr>
    <w:rPr>
      <w:rFonts w:ascii="Arial" w:hAnsi="Arial" w:cs="Arial"/>
      <w:sz w:val="22"/>
    </w:rPr>
  </w:style>
  <w:style w:type="paragraph" w:styleId="BodyText3">
    <w:name w:val="Body Text 3"/>
    <w:basedOn w:val="Normal"/>
    <w:qFormat/>
    <w:pPr>
      <w:jc w:val="center"/>
    </w:pPr>
    <w:rPr>
      <w:rFonts w:ascii="Arial" w:hAnsi="Arial" w:cs="Arial"/>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2000-11-10T16:43:00Z</dcterms:created>
  <dc:creator>Wayne C. Andrews</dc:creator>
  <dc:description/>
  <dc:language>en-CA</dc:language>
  <cp:lastModifiedBy>mhejka</cp:lastModifiedBy>
  <cp:lastPrinted>2000-11-28T11:48:00Z</cp:lastPrinted>
  <dcterms:modified xsi:type="dcterms:W3CDTF">2000-11-28T15:21:00Z</dcterms:modified>
  <cp:revision>45</cp:revision>
  <dc:subject/>
  <dc:title>User Guide</dc:title>
</cp:coreProperties>
</file>