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-274320</wp:posOffset>
                </wp:positionH>
                <wp:positionV relativeFrom="paragraph">
                  <wp:posOffset>-640080</wp:posOffset>
                </wp:positionV>
                <wp:extent cx="1371600" cy="56515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565200"/>
                          <a:chOff x="0" y="0"/>
                          <a:chExt cx="1371600" cy="565200"/>
                        </a:xfrm>
                      </wpg:grpSpPr>
                      <pic:pic xmlns:pic="http://schemas.openxmlformats.org/drawingml/2006/picture">
                        <pic:nvPicPr>
                          <pic:cNvPr id="2" name="URS_WEB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202760" cy="36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Rad_RGB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854640" y="448200"/>
                            <a:ext cx="516960" cy="117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21.6pt;margin-top:-50.4pt;width:108pt;height:44.5pt" coordorigin="-432,-1008" coordsize="2160,8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URS_WEB" stroked="f" o:allowincell="f" style="position:absolute;left:-432;top:-1008;width:1893;height:581;mso-wrap-style:none;v-text-anchor:middle" type="_x0000_t75">
                  <v:imagedata r:id="rId4" o:detectmouseclick="t"/>
                  <v:stroke color="#3465a4" joinstyle="round" endcap="flat"/>
                  <w10:wrap type="none"/>
                </v:shape>
                <v:shape id="shape_0" ID="Rad_RGB" stroked="f" o:allowincell="f" style="position:absolute;left:914;top:-302;width:813;height:183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DATE \@"d\ MMMM', 'yyyy" </w:instrText>
      </w:r>
      <w:r>
        <w:rPr>
          <w:sz w:val="24"/>
        </w:rPr>
        <w:fldChar w:fldCharType="separate"/>
      </w:r>
      <w:r>
        <w:rPr>
          <w:sz w:val="24"/>
        </w:rPr>
        <w:t>28 September, 2025</w:t>
      </w:r>
      <w:r>
        <w:rPr>
          <w:sz w:val="24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Ms. Kelli Smith</w:t>
      </w:r>
    </w:p>
    <w:p>
      <w:pPr>
        <w:pStyle w:val="Normal"/>
        <w:rPr>
          <w:sz w:val="24"/>
        </w:rPr>
      </w:pPr>
      <w:r>
        <w:rPr>
          <w:sz w:val="24"/>
        </w:rPr>
        <w:t>State of Wyoming</w:t>
      </w:r>
    </w:p>
    <w:p>
      <w:pPr>
        <w:pStyle w:val="Normal"/>
        <w:rPr>
          <w:sz w:val="24"/>
        </w:rPr>
      </w:pPr>
      <w:r>
        <w:rPr>
          <w:sz w:val="24"/>
        </w:rPr>
        <w:t>Department of Environmental Quality/Air Quality Division</w:t>
      </w:r>
    </w:p>
    <w:p>
      <w:pPr>
        <w:pStyle w:val="Normal"/>
        <w:rPr>
          <w:sz w:val="24"/>
        </w:rPr>
      </w:pPr>
      <w:r>
        <w:rPr>
          <w:sz w:val="24"/>
        </w:rPr>
        <w:t>Herschler Building</w:t>
      </w:r>
    </w:p>
    <w:p>
      <w:pPr>
        <w:pStyle w:val="Normal"/>
        <w:rPr/>
      </w:pPr>
      <w:r>
        <w:rPr>
          <w:sz w:val="24"/>
        </w:rPr>
        <w:t>122 W. 25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Street</w:t>
      </w:r>
    </w:p>
    <w:p>
      <w:pPr>
        <w:pStyle w:val="Normal"/>
        <w:rPr>
          <w:sz w:val="24"/>
        </w:rPr>
      </w:pPr>
      <w:r>
        <w:rPr>
          <w:sz w:val="24"/>
        </w:rPr>
        <w:t>Cheyenne, WY  82002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</w:r>
      <w:r>
        <w:rPr>
          <w:b/>
          <w:sz w:val="24"/>
        </w:rPr>
        <w:t>Change of Ownership Notification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Ms. Smith: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keepNext w:val="true"/>
        <w:ind w:firstLine="720" w:end="0"/>
        <w:rPr/>
      </w:pPr>
      <w:r>
        <w:rPr/>
        <w:t xml:space="preserve">This letter serves as the change of ownership notification for the facilities listed in Table 1.  Please change the company name on each permit for these facilities </w:t>
      </w:r>
      <w:r>
        <w:rPr>
          <w:b/>
        </w:rPr>
        <w:t>from</w:t>
      </w:r>
      <w:r>
        <w:rPr/>
        <w:t xml:space="preserve"> Enron Capital &amp; Trade Resources Corporation </w:t>
      </w:r>
      <w:r>
        <w:rPr>
          <w:b/>
        </w:rPr>
        <w:t xml:space="preserve">to </w:t>
      </w:r>
      <w:r>
        <w:rPr/>
        <w:t xml:space="preserve">Enron Midstream Services, LLC.   Apart from this name change, all other information (contact names, address, and facility locations) remains unchanged.  </w:t>
      </w:r>
    </w:p>
    <w:p>
      <w:pPr>
        <w:pStyle w:val="BodyText"/>
        <w:ind w:firstLine="1440" w:end="0"/>
        <w:rPr/>
      </w:pPr>
      <w:r>
        <w:rPr/>
      </w:r>
    </w:p>
    <w:p>
      <w:pPr>
        <w:pStyle w:val="BodyText"/>
        <w:ind w:firstLine="720" w:end="0"/>
        <w:rPr/>
      </w:pPr>
      <w:r>
        <w:rPr/>
        <w:t>Should you have any questions, or require further additional information, please contact me at (303) 675-2615.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Joe Lundeen</w:t>
      </w:r>
    </w:p>
    <w:p>
      <w:pPr>
        <w:pStyle w:val="Normal"/>
        <w:rPr>
          <w:sz w:val="24"/>
        </w:rPr>
      </w:pPr>
      <w:r>
        <w:rPr>
          <w:sz w:val="24"/>
        </w:rPr>
        <w:t>Senior Engineer</w:t>
      </w:r>
    </w:p>
    <w:p>
      <w:pPr>
        <w:pStyle w:val="Normal"/>
        <w:rPr>
          <w:sz w:val="24"/>
        </w:rPr>
      </w:pPr>
      <w:r>
        <w:rPr>
          <w:sz w:val="24"/>
        </w:rPr>
        <w:t xml:space="preserve">URS / Radian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Attachment</w:t>
      </w:r>
    </w:p>
    <w:sectPr>
      <w:type w:val="nextPage"/>
      <w:pgSz w:w="12240" w:h="15840"/>
      <w:pgMar w:left="1584" w:right="1440" w:gutter="0" w:header="0" w:top="201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character" w:styleId="WW8Num1z0">
    <w:name w:val="WW8Num1z0"/>
    <w:qFormat/>
    <w:rPr>
      <w:rFonts w:ascii="Symbol" w:hAnsi="Symbol" w:cs="Symbol"/>
      <w:sz w:val="16"/>
    </w:rPr>
  </w:style>
  <w:style w:type="character" w:styleId="WW8Num2z0">
    <w:name w:val="WW8Num2z0"/>
    <w:qFormat/>
    <w:rPr>
      <w:rFonts w:ascii="Symbol" w:hAnsi="Symbol" w:cs="Symbol"/>
      <w:sz w:val="16"/>
    </w:rPr>
  </w:style>
  <w:style w:type="character" w:styleId="WW8Num3z0">
    <w:name w:val="WW8Num3z0"/>
    <w:qFormat/>
    <w:rPr>
      <w:rFonts w:ascii="Symbol" w:hAnsi="Symbol" w:cs="Symbol"/>
      <w:sz w:val="16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sz w:val="24"/>
    </w:rPr>
  </w:style>
  <w:style w:type="paragraph" w:styleId="BodyTextIndent">
    <w:name w:val="Body Text Indent"/>
    <w:basedOn w:val="Normal"/>
    <w:pPr>
      <w:ind w:firstLine="720" w:start="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2000-07-17T19:03:00Z</dcterms:created>
  <dc:creator>Nansie McLain</dc:creator>
  <dc:description/>
  <dc:language>en-CA</dc:language>
  <cp:lastModifiedBy>Joe Lundeen</cp:lastModifiedBy>
  <cp:lastPrinted>2000-07-18T15:01:00Z</cp:lastPrinted>
  <dcterms:modified xsi:type="dcterms:W3CDTF">2000-07-18T17:31:00Z</dcterms:modified>
  <cp:revision>10</cp:revision>
  <dc:subject/>
  <dc:title>12 July 1999</dc:title>
</cp:coreProperties>
</file>