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Arial Narrow" w:hAnsi="Arial Narrow" w:cs="Arial Narrow"/>
          <w:b/>
          <w:sz w:val="18"/>
          <w:u w:val="single"/>
        </w:rPr>
      </w:pPr>
      <w:r>
        <w:rPr>
          <w:rFonts w:cs="Arial Narrow" w:ascii="Arial Narrow" w:hAnsi="Arial Narrow"/>
          <w:b/>
          <w:sz w:val="18"/>
          <w:u w:val="single"/>
        </w:rPr>
        <w:t>AGREEMENT TO INTERCONNECT AND OPERATE</w:t>
      </w:r>
    </w:p>
    <w:p>
      <w:pPr>
        <w:pStyle w:val="Normal"/>
        <w:widowControl/>
        <w:jc w:val="center"/>
        <w:rPr>
          <w:rFonts w:ascii="Arial Narrow" w:hAnsi="Arial Narrow" w:cs="Arial Narrow"/>
          <w:b/>
          <w:sz w:val="18"/>
        </w:rPr>
      </w:pPr>
      <w:r>
        <w:rPr>
          <w:rFonts w:cs="Arial Narrow" w:ascii="Arial Narrow" w:hAnsi="Arial Narrow"/>
          <w:b/>
          <w:sz w:val="18"/>
          <w:u w:val="single"/>
        </w:rPr>
        <w:t>NATURAL GAS PIPELINE FACILITIES</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Heading2"/>
        <w:widowControl/>
        <w:rPr/>
      </w:pPr>
      <w:r>
        <w:rPr>
          <w:sz w:val="18"/>
        </w:rPr>
        <w:tab/>
      </w:r>
      <w:r>
        <w:rPr>
          <w:rFonts w:cs="Arial Narrow" w:ascii="Arial Narrow" w:hAnsi="Arial Narrow"/>
          <w:sz w:val="18"/>
        </w:rPr>
        <w:t>THIS AGREEMENT TO INTERCONNECT AND OPERATE NATURAL GAS PIPELINE FACILITIES ("</w:t>
      </w:r>
      <w:r>
        <w:rPr>
          <w:rFonts w:cs="Arial Narrow" w:ascii="Arial Narrow" w:hAnsi="Arial Narrow"/>
          <w:sz w:val="18"/>
          <w:u w:val="single"/>
        </w:rPr>
        <w:t>Agreement</w:t>
      </w:r>
      <w:r>
        <w:rPr>
          <w:rFonts w:cs="Arial Narrow" w:ascii="Arial Narrow" w:hAnsi="Arial Narrow"/>
          <w:sz w:val="18"/>
        </w:rPr>
        <w:t>"), is entered into effective the ___ day of September, 2000, (the "</w:t>
      </w:r>
      <w:r>
        <w:rPr>
          <w:rFonts w:cs="Arial Narrow" w:ascii="Arial Narrow" w:hAnsi="Arial Narrow"/>
          <w:sz w:val="18"/>
          <w:u w:val="single"/>
        </w:rPr>
        <w:t>Effective Date</w:t>
      </w:r>
      <w:r>
        <w:rPr>
          <w:rFonts w:cs="Arial Narrow" w:ascii="Arial Narrow" w:hAnsi="Arial Narrow"/>
          <w:sz w:val="18"/>
        </w:rPr>
        <w:t>") by and between, CHAMBERS ENERGY LIMITED PARTNERSHIP, a Delaware limited partnership, ("</w:t>
      </w:r>
      <w:r>
        <w:rPr>
          <w:rFonts w:cs="Arial Narrow" w:ascii="Arial Narrow" w:hAnsi="Arial Narrow"/>
          <w:sz w:val="18"/>
          <w:u w:val="single"/>
        </w:rPr>
        <w:t>Chambers</w:t>
      </w:r>
      <w:r>
        <w:rPr>
          <w:rFonts w:cs="Arial Narrow" w:ascii="Arial Narrow" w:hAnsi="Arial Narrow"/>
          <w:sz w:val="18"/>
        </w:rPr>
        <w:t>"), and HOUSTON PIPE LINE COMPANY, a Delaware corporation, ("</w:t>
      </w:r>
      <w:r>
        <w:rPr>
          <w:rFonts w:cs="Arial Narrow" w:ascii="Arial Narrow" w:hAnsi="Arial Narrow"/>
          <w:sz w:val="18"/>
          <w:u w:val="single"/>
        </w:rPr>
        <w:t>HPL</w:t>
      </w:r>
      <w:r>
        <w:rPr>
          <w:rFonts w:cs="Arial Narrow" w:ascii="Arial Narrow" w:hAnsi="Arial Narrow"/>
          <w:sz w:val="18"/>
        </w:rPr>
        <w:t>").  (Chambers and HPL are sometimes referred to individually as "</w:t>
      </w:r>
      <w:r>
        <w:rPr>
          <w:rFonts w:cs="Arial Narrow" w:ascii="Arial Narrow" w:hAnsi="Arial Narrow"/>
          <w:sz w:val="18"/>
          <w:u w:val="single"/>
        </w:rPr>
        <w:t>Party</w:t>
      </w:r>
      <w:r>
        <w:rPr>
          <w:rFonts w:cs="Arial Narrow" w:ascii="Arial Narrow" w:hAnsi="Arial Narrow"/>
          <w:sz w:val="18"/>
        </w:rPr>
        <w:t>" and collectively as "</w:t>
      </w:r>
      <w:r>
        <w:rPr>
          <w:rFonts w:cs="Arial Narrow" w:ascii="Arial Narrow" w:hAnsi="Arial Narrow"/>
          <w:sz w:val="18"/>
          <w:u w:val="single"/>
        </w:rPr>
        <w:t>Parties</w:t>
      </w:r>
      <w:r>
        <w:rPr>
          <w:rFonts w:cs="Arial Narrow" w:ascii="Arial Narrow" w:hAnsi="Arial Narrow"/>
          <w:sz w:val="18"/>
        </w:rPr>
        <w:t>").</w:t>
      </w:r>
    </w:p>
    <w:p>
      <w:pPr>
        <w:pStyle w:val="Heading2"/>
        <w:widowControl/>
        <w:jc w:val="center"/>
        <w:rPr>
          <w:rFonts w:ascii="Arial Narrow" w:hAnsi="Arial Narrow" w:cs="Arial Narrow"/>
          <w:b/>
          <w:sz w:val="18"/>
        </w:rPr>
      </w:pPr>
      <w:r>
        <w:rPr>
          <w:rFonts w:cs="Arial Narrow" w:ascii="Arial Narrow" w:hAnsi="Arial Narrow"/>
          <w:b/>
          <w:spacing w:val="60"/>
          <w:sz w:val="18"/>
        </w:rPr>
        <w:t>WITNESSETH:</w:t>
      </w:r>
    </w:p>
    <w:p>
      <w:pPr>
        <w:pStyle w:val="Heading2"/>
        <w:widowControl/>
        <w:rPr/>
      </w:pPr>
      <w:r>
        <w:rPr>
          <w:rFonts w:cs="Arial Narrow" w:ascii="Arial Narrow" w:hAnsi="Arial Narrow"/>
          <w:sz w:val="18"/>
        </w:rPr>
        <w:tab/>
        <w:t>WHEREAS, Chambers intends to own and operate a base electrical generation plant and related facilities (the "</w:t>
      </w:r>
      <w:r>
        <w:rPr>
          <w:rFonts w:cs="Arial Narrow" w:ascii="Arial Narrow" w:hAnsi="Arial Narrow"/>
          <w:sz w:val="18"/>
          <w:u w:val="single"/>
        </w:rPr>
        <w:t>Chambers Plant</w:t>
      </w:r>
      <w:r>
        <w:rPr>
          <w:rFonts w:cs="Arial Narrow" w:ascii="Arial Narrow" w:hAnsi="Arial Narrow"/>
          <w:sz w:val="18"/>
        </w:rPr>
        <w:t>"), located in Harris County, Texas,</w:t>
      </w:r>
    </w:p>
    <w:p>
      <w:pPr>
        <w:pStyle w:val="Heading2"/>
        <w:widowControl/>
        <w:rPr/>
      </w:pPr>
      <w:r>
        <w:rPr>
          <w:rFonts w:cs="Arial Narrow" w:ascii="Arial Narrow" w:hAnsi="Arial Narrow"/>
          <w:sz w:val="18"/>
        </w:rPr>
        <w:tab/>
        <w:t>WHEREAS, HPL owns and operates an intrastate natural gas pipeline and related facilities located in Texas (the "</w:t>
      </w:r>
      <w:r>
        <w:rPr>
          <w:rFonts w:cs="Arial Narrow" w:ascii="Arial Narrow" w:hAnsi="Arial Narrow"/>
          <w:sz w:val="18"/>
          <w:u w:val="single"/>
        </w:rPr>
        <w:t>HPL Pipeline</w:t>
      </w:r>
      <w:r>
        <w:rPr>
          <w:rFonts w:cs="Arial Narrow" w:ascii="Arial Narrow" w:hAnsi="Arial Narrow"/>
          <w:sz w:val="18"/>
        </w:rPr>
        <w:t>"); and</w:t>
      </w:r>
    </w:p>
    <w:p>
      <w:pPr>
        <w:pStyle w:val="Heading2"/>
        <w:widowControl/>
        <w:rPr/>
      </w:pPr>
      <w:r>
        <w:rPr>
          <w:rFonts w:cs="Arial Narrow" w:ascii="Arial Narrow" w:hAnsi="Arial Narrow"/>
          <w:sz w:val="18"/>
        </w:rPr>
        <w:tab/>
        <w:t>WHEREAS, Chambers desires to install, own and operate a natural gas meter station and approximately 4,200 feet of 24-inch pipe and associated piping (the "</w:t>
      </w:r>
      <w:r>
        <w:rPr>
          <w:rFonts w:cs="Arial Narrow" w:ascii="Arial Narrow" w:hAnsi="Arial Narrow"/>
          <w:sz w:val="18"/>
          <w:u w:val="single"/>
        </w:rPr>
        <w:t>Chambers Facilities</w:t>
      </w:r>
      <w:r>
        <w:rPr>
          <w:rFonts w:cs="Arial Narrow" w:ascii="Arial Narrow" w:hAnsi="Arial Narrow"/>
          <w:sz w:val="18"/>
        </w:rPr>
        <w:t>") located on and adjacent to the Chambers Plant site in Harris County, Texas, and connecting the HPL Pipeline to the Chambers Plant; and</w:t>
      </w:r>
    </w:p>
    <w:p>
      <w:pPr>
        <w:pStyle w:val="Normal"/>
        <w:rPr>
          <w:rFonts w:ascii="Arial Narrow" w:hAnsi="Arial Narrow" w:cs="Arial Narrow"/>
          <w:sz w:val="18"/>
        </w:rPr>
      </w:pPr>
      <w:r>
        <w:rPr>
          <w:rFonts w:cs="Arial Narrow" w:ascii="Arial Narrow" w:hAnsi="Arial Narrow"/>
          <w:sz w:val="18"/>
        </w:rPr>
        <w:tab/>
        <w:tab/>
        <w:t>WHEREAS, Chambers has contemporaneously with this Agreement entered into that certain Engineer, Procurement &amp; Construction Agreement to construct the Chambers Facilities and metering facilities that shall be owned and operated by Chambers;</w:t>
      </w:r>
    </w:p>
    <w:p>
      <w:pPr>
        <w:pStyle w:val="Normal"/>
        <w:rPr>
          <w:rFonts w:ascii="Arial Narrow" w:hAnsi="Arial Narrow" w:cs="Arial Narrow"/>
          <w:sz w:val="18"/>
        </w:rPr>
      </w:pPr>
      <w:r>
        <w:rPr>
          <w:rFonts w:cs="Arial Narrow"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ab/>
        <w:t>NOW, THEREFORE, in consideration of the premises and the mutual covenants and agreements herein contained, the parties agree as follows:</w:t>
      </w:r>
    </w:p>
    <w:p>
      <w:pPr>
        <w:pStyle w:val="Heading2"/>
        <w:widowControl/>
        <w:rPr/>
      </w:pPr>
      <w:r>
        <w:rPr>
          <w:rFonts w:cs="Arial Narrow" w:ascii="Arial Narrow" w:hAnsi="Arial Narrow"/>
          <w:sz w:val="18"/>
        </w:rPr>
        <w:t>1.</w:t>
        <w:tab/>
      </w:r>
      <w:r>
        <w:rPr>
          <w:rFonts w:cs="Arial Narrow" w:ascii="Arial Narrow" w:hAnsi="Arial Narrow"/>
          <w:sz w:val="18"/>
          <w:u w:val="single"/>
        </w:rPr>
        <w:t>Interconnect.</w:t>
      </w:r>
      <w:r>
        <w:rPr>
          <w:rFonts w:cs="Arial Narrow" w:ascii="Arial Narrow" w:hAnsi="Arial Narrow"/>
          <w:sz w:val="18"/>
        </w:rPr>
        <w:t xml:space="preserve">    The Interconnect shall consist of a tee and side valve and hot tap valves required for the physical delivery of natural gas from HPL Pipeline to the Chambers Facilities (the "</w:t>
      </w:r>
      <w:r>
        <w:rPr>
          <w:rFonts w:cs="Arial Narrow" w:ascii="Arial Narrow" w:hAnsi="Arial Narrow"/>
          <w:sz w:val="18"/>
          <w:u w:val="single"/>
        </w:rPr>
        <w:t>Interconnect</w:t>
      </w:r>
      <w:r>
        <w:rPr>
          <w:rFonts w:cs="Arial Narrow" w:ascii="Arial Narrow" w:hAnsi="Arial Narrow"/>
          <w:sz w:val="18"/>
        </w:rPr>
        <w:t>").  HPL or its designee shall own the Interconnect.  The layout of the Interconnect shall be as set forth on Exhibit "A".</w:t>
      </w:r>
    </w:p>
    <w:p>
      <w:pPr>
        <w:pStyle w:val="Heading2"/>
        <w:widowControl/>
        <w:rPr/>
      </w:pPr>
      <w:r>
        <w:rPr>
          <w:rFonts w:cs="Arial Narrow" w:ascii="Arial Narrow" w:hAnsi="Arial Narrow"/>
          <w:sz w:val="18"/>
        </w:rPr>
        <w:t>2.</w:t>
        <w:tab/>
      </w:r>
      <w:r>
        <w:rPr>
          <w:rFonts w:cs="Arial Narrow" w:ascii="Arial Narrow" w:hAnsi="Arial Narrow"/>
          <w:sz w:val="18"/>
          <w:u w:val="single"/>
        </w:rPr>
        <w:t>Engineering, Design and Construction</w:t>
      </w:r>
      <w:r>
        <w:rPr>
          <w:rFonts w:cs="Arial Narrow" w:ascii="Arial Narrow" w:hAnsi="Arial Narrow"/>
          <w:sz w:val="18"/>
        </w:rPr>
        <w:t>.  The Interconnect shall be engineered, designed and constructed by HPL or its designee in accordance with Engineering Standards as adopted by Enron Operations Corp., as the same may be amended or supplemented from time to time and sound and prudent natural gas pipeline industry practice (the “</w:t>
      </w:r>
      <w:r>
        <w:rPr>
          <w:rFonts w:cs="Arial Narrow" w:ascii="Arial Narrow" w:hAnsi="Arial Narrow"/>
          <w:sz w:val="18"/>
          <w:u w:val="single"/>
        </w:rPr>
        <w:t>Standards</w:t>
      </w:r>
      <w:r>
        <w:rPr>
          <w:rFonts w:cs="Arial Narrow" w:ascii="Arial Narrow" w:hAnsi="Arial Narrow"/>
          <w:sz w:val="18"/>
        </w:rPr>
        <w:t>”), within four (4) months following delivery by Chambers to HPL of a written notice to proceed (the "</w:t>
      </w:r>
      <w:r>
        <w:rPr>
          <w:rFonts w:cs="Arial Narrow" w:ascii="Arial Narrow" w:hAnsi="Arial Narrow"/>
          <w:sz w:val="18"/>
          <w:u w:val="single"/>
        </w:rPr>
        <w:t>Notice to Proceed</w:t>
      </w:r>
      <w:r>
        <w:rPr>
          <w:rFonts w:cs="Arial Narrow" w:ascii="Arial Narrow" w:hAnsi="Arial Narrow"/>
          <w:sz w:val="18"/>
        </w:rPr>
        <w:t>").  Chambers and HPL may conduct onsite inspections of the Interconnect and meter station during and after construction during normal work hours.  The Parties shall arrange a mutually agreeable schedule for the tie-in of the Interconnect with the HPL Pipeline and the Chambers Facilities.</w:t>
      </w:r>
    </w:p>
    <w:p>
      <w:pPr>
        <w:pStyle w:val="Heading2"/>
        <w:widowControl/>
        <w:rPr/>
      </w:pPr>
      <w:r>
        <w:rPr>
          <w:rFonts w:cs="Arial Narrow" w:ascii="Arial Narrow" w:hAnsi="Arial Narrow"/>
          <w:sz w:val="18"/>
        </w:rPr>
        <w:t>3.</w:t>
        <w:tab/>
      </w:r>
      <w:r>
        <w:rPr>
          <w:rFonts w:cs="Arial Narrow" w:ascii="Arial Narrow" w:hAnsi="Arial Narrow"/>
          <w:sz w:val="18"/>
          <w:u w:val="single"/>
        </w:rPr>
        <w:t>Reimbursement of Costs</w:t>
      </w:r>
      <w:r>
        <w:rPr>
          <w:rFonts w:cs="Arial Narrow" w:ascii="Arial Narrow" w:hAnsi="Arial Narrow"/>
          <w:sz w:val="18"/>
        </w:rPr>
        <w:t xml:space="preserve">.  Chambers shall pay HPL $134,583.00 contemporaneously with Chamber's issuance of the Notice to Proceed to HPL to engineer, design and construct the Interconnect.  HPL shall have no obligation to commence and construction until HPL has received such payment.  </w:t>
      </w:r>
    </w:p>
    <w:p>
      <w:pPr>
        <w:pStyle w:val="Heading2"/>
        <w:widowControl/>
        <w:rPr/>
      </w:pPr>
      <w:r>
        <w:rPr>
          <w:rFonts w:cs="Arial Narrow" w:ascii="Arial Narrow" w:hAnsi="Arial Narrow"/>
          <w:sz w:val="18"/>
        </w:rPr>
        <w:t>4.</w:t>
        <w:tab/>
      </w:r>
      <w:r>
        <w:rPr>
          <w:rFonts w:cs="Arial Narrow" w:ascii="Arial Narrow" w:hAnsi="Arial Narrow"/>
          <w:sz w:val="18"/>
          <w:u w:val="single"/>
        </w:rPr>
        <w:t>Easements and Permits</w:t>
      </w:r>
      <w:r>
        <w:rPr>
          <w:rFonts w:cs="Arial Narrow" w:ascii="Arial Narrow" w:hAnsi="Arial Narrow"/>
          <w:sz w:val="18"/>
        </w:rPr>
        <w:t xml:space="preserve">. HPL shall obtain, at their sole cost and expense, all clearances, permits, licenses, authorizations, easements and other land rights that may be needed for the construction, installation, maintenance, and operation of the Interconnect. </w:t>
      </w:r>
    </w:p>
    <w:p>
      <w:pPr>
        <w:pStyle w:val="Heading2"/>
        <w:widowControl/>
        <w:rPr/>
      </w:pPr>
      <w:r>
        <w:rPr>
          <w:rFonts w:cs="Arial Narrow" w:ascii="Arial Narrow" w:hAnsi="Arial Narrow"/>
          <w:sz w:val="18"/>
        </w:rPr>
        <w:t>5.</w:t>
        <w:tab/>
      </w:r>
      <w:r>
        <w:rPr>
          <w:rFonts w:cs="Arial Narrow" w:ascii="Arial Narrow" w:hAnsi="Arial Narrow"/>
          <w:sz w:val="18"/>
          <w:u w:val="single"/>
        </w:rPr>
        <w:t>Operation</w:t>
      </w:r>
      <w:r>
        <w:rPr>
          <w:rFonts w:cs="Arial Narrow" w:ascii="Arial Narrow" w:hAnsi="Arial Narrow"/>
          <w:sz w:val="18"/>
        </w:rPr>
        <w:t>. HPL shall operate and maintain or cause the operation and maintenance of the Interconnect in accordance with the Standards and with sound and prudent natural gas pipeline industry practice and shall be fully responsible for the operation and maintenance thereof and for all cost, expense and risk associated therewith.  Chambers shall operate and maintain or cause the operation and maintenance of the Chambers Facilities connecting to the Interconnect in accordance with sound and prudent natural gas pipeline industry practice and shall be fully responsible for the operation and maintenance thereof and for all cost, expense and risk associated therewith.  After completion of the Interconnect, at no time shall taps be installed or modifications made to the Chambers Facilities of any type whatsoever by Chambers or its designee without prior written consent of HPL, which shall not be unreasonably withheld.</w:t>
      </w:r>
    </w:p>
    <w:p>
      <w:pPr>
        <w:pStyle w:val="Heading2"/>
        <w:widowControl/>
        <w:rPr/>
      </w:pPr>
      <w:r>
        <w:rPr>
          <w:rFonts w:cs="Arial Narrow" w:ascii="Arial Narrow" w:hAnsi="Arial Narrow"/>
          <w:sz w:val="18"/>
        </w:rPr>
        <w:tab/>
        <w:t>(i)</w:t>
        <w:tab/>
      </w:r>
      <w:r>
        <w:rPr>
          <w:rFonts w:cs="Arial Narrow" w:ascii="Arial Narrow" w:hAnsi="Arial Narrow"/>
          <w:sz w:val="18"/>
          <w:u w:val="single"/>
        </w:rPr>
        <w:t>Delivery Point</w:t>
      </w:r>
      <w:r>
        <w:rPr>
          <w:rFonts w:cs="Arial Narrow" w:ascii="Arial Narrow" w:hAnsi="Arial Narrow"/>
          <w:sz w:val="18"/>
        </w:rPr>
        <w:t>.  Custody of the gas shall transfer at the insulating flange downstream of the Interconnect as more specifically set forth on Exhibit "A" hereto.</w:t>
      </w:r>
    </w:p>
    <w:p>
      <w:pPr>
        <w:pStyle w:val="Heading2"/>
        <w:widowControl/>
        <w:rPr/>
      </w:pPr>
      <w:r>
        <w:rPr>
          <w:rFonts w:cs="Arial Narrow" w:ascii="Arial Narrow" w:hAnsi="Arial Narrow"/>
          <w:sz w:val="18"/>
        </w:rPr>
        <w:tab/>
        <w:t>(ii)</w:t>
        <w:tab/>
      </w:r>
      <w:r>
        <w:rPr>
          <w:rFonts w:cs="Arial Narrow" w:ascii="Arial Narrow" w:hAnsi="Arial Narrow"/>
          <w:sz w:val="18"/>
          <w:u w:val="single"/>
        </w:rPr>
        <w:t>Quality Specifications and Measurement</w:t>
      </w:r>
      <w:r>
        <w:rPr>
          <w:rFonts w:cs="Arial Narrow" w:ascii="Arial Narrow" w:hAnsi="Arial Narrow"/>
          <w:sz w:val="18"/>
        </w:rPr>
        <w:t>.  All gas delivered to the Interconnect shall be measured in accordance with sound and prudent industry standards and in accordance with the provisions of the applicable Gas Measurement Committee Report of the American Gas Association, as revised, amended and/or supplemented from time to time.  Chambers shall at all times have the right to refuse delivery of gas not meeting the quality standards as set forth in any applicable gas sales or transport agreement.  Operation of the Chambers Facilities by Chambers or its designee shall include operation of the meter (the "Meter") and Chambers shall give HPL twenty-four hour operational notice prior to any testing or calibrating of the Meter.  HPL shall have the right to be present during testing or calibrating of the Meter;</w:t>
      </w:r>
      <w:r>
        <w:rPr/>
        <w:t xml:space="preserve"> </w:t>
      </w:r>
      <w:r>
        <w:rPr>
          <w:rFonts w:cs="Arial Narrow" w:ascii="Arial Narrow" w:hAnsi="Arial Narrow"/>
          <w:sz w:val="18"/>
        </w:rPr>
        <w:t xml:space="preserve">provided, if Chambers has given such notice to HPL and HPL is not present at the time specified, then Chambers may proceed with the tests as though HPL were present, and the results therefrom shall be deemed correct and accurate.  </w:t>
      </w:r>
    </w:p>
    <w:p>
      <w:pPr>
        <w:pStyle w:val="Heading2"/>
        <w:widowControl/>
        <w:rPr/>
      </w:pPr>
      <w:r>
        <w:rPr>
          <w:rFonts w:cs="Arial Narrow" w:ascii="Arial Narrow" w:hAnsi="Arial Narrow"/>
          <w:sz w:val="18"/>
        </w:rPr>
        <w:tab/>
        <w:t>(iii)</w:t>
        <w:tab/>
      </w:r>
      <w:r>
        <w:rPr>
          <w:rFonts w:cs="Arial Narrow" w:ascii="Arial Narrow" w:hAnsi="Arial Narrow"/>
          <w:sz w:val="18"/>
          <w:u w:val="single"/>
        </w:rPr>
        <w:t>MAOP</w:t>
      </w:r>
      <w:r>
        <w:rPr>
          <w:rFonts w:cs="Arial Narrow" w:ascii="Arial Narrow" w:hAnsi="Arial Narrow"/>
          <w:sz w:val="18"/>
        </w:rPr>
        <w:t>.  HPL shall deliver the gas to the Chambers Facilities at the pressures existing from time to time in the HPL Pipeline at the Interconnect unless otherwise agreed by the parties in an applicable gas sales or transport agreement, however, the pressure will never exceed 1200 psig.</w:t>
      </w:r>
    </w:p>
    <w:p>
      <w:pPr>
        <w:pStyle w:val="Heading2"/>
        <w:widowControl/>
        <w:rPr/>
      </w:pPr>
      <w:r>
        <w:rPr>
          <w:rFonts w:cs="Arial Narrow" w:ascii="Arial Narrow" w:hAnsi="Arial Narrow"/>
          <w:sz w:val="18"/>
        </w:rPr>
        <w:tab/>
        <w:t>(iv)</w:t>
        <w:tab/>
      </w:r>
      <w:r>
        <w:rPr>
          <w:rFonts w:cs="Arial Narrow" w:ascii="Arial Narrow" w:hAnsi="Arial Narrow"/>
          <w:sz w:val="18"/>
          <w:u w:val="single"/>
        </w:rPr>
        <w:t>Noncompliance</w:t>
      </w:r>
      <w:r>
        <w:rPr>
          <w:rFonts w:cs="Arial Narrow" w:ascii="Arial Narrow" w:hAnsi="Arial Narrow"/>
          <w:sz w:val="18"/>
        </w:rPr>
        <w:t xml:space="preserve">.  Should either Party fail to comply with any provision of this agreement with regard to gas quality, flow control, pressure and pulsation control or any other provision which could impact the operation and safety of the HPL Pipeline or the Chambers Facilities, the impacted Party shall have the right to immediately suspend the flow of gas through the Interconnect.  Such Party shall notify the other Party of such suspension as soon as reasonably possible. </w:t>
      </w:r>
    </w:p>
    <w:p>
      <w:pPr>
        <w:pStyle w:val="Heading2"/>
        <w:widowControl/>
        <w:rPr/>
      </w:pPr>
      <w:r>
        <w:rPr>
          <w:rFonts w:cs="Arial Narrow" w:ascii="Arial Narrow" w:hAnsi="Arial Narrow"/>
          <w:sz w:val="18"/>
        </w:rPr>
        <w:tab/>
        <w:t>(v)</w:t>
        <w:tab/>
      </w:r>
      <w:r>
        <w:rPr>
          <w:rFonts w:cs="Arial Narrow" w:ascii="Arial Narrow" w:hAnsi="Arial Narrow"/>
          <w:sz w:val="18"/>
          <w:u w:val="single"/>
        </w:rPr>
        <w:t>Odorization</w:t>
      </w:r>
      <w:r>
        <w:rPr>
          <w:rFonts w:cs="Arial Narrow" w:ascii="Arial Narrow" w:hAnsi="Arial Narrow"/>
          <w:sz w:val="18"/>
        </w:rPr>
        <w:t>.  It is understood and agreed that any gas delivered and received though the Interconnect will not be odorized.</w:t>
      </w:r>
    </w:p>
    <w:p>
      <w:pPr>
        <w:pStyle w:val="Heading2"/>
        <w:widowControl/>
        <w:rPr/>
      </w:pPr>
      <w:r>
        <w:rPr>
          <w:rFonts w:cs="Arial Narrow" w:ascii="Arial Narrow" w:hAnsi="Arial Narrow"/>
          <w:sz w:val="18"/>
        </w:rPr>
        <w:t>6.</w:t>
        <w:tab/>
      </w:r>
      <w:r>
        <w:rPr>
          <w:rFonts w:cs="Arial Narrow" w:ascii="Arial Narrow" w:hAnsi="Arial Narrow"/>
          <w:sz w:val="18"/>
          <w:u w:val="single"/>
        </w:rPr>
        <w:t>No Obligation</w:t>
      </w:r>
      <w:r>
        <w:rPr>
          <w:rFonts w:cs="Arial Narrow" w:ascii="Arial Narrow" w:hAnsi="Arial Narrow"/>
          <w:sz w:val="18"/>
        </w:rPr>
        <w:t>.  Neither the installation of the Interconnect nor the Parties execution of this Agreement shall require a Party to receive or deliver gas through the Interconnect absent an applicable transportation, purchase or sales agreement.</w:t>
      </w:r>
    </w:p>
    <w:p>
      <w:pPr>
        <w:pStyle w:val="Heading2"/>
        <w:widowControl/>
        <w:rPr/>
      </w:pPr>
      <w:r>
        <w:rPr>
          <w:rFonts w:cs="Arial Narrow" w:ascii="Arial Narrow" w:hAnsi="Arial Narrow"/>
          <w:sz w:val="18"/>
        </w:rPr>
        <w:t>7.</w:t>
        <w:tab/>
      </w:r>
      <w:r>
        <w:rPr>
          <w:rFonts w:cs="Arial Narrow" w:ascii="Arial Narrow" w:hAnsi="Arial Narrow"/>
          <w:sz w:val="18"/>
          <w:u w:val="single"/>
        </w:rPr>
        <w:t>Compliance with Laws</w:t>
      </w:r>
      <w:r>
        <w:rPr>
          <w:rFonts w:cs="Arial Narrow" w:ascii="Arial Narrow" w:hAnsi="Arial Narrow"/>
          <w:sz w:val="18"/>
        </w:rPr>
        <w:t>.  The Interconnect shall be constructed, installed, operated and maintained in compliance with all valid laws, orders, directives, rules and regulations of governmental authorities having jurisdiction.</w:t>
      </w:r>
    </w:p>
    <w:p>
      <w:pPr>
        <w:pStyle w:val="Heading2"/>
        <w:widowControl/>
        <w:rPr/>
      </w:pPr>
      <w:r>
        <w:rPr>
          <w:rFonts w:cs="Arial Narrow" w:ascii="Arial Narrow" w:hAnsi="Arial Narrow"/>
          <w:sz w:val="18"/>
        </w:rPr>
        <w:t>8.</w:t>
        <w:tab/>
      </w:r>
      <w:r>
        <w:rPr>
          <w:rFonts w:cs="Arial Narrow" w:ascii="Arial Narrow" w:hAnsi="Arial Narrow"/>
          <w:sz w:val="18"/>
          <w:u w:val="single"/>
        </w:rPr>
        <w:t>Inspection and Retention of Records</w:t>
      </w:r>
      <w:r>
        <w:rPr>
          <w:rFonts w:cs="Arial Narrow" w:ascii="Arial Narrow" w:hAnsi="Arial Narrow"/>
          <w:sz w:val="18"/>
        </w:rPr>
        <w:t>.  Each Party shall have the right at all reasonable times to audit the records of the other Party which are pertinent to the Agreement; provided, however, that each Party shall adequately protect the confidentiality of proprietary information.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sales of gas or in accordance with any laws, rules or regulations which are or may become applicable, and such records and accounts will be available for inspection at times mutually agreeable to the Parties hereto.</w:t>
      </w:r>
    </w:p>
    <w:p>
      <w:pPr>
        <w:pStyle w:val="Heading2"/>
        <w:widowControl/>
        <w:rPr/>
      </w:pPr>
      <w:r>
        <w:rPr>
          <w:rFonts w:cs="Arial Narrow" w:ascii="Arial Narrow" w:hAnsi="Arial Narrow"/>
          <w:sz w:val="18"/>
        </w:rPr>
        <w:t xml:space="preserve">9. </w:t>
        <w:tab/>
      </w:r>
      <w:r>
        <w:rPr>
          <w:rFonts w:cs="Arial Narrow" w:ascii="Arial Narrow" w:hAnsi="Arial Narrow"/>
          <w:sz w:val="18"/>
          <w:u w:val="single"/>
        </w:rPr>
        <w:t>Term</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This Agreement shall be effective as of the Effective Date and shall remain in full force and effect for a primary term of 10 years from the Effective Date.  Thereafter either Party may terminate this agreement upon thirty days written notice to the other Parties if deliveries of gas through the Interconnect have ceased.  Notwithstanding the foregoing, if within four (4) months after the Effective Date of this Agreement or January 1, 2001, whichever comes first, Chambers has not provided to HPL the Notice to Proceed, then either Party shall have the right to terminate this Agreement upon 30 days written notice to the other Party.  Furthermore, if the average daily deliveries of gas during any one year period fall below 1MMBtu/day, then either Party shall have the right to terminate this Agreement upon 30 days written notice to the other Party.  </w:t>
      </w:r>
    </w:p>
    <w:p>
      <w:pPr>
        <w:pStyle w:val="Heading2"/>
        <w:rPr>
          <w:b/>
        </w:rPr>
      </w:pPr>
      <w:r>
        <w:rPr>
          <w:rFonts w:cs="Arial Narrow" w:ascii="Arial Narrow" w:hAnsi="Arial Narrow"/>
          <w:caps/>
          <w:sz w:val="18"/>
        </w:rPr>
        <w:t>10.</w:t>
        <w:tab/>
      </w:r>
      <w:r>
        <w:rPr>
          <w:rFonts w:cs="Arial Narrow" w:ascii="Arial Narrow" w:hAnsi="Arial Narrow"/>
          <w:sz w:val="18"/>
          <w:u w:val="single"/>
        </w:rPr>
        <w:t>Indemnity</w:t>
      </w:r>
      <w:r>
        <w:rPr>
          <w:rFonts w:cs="Arial Narrow" w:ascii="Arial Narrow" w:hAnsi="Arial Narrow"/>
          <w:sz w:val="18"/>
        </w:rPr>
        <w:t xml:space="preserve">.  </w:t>
      </w:r>
      <w:r>
        <w:rPr>
          <w:rFonts w:cs="Arial Narrow" w:ascii="Arial Narrow" w:hAnsi="Arial Narrow"/>
          <w:b/>
          <w:caps/>
          <w:sz w:val="18"/>
        </w:rPr>
        <w:t>Each Party agrees to indemnify, defend and hold harmless the other Parties and their respective parents and other affiliates, successors, assigns, legal representatives, officers, directors, shareholders, agents and employees (the “</w:t>
      </w:r>
      <w:r>
        <w:rPr>
          <w:rFonts w:cs="Arial Narrow" w:ascii="Arial Narrow" w:hAnsi="Arial Narrow"/>
          <w:b/>
          <w:caps/>
          <w:sz w:val="18"/>
          <w:u w:val="single"/>
        </w:rPr>
        <w:t>Indemnified Party</w:t>
      </w:r>
      <w:r>
        <w:rPr>
          <w:rFonts w:cs="Arial Narrow" w:ascii="Arial Narrow" w:hAnsi="Arial Narrow"/>
          <w:b/>
          <w:caps/>
          <w:sz w:val="18"/>
        </w:rPr>
        <w:t xml:space="preserve">”)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act or omission by such Party (or any of such Party’s employees, agents, representatives, contractors or subcontractors) with regard to this Agreement or any activities conducted by such Party (or any of such Party’s employees, agents, representatives, contractors or subcontractors) pursuant to this Agreement. </w:t>
      </w:r>
    </w:p>
    <w:p>
      <w:pPr>
        <w:pStyle w:val="Heading2"/>
        <w:widowControl/>
        <w:rPr/>
      </w:pPr>
      <w:r>
        <w:rPr>
          <w:rFonts w:cs="Arial Narrow" w:ascii="Arial Narrow" w:hAnsi="Arial Narrow"/>
          <w:sz w:val="18"/>
        </w:rPr>
        <w:t>11.</w:t>
        <w:tab/>
      </w:r>
      <w:r>
        <w:rPr>
          <w:rFonts w:cs="Arial Narrow" w:ascii="Arial Narrow" w:hAnsi="Arial Narrow"/>
          <w:sz w:val="18"/>
          <w:u w:val="single"/>
        </w:rPr>
        <w:t>Limitation of Consequential Damage Recovery.</w:t>
      </w:r>
      <w:r>
        <w:rPr>
          <w:rFonts w:cs="Arial Narrow" w:ascii="Arial Narrow" w:hAnsi="Arial Narrow"/>
          <w:b/>
          <w:sz w:val="18"/>
        </w:rPr>
        <w:t xml:space="preserve">  EXCEPT AS EXPRESSLY PROVIDED HEREIN,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Normal"/>
        <w:jc w:val="center"/>
        <w:rPr>
          <w:rFonts w:ascii="Arial Narrow" w:hAnsi="Arial Narrow" w:cs="Arial Narrow"/>
          <w:sz w:val="18"/>
        </w:rPr>
      </w:pPr>
      <w:r>
        <w:rPr>
          <w:rFonts w:cs="Arial Narrow" w:ascii="Arial Narrow" w:hAnsi="Arial Narrow"/>
          <w:sz w:val="18"/>
        </w:rPr>
        <w:t>[The rest of this page is intentionally left blank.]</w:t>
      </w:r>
      <w:r>
        <w:br w:type="page"/>
      </w:r>
    </w:p>
    <w:p>
      <w:pPr>
        <w:pStyle w:val="Normal"/>
        <w:rPr>
          <w:rFonts w:ascii="Arial Narrow" w:hAnsi="Arial Narrow" w:cs="Arial Narrow"/>
          <w:sz w:val="18"/>
        </w:rPr>
      </w:pPr>
      <w:r>
        <w:rPr>
          <w:rFonts w:cs="Arial Narrow" w:ascii="Arial Narrow" w:hAnsi="Arial Narrow"/>
          <w:sz w:val="18"/>
        </w:rPr>
      </w:r>
    </w:p>
    <w:p>
      <w:pPr>
        <w:pStyle w:val="Normal"/>
        <w:ind w:firstLine="720" w:end="0"/>
        <w:jc w:val="both"/>
        <w:rPr>
          <w:rFonts w:ascii="Arial Narrow" w:hAnsi="Arial Narrow" w:cs="Arial Narrow"/>
          <w:sz w:val="18"/>
        </w:rPr>
      </w:pPr>
      <w:r>
        <w:rPr>
          <w:rFonts w:cs="Arial Narrow" w:ascii="Arial Narrow" w:hAnsi="Arial Narrow"/>
          <w:sz w:val="18"/>
        </w:rPr>
        <w:t>12.</w:t>
        <w:tab/>
      </w:r>
      <w:r>
        <w:rPr>
          <w:rFonts w:cs="Arial Narrow" w:ascii="Arial Narrow" w:hAnsi="Arial Narrow"/>
          <w:sz w:val="18"/>
          <w:u w:val="single"/>
        </w:rPr>
        <w:t>Notices</w:t>
      </w:r>
      <w:r>
        <w:rPr>
          <w:rFonts w:cs="Arial Narrow" w:ascii="Arial Narrow" w:hAnsi="Arial Narrow"/>
          <w:sz w:val="18"/>
        </w:rPr>
        <w:t xml:space="preserve"> All notices, statements, and communications made pursuant to this Agreement shall be made as specified below.  Notices required to be in writing shall be delivered in written form by letter, facsimile or other documentary form.  Notice by facsimile or hand delivery shall be deemed to have been received by the close of the day on which it was transmitted or hand delivered (unless transmitted or hand delivered after close of a business day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jc w:val="both"/>
        <w:rPr>
          <w:rFonts w:ascii="Arial Narrow" w:hAnsi="Arial Narrow" w:cs="Arial Narrow"/>
          <w:sz w:val="18"/>
        </w:rPr>
      </w:pPr>
      <w:r>
        <w:rPr>
          <w:rFonts w:cs="Arial Narrow" w:ascii="Arial Narrow" w:hAnsi="Arial Narrow"/>
          <w:sz w:val="18"/>
        </w:rPr>
      </w:r>
    </w:p>
    <w:p>
      <w:pPr>
        <w:pStyle w:val="Normal"/>
        <w:widowControl/>
        <w:rPr/>
      </w:pPr>
      <w:r>
        <w:rPr>
          <w:rFonts w:cs="Arial Narrow" w:ascii="Arial Narrow" w:hAnsi="Arial Narrow"/>
          <w:b/>
          <w:sz w:val="18"/>
        </w:rPr>
        <w:t>HPL</w:t>
      </w:r>
      <w:r>
        <w:rPr>
          <w:rFonts w:cs="Arial Narrow" w:ascii="Arial Narrow" w:hAnsi="Arial Narrow"/>
          <w:sz w:val="18"/>
        </w:rPr>
        <w:t>:</w:t>
        <w:tab/>
        <w:tab/>
        <w:tab/>
        <w:tab/>
      </w:r>
      <w:r>
        <w:rPr>
          <w:rFonts w:cs="Arial Narrow" w:ascii="Arial Narrow" w:hAnsi="Arial Narrow"/>
          <w:b/>
          <w:sz w:val="18"/>
        </w:rPr>
        <w:t>Chambers Energy Limited Partnership</w:t>
      </w:r>
      <w:r>
        <w:rPr>
          <w:rFonts w:cs="Arial Narrow" w:ascii="Arial Narrow" w:hAnsi="Arial Narrow"/>
          <w:sz w:val="18"/>
        </w:rPr>
        <w:tab/>
        <w:tab/>
        <w:tab/>
      </w:r>
    </w:p>
    <w:p>
      <w:pPr>
        <w:pStyle w:val="Normal"/>
        <w:widowControl/>
        <w:rPr/>
      </w:pPr>
      <w:r>
        <w:rPr>
          <w:rFonts w:cs="Arial Narrow" w:ascii="Arial Narrow" w:hAnsi="Arial Narrow"/>
          <w:sz w:val="18"/>
        </w:rPr>
        <w:t>Houston Pipe Line Company</w:t>
      </w:r>
      <w:r>
        <w:rPr>
          <w:rFonts w:cs="Arial Narrow" w:ascii="Arial Narrow" w:hAnsi="Arial Narrow"/>
          <w:b/>
          <w:sz w:val="18"/>
        </w:rPr>
        <w:t xml:space="preserve"> </w:t>
        <w:tab/>
        <w:tab/>
      </w:r>
      <w:r>
        <w:rPr>
          <w:rFonts w:cs="Arial Narrow" w:ascii="Arial Narrow" w:hAnsi="Arial Narrow"/>
          <w:sz w:val="18"/>
        </w:rPr>
        <w:t>Chambers</w:t>
        <w:tab/>
        <w:t xml:space="preserve"> Energy Limited Partnership </w:t>
      </w:r>
    </w:p>
    <w:p>
      <w:pPr>
        <w:pStyle w:val="Normal"/>
        <w:widowControl/>
        <w:rPr>
          <w:rFonts w:ascii="Arial Narrow" w:hAnsi="Arial Narrow" w:cs="Arial Narrow"/>
          <w:sz w:val="18"/>
        </w:rPr>
      </w:pPr>
      <w:r>
        <w:rPr>
          <w:rFonts w:cs="Arial Narrow" w:ascii="Arial Narrow" w:hAnsi="Arial Narrow"/>
          <w:sz w:val="18"/>
        </w:rPr>
        <w:t>1400 Smith St.</w:t>
        <w:tab/>
        <w:tab/>
        <w:tab/>
        <w:t>________________________</w:t>
      </w:r>
    </w:p>
    <w:p>
      <w:pPr>
        <w:pStyle w:val="Normal"/>
        <w:widowControl/>
        <w:rPr>
          <w:rFonts w:ascii="Arial Narrow" w:hAnsi="Arial Narrow" w:cs="Arial Narrow"/>
          <w:sz w:val="18"/>
        </w:rPr>
      </w:pPr>
      <w:r>
        <w:rPr>
          <w:rFonts w:cs="Arial Narrow" w:ascii="Arial Narrow" w:hAnsi="Arial Narrow"/>
          <w:sz w:val="18"/>
        </w:rPr>
        <w:t>Houston, Texas 77002-7361</w:t>
        <w:tab/>
        <w:tab/>
        <w:t>________________________</w:t>
      </w:r>
    </w:p>
    <w:p>
      <w:pPr>
        <w:pStyle w:val="Normal"/>
        <w:widowControl/>
        <w:rPr>
          <w:rFonts w:ascii="Arial Narrow" w:hAnsi="Arial Narrow" w:cs="Arial Narrow"/>
          <w:sz w:val="18"/>
        </w:rPr>
      </w:pPr>
      <w:r>
        <w:rPr>
          <w:rFonts w:cs="Arial Narrow" w:ascii="Arial Narrow" w:hAnsi="Arial Narrow"/>
          <w:sz w:val="18"/>
        </w:rPr>
        <w:t>Attention:  Natural Gas Assets</w:t>
        <w:tab/>
        <w:tab/>
        <w:t>________________________</w:t>
      </w:r>
    </w:p>
    <w:p>
      <w:pPr>
        <w:pStyle w:val="Normal"/>
        <w:widowControl/>
        <w:rPr>
          <w:rFonts w:ascii="Arial Narrow" w:hAnsi="Arial Narrow" w:cs="Arial Narrow"/>
          <w:sz w:val="18"/>
        </w:rPr>
      </w:pPr>
      <w:r>
        <w:rPr>
          <w:rFonts w:cs="Arial Narrow" w:ascii="Arial Narrow" w:hAnsi="Arial Narrow"/>
          <w:sz w:val="18"/>
        </w:rPr>
        <w:t>Facsimile Number:  (713) 646-8416</w:t>
        <w:tab/>
        <w:t>________________________</w:t>
      </w:r>
    </w:p>
    <w:p>
      <w:pPr>
        <w:pStyle w:val="Normal"/>
        <w:widowControl/>
        <w:ind w:firstLine="720" w:start="2160" w:end="0"/>
        <w:rPr>
          <w:rFonts w:ascii="Arial Narrow" w:hAnsi="Arial Narrow" w:cs="Arial Narrow"/>
          <w:sz w:val="18"/>
        </w:rPr>
      </w:pPr>
      <w:r>
        <w:rPr>
          <w:rFonts w:cs="Arial Narrow" w:ascii="Arial Narrow" w:hAnsi="Arial Narrow"/>
          <w:sz w:val="18"/>
        </w:rPr>
        <w:t>________________________</w:t>
      </w:r>
    </w:p>
    <w:p>
      <w:pPr>
        <w:pStyle w:val="Normal"/>
        <w:widowControl/>
        <w:rPr>
          <w:rFonts w:ascii="Arial Narrow" w:hAnsi="Arial Narrow" w:cs="Arial Narrow"/>
          <w:sz w:val="18"/>
        </w:rPr>
      </w:pPr>
      <w:r>
        <w:rPr>
          <w:rFonts w:cs="Arial Narrow" w:ascii="Arial Narrow" w:hAnsi="Arial Narrow"/>
          <w:b/>
          <w:sz w:val="18"/>
        </w:rPr>
        <w:t>Operational Notices</w:t>
      </w:r>
      <w:r>
        <w:rPr>
          <w:rFonts w:cs="Arial Narrow" w:ascii="Arial Narrow" w:hAnsi="Arial Narrow"/>
          <w:sz w:val="18"/>
        </w:rPr>
        <w:t>:</w:t>
        <w:tab/>
        <w:tab/>
        <w:tab/>
      </w:r>
      <w:r>
        <w:rPr>
          <w:rFonts w:cs="Arial Narrow" w:ascii="Arial Narrow" w:hAnsi="Arial Narrow"/>
          <w:b/>
          <w:sz w:val="18"/>
        </w:rPr>
        <w:t>Operational Notices:</w:t>
      </w:r>
    </w:p>
    <w:p>
      <w:pPr>
        <w:pStyle w:val="Normal"/>
        <w:widowControl/>
        <w:rPr>
          <w:rFonts w:ascii="Arial Narrow" w:hAnsi="Arial Narrow" w:cs="Arial Narrow"/>
          <w:sz w:val="18"/>
        </w:rPr>
      </w:pPr>
      <w:r>
        <w:rPr>
          <w:rFonts w:cs="Arial Narrow" w:ascii="Arial Narrow" w:hAnsi="Arial Narrow"/>
          <w:sz w:val="18"/>
        </w:rPr>
        <w:t>Houston Pipe Line Company</w:t>
        <w:tab/>
        <w:tab/>
        <w:t>Chambers Energy Limited Partnership</w:t>
      </w:r>
    </w:p>
    <w:p>
      <w:pPr>
        <w:pStyle w:val="Normal"/>
        <w:widowControl/>
        <w:rPr>
          <w:rFonts w:ascii="Arial Narrow" w:hAnsi="Arial Narrow" w:cs="Arial Narrow"/>
          <w:sz w:val="18"/>
        </w:rPr>
      </w:pPr>
      <w:r>
        <w:rPr>
          <w:rFonts w:cs="Arial Narrow" w:ascii="Arial Narrow" w:hAnsi="Arial Narrow"/>
          <w:sz w:val="18"/>
        </w:rPr>
        <w:t>1400 Smith St.</w:t>
        <w:tab/>
        <w:tab/>
        <w:tab/>
        <w:t>________________________</w:t>
      </w:r>
    </w:p>
    <w:p>
      <w:pPr>
        <w:pStyle w:val="Normal"/>
        <w:widowControl/>
        <w:rPr>
          <w:rFonts w:ascii="Arial Narrow" w:hAnsi="Arial Narrow" w:cs="Arial Narrow"/>
          <w:sz w:val="18"/>
        </w:rPr>
      </w:pPr>
      <w:r>
        <w:rPr>
          <w:rFonts w:cs="Arial Narrow" w:ascii="Arial Narrow" w:hAnsi="Arial Narrow"/>
          <w:sz w:val="18"/>
        </w:rPr>
        <w:t>Houston, Texas 77002-7361</w:t>
        <w:tab/>
        <w:tab/>
        <w:t>________________________</w:t>
      </w:r>
    </w:p>
    <w:p>
      <w:pPr>
        <w:pStyle w:val="Normal"/>
        <w:widowControl/>
        <w:rPr>
          <w:rFonts w:ascii="Arial Narrow" w:hAnsi="Arial Narrow" w:cs="Arial Narrow"/>
          <w:sz w:val="18"/>
        </w:rPr>
      </w:pPr>
      <w:r>
        <w:rPr>
          <w:rFonts w:cs="Arial Narrow" w:ascii="Arial Narrow" w:hAnsi="Arial Narrow"/>
          <w:sz w:val="18"/>
        </w:rPr>
        <w:t>Attention:  Natural Gas Assets</w:t>
        <w:tab/>
        <w:tab/>
        <w:t>________________________</w:t>
      </w:r>
    </w:p>
    <w:p>
      <w:pPr>
        <w:pStyle w:val="Normal"/>
        <w:widowControl/>
        <w:rPr>
          <w:rFonts w:ascii="Arial Narrow" w:hAnsi="Arial Narrow" w:cs="Arial Narrow"/>
          <w:sz w:val="18"/>
        </w:rPr>
      </w:pPr>
      <w:r>
        <w:rPr>
          <w:rFonts w:cs="Arial Narrow" w:ascii="Arial Narrow" w:hAnsi="Arial Narrow"/>
          <w:sz w:val="18"/>
        </w:rPr>
        <w:t>Facsimile Number:  (713) 646-8416</w:t>
      </w:r>
    </w:p>
    <w:p>
      <w:pPr>
        <w:pStyle w:val="Normal"/>
        <w:widowControl/>
        <w:rPr>
          <w:rFonts w:ascii="Arial Narrow" w:hAnsi="Arial Narrow" w:cs="Arial Narrow"/>
          <w:sz w:val="18"/>
        </w:rPr>
      </w:pPr>
      <w:r>
        <w:rPr>
          <w:rFonts w:cs="Arial Narrow" w:ascii="Arial Narrow" w:hAnsi="Arial Narrow"/>
          <w:sz w:val="18"/>
        </w:rPr>
      </w:r>
    </w:p>
    <w:p>
      <w:pPr>
        <w:pStyle w:val="Normal"/>
        <w:widowControl/>
        <w:rPr/>
      </w:pPr>
      <w:r>
        <w:rPr>
          <w:rFonts w:cs="Arial Narrow" w:ascii="Arial Narrow" w:hAnsi="Arial Narrow"/>
          <w:b/>
          <w:sz w:val="18"/>
        </w:rPr>
        <w:t>Gas Control</w:t>
      </w:r>
      <w:r>
        <w:rPr>
          <w:rFonts w:cs="Arial Narrow" w:ascii="Arial Narrow" w:hAnsi="Arial Narrow"/>
          <w:sz w:val="18"/>
        </w:rPr>
        <w:t>:(713) 853-6444</w:t>
        <w:tab/>
        <w:tab/>
        <w:t>________________________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________________________</w:t>
      </w:r>
    </w:p>
    <w:p>
      <w:pPr>
        <w:pStyle w:val="Normal"/>
        <w:widowControl/>
        <w:rPr>
          <w:rFonts w:ascii="Arial Narrow" w:hAnsi="Arial Narrow" w:cs="Arial Narrow"/>
          <w:sz w:val="18"/>
        </w:rPr>
      </w:pPr>
      <w:r>
        <w:rPr>
          <w:rFonts w:cs="Arial Narrow"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13.</w:t>
        <w:tab/>
      </w:r>
      <w:r>
        <w:rPr>
          <w:rFonts w:cs="Arial Narrow" w:ascii="Arial Narrow" w:hAnsi="Arial Narrow"/>
          <w:sz w:val="18"/>
          <w:u w:val="single"/>
        </w:rPr>
        <w:t>Laws</w:t>
      </w:r>
      <w:r>
        <w:rPr>
          <w:rFonts w:cs="Arial Narrow" w:ascii="Arial Narrow" w:hAnsi="Arial Narrow"/>
          <w:sz w:val="18"/>
        </w:rPr>
        <w:t xml:space="preserve">.  </w:t>
      </w:r>
      <w:r>
        <w:rPr>
          <w:rFonts w:cs="Arial Narrow" w:ascii="Arial Narrow" w:hAnsi="Arial Narrow"/>
          <w:b/>
          <w:sz w:val="18"/>
        </w:rPr>
        <w:t>THIS AGREEMENT SHALL BE GOVERNED BY AND CONSTRUED IN ACCORDANCE WITH THE LAWS OF THE STATE OF TEXAS.</w:t>
      </w:r>
    </w:p>
    <w:p>
      <w:pPr>
        <w:pStyle w:val="Normal"/>
        <w:ind w:firstLine="720" w:end="0"/>
        <w:jc w:val="both"/>
        <w:rPr/>
      </w:pPr>
      <w:r>
        <w:rPr>
          <w:rFonts w:cs="Arial Narrow" w:ascii="Arial Narrow" w:hAnsi="Arial Narrow"/>
          <w:sz w:val="18"/>
        </w:rPr>
        <w:t>14.</w:t>
        <w:tab/>
      </w:r>
      <w:r>
        <w:rPr>
          <w:rFonts w:cs="Arial Narrow" w:ascii="Arial Narrow" w:hAnsi="Arial Narrow"/>
          <w:sz w:val="18"/>
          <w:u w:val="single"/>
        </w:rPr>
        <w:t>Arbitration</w:t>
      </w:r>
      <w:r>
        <w:rPr>
          <w:rFonts w:cs="Arial Narrow" w:ascii="Arial Narrow" w:hAnsi="Arial Narrow"/>
          <w:sz w:val="18"/>
        </w:rPr>
        <w:t>. Any dispute relating to this Assignment shall be resolved by binding arbitration pursuant to the Commercial Arbitration Rules of the American Arbitration Association ("</w:t>
      </w:r>
      <w:r>
        <w:rPr>
          <w:rFonts w:cs="Arial Narrow" w:ascii="Arial Narrow" w:hAnsi="Arial Narrow"/>
          <w:sz w:val="18"/>
          <w:u w:val="single"/>
        </w:rPr>
        <w:t>AAA</w:t>
      </w:r>
      <w:r>
        <w:rPr>
          <w:rFonts w:cs="Arial Narrow" w:ascii="Arial Narrow" w:hAnsi="Arial Narrow"/>
          <w:sz w:val="18"/>
        </w:rPr>
        <w:t>")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Assignment may be awarded and the arbitrator shall have no authority to award treble, consequential, incidental, special, indirect, exemplary or punitive, lost profits or other business interruption damages of any type under any circumstances regardless of whether such damages may be available under Texas law.</w:t>
      </w:r>
      <w:r>
        <w:rPr/>
        <w:t xml:space="preserve"> </w:t>
      </w:r>
    </w:p>
    <w:p>
      <w:pPr>
        <w:pStyle w:val="Normal"/>
        <w:ind w:firstLine="720" w:end="0"/>
        <w:jc w:val="both"/>
        <w:rPr/>
      </w:pPr>
      <w:r>
        <w:rPr/>
      </w:r>
    </w:p>
    <w:p>
      <w:pPr>
        <w:pStyle w:val="Heading2"/>
        <w:widowControl/>
        <w:rPr/>
      </w:pPr>
      <w:r>
        <w:rPr>
          <w:rFonts w:cs="Arial Narrow" w:ascii="Arial Narrow" w:hAnsi="Arial Narrow"/>
          <w:sz w:val="18"/>
        </w:rPr>
        <w:t>15.</w:t>
        <w:tab/>
      </w:r>
      <w:r>
        <w:rPr>
          <w:rFonts w:cs="Arial Narrow" w:ascii="Arial Narrow" w:hAnsi="Arial Narrow"/>
          <w:sz w:val="18"/>
          <w:u w:val="single"/>
        </w:rPr>
        <w:t>Binding Agreement and Assignments</w:t>
      </w:r>
      <w:r>
        <w:rPr>
          <w:rFonts w:cs="Arial Narrow" w:ascii="Arial Narrow" w:hAnsi="Arial Narrow"/>
          <w:sz w:val="18"/>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Parties to this Agreement, which consent shall not be unreasonably withheld; provided that, a Party may sell, assign or transfer partially or wholly its interest in this Agreement to an affiliate without consent of the other Parties.  Any sale, assignment or transfer in violation of the foregoing provisions shall be void.</w:t>
      </w:r>
    </w:p>
    <w:p>
      <w:pPr>
        <w:pStyle w:val="Heading2"/>
        <w:widowControl/>
        <w:rPr/>
      </w:pPr>
      <w:r>
        <w:rPr>
          <w:rFonts w:cs="Arial Narrow" w:ascii="Arial Narrow" w:hAnsi="Arial Narrow"/>
          <w:sz w:val="18"/>
        </w:rPr>
        <w:t>16.</w:t>
        <w:tab/>
      </w:r>
      <w:r>
        <w:rPr>
          <w:rFonts w:cs="Arial Narrow" w:ascii="Arial Narrow" w:hAnsi="Arial Narrow"/>
          <w:sz w:val="18"/>
          <w:u w:val="single"/>
        </w:rPr>
        <w:t>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rFonts w:cs="Arial Narrow" w:ascii="Arial Narrow" w:hAnsi="Arial Narrow"/>
          <w:b/>
          <w:sz w:val="18"/>
        </w:rPr>
        <w:t xml:space="preserve"> "</w:t>
      </w:r>
      <w:r>
        <w:rPr>
          <w:rFonts w:cs="Arial Narrow" w:ascii="Arial Narrow" w:hAnsi="Arial Narrow"/>
          <w:b/>
          <w:i/>
          <w:sz w:val="18"/>
        </w:rPr>
        <w:t>Force Majeure</w:t>
      </w:r>
      <w:r>
        <w:rPr>
          <w:rFonts w:cs="Arial Narrow" w:ascii="Arial Narrow" w:hAnsi="Arial Narrow"/>
          <w:sz w:val="18"/>
        </w:rPr>
        <w:t>"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w:t>
      </w:r>
    </w:p>
    <w:p>
      <w:pPr>
        <w:pStyle w:val="Heading2"/>
        <w:widowControl/>
        <w:rPr/>
      </w:pPr>
      <w:r>
        <w:rPr>
          <w:rFonts w:cs="Arial Narrow" w:ascii="Arial Narrow" w:hAnsi="Arial Narrow"/>
          <w:sz w:val="18"/>
        </w:rPr>
        <w:t>17.</w:t>
        <w:tab/>
      </w:r>
      <w:r>
        <w:rPr>
          <w:rFonts w:cs="Arial Narrow" w:ascii="Arial Narrow" w:hAnsi="Arial Narrow"/>
          <w:sz w:val="18"/>
          <w:u w:val="single"/>
        </w:rPr>
        <w:t>Miscellaneous</w:t>
      </w:r>
      <w:r>
        <w:rPr>
          <w:rFonts w:cs="Arial Narrow" w:ascii="Arial Narrow" w:hAnsi="Arial Narrow"/>
          <w:b/>
          <w:sz w:val="18"/>
          <w:u w:val="single"/>
        </w:rPr>
        <w:t>.</w:t>
      </w:r>
      <w:r>
        <w:rPr>
          <w:rFonts w:cs="Arial Narrow" w:ascii="Arial Narrow" w:hAnsi="Arial Narrow"/>
          <w:b/>
          <w:sz w:val="18"/>
        </w:rPr>
        <w:t xml:space="preserve">  </w:t>
      </w:r>
      <w:r>
        <w:rPr>
          <w:rFonts w:cs="Arial Narrow" w:ascii="Arial Narrow" w:hAnsi="Arial Narrow"/>
          <w:sz w:val="18"/>
        </w:rPr>
        <w:t>The division of this Agreement into articles, sections and subsections, and the insertion of headings and table of contents, if any, are for convenience of reference only, and shall not affect the construction or interpretation hereof.  To the extent of any conflict between the terms and provisions of the portion of this Agreement that precedes the signature lines (the "Body of the Agreement") and any Exhibit or Appendix attached hereto, the Body of the Agreement shall control.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such provision(s) remained in effect.  If the affected Parties are unable to agree on such adjustments, then any materially affected Party may terminate this Agreement upon reasonable notice to the other Parties.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widowControl/>
        <w:rPr/>
      </w:pPr>
      <w:r>
        <w:rPr>
          <w:rFonts w:cs="Arial Narrow" w:ascii="Arial Narrow" w:hAnsi="Arial Narrow"/>
          <w:sz w:val="18"/>
        </w:rPr>
        <w:t>18.</w:t>
        <w:tab/>
      </w:r>
      <w:r>
        <w:rPr>
          <w:rFonts w:cs="Arial Narrow" w:ascii="Arial Narrow" w:hAnsi="Arial Narrow"/>
          <w:sz w:val="18"/>
          <w:u w:val="single"/>
        </w:rPr>
        <w:t>Counterparts</w:t>
      </w:r>
      <w:r>
        <w:rPr>
          <w:rFonts w:cs="Arial Narrow" w:ascii="Arial Narrow" w:hAnsi="Arial Narrow"/>
          <w:sz w:val="18"/>
        </w:rPr>
        <w:t>.  This Agreement may be executed in any number of counterparts, each of which when so executed shall be deemed to be an originally executed copy.</w:t>
      </w:r>
    </w:p>
    <w:p>
      <w:pPr>
        <w:pStyle w:val="Normal"/>
        <w:widowControl/>
        <w:jc w:val="both"/>
        <w:rPr/>
      </w:pPr>
      <w:r>
        <w:rPr>
          <w:rFonts w:cs="Arial Narrow" w:ascii="Arial Narrow" w:hAnsi="Arial Narrow"/>
          <w:sz w:val="18"/>
        </w:rPr>
        <w:tab/>
        <w:t>IN WITNESS WHEREOF, the parties hereto hereby execute this Agreement as of the ________ day of September 2000 (the “</w:t>
      </w:r>
      <w:r>
        <w:rPr>
          <w:rFonts w:cs="Arial Narrow" w:ascii="Arial Narrow" w:hAnsi="Arial Narrow"/>
          <w:sz w:val="18"/>
          <w:u w:val="single"/>
        </w:rPr>
        <w:t>Execution Date</w:t>
      </w:r>
      <w:r>
        <w:rPr>
          <w:rFonts w:cs="Arial Narrow" w:ascii="Arial Narrow" w:hAnsi="Arial Narrow"/>
          <w:sz w:val="18"/>
        </w:rPr>
        <w:t>”).</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pPr>
      <w:r>
        <w:rPr>
          <w:rFonts w:cs="Arial Narrow" w:ascii="Arial Narrow" w:hAnsi="Arial Narrow"/>
          <w:b/>
          <w:sz w:val="18"/>
        </w:rPr>
        <w:t>CHAMBERS ENERGY LIMITED PARTNERSHIP by</w:t>
        <w:tab/>
      </w:r>
      <w:r>
        <w:rPr>
          <w:rFonts w:cs="Arial Narrow" w:ascii="Arial Narrow" w:hAnsi="Arial Narrow"/>
          <w:sz w:val="18"/>
        </w:rPr>
        <w:tab/>
        <w:tab/>
      </w:r>
      <w:r>
        <w:rPr>
          <w:rFonts w:cs="Arial Narrow" w:ascii="Arial Narrow" w:hAnsi="Arial Narrow"/>
          <w:b/>
          <w:sz w:val="18"/>
        </w:rPr>
        <w:t>HOUSTON PIPE LINE COMPANY</w:t>
      </w:r>
    </w:p>
    <w:p>
      <w:pPr>
        <w:pStyle w:val="Heading4"/>
        <w:ind w:hanging="0" w:start="0"/>
        <w:rPr/>
      </w:pPr>
      <w:r>
        <w:rPr/>
        <w:t xml:space="preserve">ANP CHAMBERS ENERGY COMPANY, its general partner </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tab/>
        <w:tab/>
        <w:tab/>
        <w:tab/>
      </w:r>
      <w:r>
        <w:rPr>
          <w:rFonts w:cs="Arial Narrow" w:ascii="Arial Narrow" w:hAnsi="Arial Narrow"/>
          <w:sz w:val="18"/>
        </w:rPr>
        <w:tab/>
        <w:t>By:</w:t>
      </w:r>
      <w:r>
        <w:rPr>
          <w:rFonts w:cs="Arial Narrow" w:ascii="Arial Narrow" w:hAnsi="Arial Narrow"/>
          <w:sz w:val="18"/>
          <w:u w:val="single"/>
        </w:rPr>
        <w:tab/>
        <w:tab/>
        <w:tab/>
        <w:tab/>
        <w:tab/>
      </w:r>
    </w:p>
    <w:p>
      <w:pPr>
        <w:pStyle w:val="Normal"/>
        <w:widowControl/>
        <w:jc w:val="both"/>
        <w:rPr>
          <w:rFonts w:ascii="Arial Narrow" w:hAnsi="Arial Narrow" w:cs="Arial Narrow"/>
          <w:sz w:val="18"/>
        </w:rPr>
      </w:pPr>
      <w:r>
        <w:rPr>
          <w:rFonts w:cs="Arial Narrow" w:ascii="Arial Narrow" w:hAnsi="Arial Narrow"/>
          <w:sz w:val="18"/>
        </w:rPr>
        <w:t>Title</w:t>
      </w:r>
      <w:r>
        <w:rPr>
          <w:rFonts w:cs="Arial Narrow" w:ascii="Arial Narrow" w:hAnsi="Arial Narrow"/>
          <w:sz w:val="18"/>
          <w:u w:val="single"/>
        </w:rPr>
        <w:t>:</w:t>
        <w:tab/>
        <w:tab/>
        <w:tab/>
        <w:tab/>
        <w:tab/>
        <w:tab/>
      </w:r>
      <w:r>
        <w:rPr>
          <w:rFonts w:cs="Arial Narrow" w:ascii="Arial Narrow" w:hAnsi="Arial Narrow"/>
          <w:sz w:val="18"/>
        </w:rPr>
        <w:tab/>
        <w:t>Title:</w:t>
      </w:r>
      <w:r>
        <w:rPr>
          <w:rFonts w:cs="Arial Narrow" w:ascii="Arial Narrow" w:hAnsi="Arial Narrow"/>
          <w:sz w:val="18"/>
          <w:u w:val="single"/>
        </w:rPr>
        <w:tab/>
        <w:tab/>
        <w:tab/>
        <w:tab/>
        <w:tab/>
      </w:r>
    </w:p>
    <w:p>
      <w:pPr>
        <w:pStyle w:val="Normal"/>
        <w:widowControl/>
        <w:jc w:val="both"/>
        <w:rPr/>
      </w:pPr>
      <w:r>
        <w:rPr>
          <w:rFonts w:cs="Arial Narrow" w:ascii="Arial Narrow" w:hAnsi="Arial Narrow"/>
          <w:sz w:val="18"/>
        </w:rPr>
        <w:t>Date:</w:t>
      </w:r>
      <w:r>
        <w:rPr>
          <w:rFonts w:cs="Arial Narrow" w:ascii="Arial Narrow" w:hAnsi="Arial Narrow"/>
          <w:sz w:val="18"/>
          <w:u w:val="single"/>
        </w:rPr>
        <w:tab/>
        <w:tab/>
        <w:tab/>
        <w:tab/>
        <w:tab/>
        <w:tab/>
      </w:r>
      <w:r>
        <w:rPr>
          <w:rFonts w:cs="Arial Narrow" w:ascii="Arial Narrow" w:hAnsi="Arial Narrow"/>
          <w:sz w:val="18"/>
        </w:rPr>
        <w:tab/>
        <w:t>Date:</w:t>
      </w:r>
      <w:r>
        <w:rPr>
          <w:rFonts w:cs="Arial Narrow" w:ascii="Arial Narrow" w:hAnsi="Arial Narrow"/>
          <w:sz w:val="18"/>
          <w:u w:val="single"/>
        </w:rPr>
        <w:tab/>
        <w:tab/>
        <w:tab/>
        <w:tab/>
        <w:tab/>
      </w:r>
    </w:p>
    <w:p>
      <w:pPr>
        <w:pStyle w:val="Normal"/>
        <w:widowControl/>
        <w:jc w:val="both"/>
        <w:rPr>
          <w:rFonts w:ascii="Arial Narrow" w:hAnsi="Arial Narrow" w:cs="Arial Narrow"/>
          <w:sz w:val="18"/>
          <w:u w:val="single"/>
        </w:rPr>
      </w:pPr>
      <w:r>
        <w:rPr>
          <w:rFonts w:cs="Arial Narrow" w:ascii="Arial Narrow" w:hAnsi="Arial Narrow"/>
          <w:sz w:val="18"/>
          <w:u w:val="single"/>
        </w:rPr>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sz w:val="18"/>
        </w:rPr>
      </w:pPr>
      <w:r>
        <w:rPr>
          <w:rFonts w:cs="Arial Narrow" w:ascii="Arial Narrow" w:hAnsi="Arial Narrow"/>
          <w:sz w:val="18"/>
        </w:rPr>
      </w:r>
      <w:r>
        <w:br w:type="page"/>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center"/>
        <w:rPr>
          <w:rFonts w:ascii="Arial Narrow" w:hAnsi="Arial Narrow" w:cs="Arial Narrow"/>
          <w:b/>
          <w:sz w:val="18"/>
        </w:rPr>
      </w:pPr>
      <w:r>
        <w:rPr>
          <w:rFonts w:cs="Arial Narrow" w:ascii="Arial Narrow" w:hAnsi="Arial Narrow"/>
          <w:b/>
          <w:sz w:val="18"/>
        </w:rPr>
        <w:t>EXHIBIT "A"</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t>[PIPING SCHEMATIC DRAWING CLEARLY INDICATING THE INSULATING FLANGE AND THE UPSTREAM AND DOWNSTREAM BLOCK VALVES ON THE ULTRASONIC METER RUN]</w:t>
      </w:r>
    </w:p>
    <w:sectPr>
      <w:footerReference w:type="default" r:id="rId2"/>
      <w:type w:val="nextPage"/>
      <w:pgSz w:w="12240" w:h="15840"/>
      <w:pgMar w:left="1440" w:right="1440" w:gutter="0" w:header="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pPr>
    <w:r>
      <w:rPr>
        <w:rFonts w:cs="Arial Narrow" w:ascii="Arial Narrow" w:hAnsi="Arial Narrow"/>
        <w:sz w:val="14"/>
      </w:rPr>
      <w:t>COMMON\LEGAL\gnemec\</w:t>
    </w:r>
    <w:r>
      <w:rPr>
        <w:rFonts w:cs="Arial Narrow" w:ascii="Arial Narrow" w:hAnsi="Arial Narrow"/>
        <w:sz w:val="14"/>
      </w:rPr>
      <w:fldChar w:fldCharType="begin"/>
    </w:r>
    <w:r>
      <w:rPr>
        <w:sz w:val="14"/>
        <w:rFonts w:cs="Arial Narrow" w:ascii="Arial Narrow" w:hAnsi="Arial Narrow"/>
      </w:rPr>
      <w:instrText xml:space="preserve"> FILENAME </w:instrText>
    </w:r>
    <w:r>
      <w:rPr>
        <w:sz w:val="14"/>
        <w:rFonts w:cs="Arial Narrow" w:ascii="Arial Narrow" w:hAnsi="Arial Narrow"/>
      </w:rPr>
      <w:fldChar w:fldCharType="separate"/>
    </w:r>
    <w:r>
      <w:rPr>
        <w:sz w:val="14"/>
        <w:rFonts w:cs="Arial Narrow" w:ascii="Arial Narrow" w:hAnsi="Arial Narrow"/>
      </w:rPr>
      <w:t>Chambers_ICA_9_12_00.doc</w:t>
    </w:r>
    <w:r>
      <w:rPr>
        <w:sz w:val="14"/>
        <w:rFonts w:cs="Arial Narrow" w:ascii="Arial Narrow" w:hAnsi="Arial Narrow"/>
      </w:rPr>
      <w:fldChar w:fldCharType="end"/>
    </w:r>
    <w:r>
      <w:rPr>
        <w:rStyle w:val="PageNumber"/>
        <w:sz w:val="24"/>
      </w:rPr>
      <w:t xml:space="preserve"> </w:t>
    </w:r>
  </w:p>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6</w:t>
    </w:r>
    <w:r>
      <w:rPr>
        <w:rStyle w:val="PageNumber"/>
        <w:sz w:val="18"/>
        <w:rFonts w:cs="Arial Narrow" w:ascii="Arial Narrow" w:hAnsi="Arial Narrow"/>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widowControl/>
      <w:numPr>
        <w:ilvl w:val="3"/>
        <w:numId w:val="1"/>
      </w:numPr>
      <w:jc w:val="both"/>
      <w:outlineLvl w:val="3"/>
    </w:pPr>
    <w:rPr>
      <w:rFonts w:ascii="Arial Narrow" w:hAnsi="Arial Narrow" w:cs="Arial Narrow"/>
      <w:b/>
      <w:bCs/>
      <w:sz w:val="18"/>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2000-09-12T12:30:00Z</dcterms:created>
  <dc:creator>ECT</dc:creator>
  <dc:description/>
  <dc:language>en-CA</dc:language>
  <cp:lastModifiedBy>egillas</cp:lastModifiedBy>
  <cp:lastPrinted>2000-09-12T18:26:00Z</cp:lastPrinted>
  <dcterms:modified xsi:type="dcterms:W3CDTF">2000-09-12T21:10:00Z</dcterms:modified>
  <cp:revision>14</cp:revision>
  <dc:subject/>
  <dc:title>Letter format</dc:title>
</cp:coreProperties>
</file>