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36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6120" w:leader="none"/>
        </w:tabs>
        <w:rPr/>
      </w:pPr>
      <w:r>
        <w:rPr/>
        <w:t>Enter trades into Enron systems</w:t>
        <w:tab/>
        <w:t>Chicago traders/Back Office</w:t>
      </w:r>
    </w:p>
    <w:p>
      <w:pPr>
        <w:pStyle w:val="Normal"/>
        <w:tabs>
          <w:tab w:val="clear" w:pos="720"/>
          <w:tab w:val="left" w:pos="6120" w:leader="none"/>
        </w:tabs>
        <w:rPr/>
      </w:pPr>
      <w:r>
        <w:rPr/>
        <w:t>Monitor daily net cash position</w:t>
        <w:tab/>
        <w:t>Accounting</w:t>
      </w:r>
    </w:p>
    <w:p>
      <w:pPr>
        <w:pStyle w:val="Normal"/>
        <w:tabs>
          <w:tab w:val="clear" w:pos="720"/>
          <w:tab w:val="left" w:pos="360" w:leader="none"/>
          <w:tab w:val="left" w:pos="6120" w:leader="none"/>
        </w:tabs>
        <w:rPr/>
      </w:pPr>
      <w:r>
        <w:rPr/>
        <w:tab/>
        <w:t>If short:</w:t>
      </w:r>
    </w:p>
    <w:p>
      <w:pPr>
        <w:pStyle w:val="Normal"/>
        <w:tabs>
          <w:tab w:val="left" w:pos="360" w:leader="none"/>
          <w:tab w:val="left" w:pos="720" w:leader="none"/>
          <w:tab w:val="left" w:pos="6120" w:leader="none"/>
        </w:tabs>
        <w:rPr/>
      </w:pPr>
      <w:r>
        <w:rPr/>
        <w:tab/>
        <w:tab/>
        <w:t>Determine available loan capacity</w:t>
        <w:tab/>
        <w:t>Accounting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6120" w:leader="none"/>
        </w:tabs>
        <w:rPr/>
      </w:pPr>
      <w:r>
        <w:rPr/>
        <w:tab/>
        <w:tab/>
        <w:tab/>
        <w:t>If available, make intercompany loan for 50%</w:t>
        <w:tab/>
        <w:t>Accounting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6120" w:leader="none"/>
        </w:tabs>
        <w:rPr/>
      </w:pPr>
      <w:r>
        <w:rPr/>
        <w:tab/>
        <w:tab/>
        <w:tab/>
        <w:t>If not, notify enovate GM</w:t>
        <w:tab/>
        <w:t>Accounting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6120" w:leader="none"/>
        </w:tabs>
        <w:rPr/>
      </w:pPr>
      <w:r>
        <w:rPr/>
        <w:tab/>
        <w:tab/>
        <w:t>Call Peoples Treasury - 50% funding amount</w:t>
        <w:tab/>
        <w:t>Accounting</w:t>
      </w:r>
    </w:p>
    <w:p>
      <w:pPr>
        <w:pStyle w:val="Normal"/>
        <w:tabs>
          <w:tab w:val="left" w:pos="360" w:leader="none"/>
          <w:tab w:val="left" w:pos="720" w:leader="none"/>
          <w:tab w:val="left" w:pos="6120" w:leader="none"/>
        </w:tabs>
        <w:rPr/>
      </w:pPr>
      <w:r>
        <w:rPr/>
        <w:tab/>
        <w:t>If long:</w:t>
      </w:r>
    </w:p>
    <w:p>
      <w:pPr>
        <w:pStyle w:val="Normal"/>
        <w:tabs>
          <w:tab w:val="left" w:pos="360" w:leader="none"/>
          <w:tab w:val="left" w:pos="720" w:leader="none"/>
          <w:tab w:val="left" w:pos="6120" w:leader="none"/>
        </w:tabs>
        <w:rPr/>
      </w:pPr>
      <w:r>
        <w:rPr/>
        <w:tab/>
        <w:tab/>
        <w:t>Determine outstanding loan balance</w:t>
        <w:tab/>
        <w:t>Accounting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6120" w:leader="none"/>
        </w:tabs>
        <w:rPr/>
      </w:pPr>
      <w:r>
        <w:rPr/>
        <w:tab/>
        <w:tab/>
        <w:tab/>
        <w:t>If balance, repay loan</w:t>
        <w:tab/>
        <w:t>Accounting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6120" w:leader="none"/>
        </w:tabs>
        <w:rPr/>
      </w:pPr>
      <w:r>
        <w:rPr/>
        <w:tab/>
        <w:tab/>
        <w:tab/>
        <w:t xml:space="preserve">If no balance, leave account alone </w:t>
        <w:tab/>
        <w:t>Accounting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6120" w:leader="none"/>
        </w:tabs>
        <w:rPr/>
      </w:pPr>
      <w:r>
        <w:rPr/>
        <w:tab/>
        <w:tab/>
        <w:t>Call Peoples Treasury – no funding required</w:t>
        <w:tab/>
        <w:t>Accounting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6120" w:leader="none"/>
        </w:tabs>
        <w:rPr/>
      </w:pPr>
      <w:r>
        <w:rPr/>
        <w:t>Notify enovate GM if line &gt;75% full</w:t>
        <w:tab/>
        <w:t>Accounting</w:t>
        <w:tab/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6120" w:leader="none"/>
        </w:tabs>
        <w:rPr/>
      </w:pPr>
      <w:r>
        <w:rPr/>
        <w:t>Release disbursements</w:t>
        <w:tab/>
        <w:t>Treasury</w:t>
        <w:tab/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6120" w:leader="none"/>
        </w:tabs>
        <w:rPr/>
      </w:pPr>
      <w:r>
        <w:rPr/>
        <w:t>Sweep account</w:t>
        <w:tab/>
        <w:t>Citibank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6120" w:leader="none"/>
        </w:tabs>
        <w:rPr/>
      </w:pPr>
      <w:r>
        <w:rPr/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6120" w:leader="none"/>
        </w:tabs>
        <w:rPr/>
      </w:pPr>
      <w:r>
        <w:rPr/>
        <w:t>Bank will be instructed to allow overdrafts.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6120" w:leader="none"/>
        </w:tabs>
        <w:rPr/>
      </w:pPr>
      <w:r>
        <w:rPr/>
        <w:t>Member responsible for overdraft will pay overdraft fees.  (What about punitive charges?)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6120" w:leader="none"/>
        </w:tabs>
        <w:rPr/>
      </w:pPr>
      <w:r>
        <w:rPr/>
        <w:t>Accounting will perform bank account reconciliation.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6120" w:leader="none"/>
        </w:tabs>
        <w:rPr/>
      </w:pPr>
      <w:r>
        <w:rPr/>
        <w:t>Need to determine at what point we will pay a dividend from long cash position.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6120" w:leader="none"/>
        </w:tabs>
        <w:rPr/>
      </w:pPr>
      <w:r>
        <w:rPr/>
        <w:t>Documentation – Services agreement between ENA and enovate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6120" w:leader="none"/>
        </w:tabs>
        <w:rPr/>
      </w:pPr>
      <w:r>
        <w:rPr/>
        <w:tab/>
        <w:tab/>
        <w:tab/>
        <w:tab/>
        <w:t>Loan agreements between ENA and enovate and PEC and enovate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6120" w:leader="none"/>
        </w:tabs>
        <w:rPr/>
      </w:pPr>
      <w:r>
        <w:rPr/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6120" w:leader="none"/>
        </w:tabs>
        <w:rPr/>
      </w:pPr>
      <w:r>
        <w:rPr/>
        <w:tab/>
        <w:tab/>
        <w:tab/>
        <w:tab/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6120" w:leader="none"/>
        </w:tabs>
        <w:rPr/>
      </w:pPr>
      <w:r>
        <w:rPr/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6120" w:leader="none"/>
        </w:tabs>
        <w:rPr/>
      </w:pPr>
      <w:r>
        <w:rPr/>
        <w:tab/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6120" w:leader="none"/>
        </w:tabs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2000-09-11T16:13:00Z</dcterms:created>
  <dc:creator>gpenman</dc:creator>
  <dc:description/>
  <dc:language>en-CA</dc:language>
  <cp:lastModifiedBy>gpenman</cp:lastModifiedBy>
  <dcterms:modified xsi:type="dcterms:W3CDTF">2000-09-11T16:54:00Z</dcterms:modified>
  <cp:revision>4</cp:revision>
  <dc:subject/>
  <dc:title>Enter trades into Enron systems</dc:title>
</cp:coreProperties>
</file>