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Campaign Leadership Conference Call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May 18, 2001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Agenda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Heading1"/>
        <w:ind w:hanging="0" w:start="0"/>
        <w:rPr/>
      </w:pPr>
      <w:r>
        <w:rPr/>
        <w:t>California</w:t>
      </w:r>
    </w:p>
    <w:p>
      <w:pPr>
        <w:pStyle w:val="Normal"/>
        <w:rPr/>
      </w:pPr>
      <w:r>
        <w:rPr/>
        <w:t>Legislative Update</w:t>
      </w:r>
    </w:p>
    <w:p>
      <w:pPr>
        <w:pStyle w:val="Normal"/>
        <w:rPr/>
      </w:pPr>
      <w:r>
        <w:rPr/>
        <w:t>CPUC Update</w:t>
      </w:r>
    </w:p>
    <w:p>
      <w:pPr>
        <w:pStyle w:val="Normal"/>
        <w:rPr/>
      </w:pPr>
      <w:r>
        <w:rPr/>
        <w:t>ISO Update</w:t>
      </w:r>
    </w:p>
    <w:p>
      <w:pPr>
        <w:pStyle w:val="Normal"/>
        <w:rPr/>
      </w:pPr>
      <w:r>
        <w:rPr/>
        <w:t>Coalition Update</w:t>
      </w:r>
    </w:p>
    <w:p>
      <w:pPr>
        <w:pStyle w:val="Normal"/>
        <w:rPr/>
      </w:pPr>
      <w:r>
        <w:rPr/>
        <w:t>CEO meetings with Ken</w:t>
      </w:r>
    </w:p>
    <w:p>
      <w:pPr>
        <w:pStyle w:val="Normal"/>
        <w:rPr/>
      </w:pPr>
      <w:r>
        <w:rPr/>
        <w:t>Other issues??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Western States</w:t>
      </w:r>
    </w:p>
    <w:p>
      <w:pPr>
        <w:pStyle w:val="Normal"/>
        <w:rPr/>
      </w:pPr>
      <w:r>
        <w:rPr/>
        <w:t>Upcoming meetings/conferences</w:t>
      </w:r>
    </w:p>
    <w:p>
      <w:pPr>
        <w:pStyle w:val="Normal"/>
        <w:rPr/>
      </w:pPr>
      <w:r>
        <w:rPr/>
        <w:t>Other issues??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New York</w:t>
      </w:r>
    </w:p>
    <w:p>
      <w:pPr>
        <w:pStyle w:val="Normal"/>
        <w:rPr/>
      </w:pPr>
      <w:r>
        <w:rPr/>
        <w:t>FERC/ISO update</w:t>
      </w:r>
    </w:p>
    <w:p>
      <w:pPr>
        <w:pStyle w:val="Normal"/>
        <w:rPr/>
      </w:pPr>
      <w:r>
        <w:rPr/>
        <w:t>Coalition Update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Washington, DC</w:t>
      </w:r>
    </w:p>
    <w:p>
      <w:pPr>
        <w:pStyle w:val="Normal"/>
        <w:rPr/>
      </w:pPr>
      <w:r>
        <w:rPr/>
        <w:t>Bush Energy Plan Update</w:t>
      </w:r>
    </w:p>
    <w:p>
      <w:pPr>
        <w:pStyle w:val="Normal"/>
        <w:rPr/>
      </w:pPr>
      <w:r>
        <w:rPr/>
        <w:t>House/Senate Update</w:t>
      </w:r>
    </w:p>
    <w:p>
      <w:pPr>
        <w:pStyle w:val="Normal"/>
        <w:rPr/>
      </w:pPr>
      <w:r>
        <w:rPr/>
        <w:t>DOE/FERC Update</w:t>
      </w:r>
    </w:p>
    <w:p>
      <w:pPr>
        <w:pStyle w:val="Normal"/>
        <w:rPr/>
      </w:pPr>
      <w:r>
        <w:rPr/>
        <w:t>Other issues?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PRM/Litigation</w:t>
      </w:r>
    </w:p>
    <w:p>
      <w:pPr>
        <w:pStyle w:val="Normal"/>
        <w:rPr/>
      </w:pPr>
      <w:r>
        <w:rPr/>
        <w:t>Updates</w:t>
      </w:r>
    </w:p>
    <w:p>
      <w:pPr>
        <w:pStyle w:val="Normal"/>
        <w:rPr/>
      </w:pPr>
      <w:r>
        <w:rPr/>
        <w:t>Other??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2001-05-17T16:22:00Z</dcterms:created>
  <dc:creator>jguerre</dc:creator>
  <dc:description/>
  <dc:language>en-CA</dc:language>
  <cp:lastModifiedBy>jguerre</cp:lastModifiedBy>
  <dcterms:modified xsi:type="dcterms:W3CDTF">2001-05-17T16:28:00Z</dcterms:modified>
  <cp:revision>1</cp:revision>
  <dc:subject/>
  <dc:title>Campaign Leadership Conference Call</dc:title>
</cp:coreProperties>
</file>