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f:\attachcus\stclair-c\CSTCLAIR_DEC20001\0000000086B9263CA4D7D611826300065B5E8D32044B2000.#1.Call Spread Confirmation 3-31.doc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