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Calif. crisis spurs highest alert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John Howard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12/08/2000 </w:t>
      </w:r>
    </w:p>
    <w:p>
      <w:pPr>
        <w:pStyle w:val="Normal"/>
        <w:autoSpaceDE w:val="false"/>
        <w:spacing w:lineRule="atLeast" w:line="240"/>
        <w:rPr>
          <w:rFonts w:ascii="Helv" w:hAnsi="Helv" w:cs="Helv"/>
          <w:color w:val="000000"/>
        </w:rPr>
      </w:pPr>
      <w:r>
        <w:rPr>
          <w:rFonts w:cs="Helv" w:ascii="Helv" w:hAnsi="Helv"/>
          <w:color w:val="000000"/>
        </w:rPr>
        <w:t xml:space="preserve">The Seattle Times </w:t>
      </w:r>
    </w:p>
    <w:p>
      <w:pPr>
        <w:pStyle w:val="Normal"/>
        <w:autoSpaceDE w:val="false"/>
        <w:spacing w:lineRule="atLeast" w:line="240"/>
        <w:rPr>
          <w:rFonts w:ascii="Helv" w:hAnsi="Helv" w:cs="Helv"/>
          <w:color w:val="000000"/>
        </w:rPr>
      </w:pPr>
      <w:r>
        <w:rPr>
          <w:rFonts w:cs="Helv" w:ascii="Helv" w:hAnsi="Helv"/>
          <w:color w:val="000000"/>
        </w:rPr>
        <w:t xml:space="preserve">Fourth </w:t>
      </w:r>
    </w:p>
    <w:p>
      <w:pPr>
        <w:pStyle w:val="Normal"/>
        <w:autoSpaceDE w:val="false"/>
        <w:spacing w:lineRule="atLeast" w:line="240"/>
        <w:rPr>
          <w:rFonts w:ascii="Helv" w:hAnsi="Helv" w:cs="Helv"/>
          <w:color w:val="000000"/>
        </w:rPr>
      </w:pPr>
      <w:r>
        <w:rPr>
          <w:rFonts w:cs="Helv" w:ascii="Helv" w:hAnsi="Helv"/>
          <w:color w:val="000000"/>
        </w:rPr>
        <w:t xml:space="preserve">A18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SACRAMENTO--California declared an unprecedented electricity alert yesterday after its overwhelmed power grid, crippled by idled plants and scant supplies, struggled to meet demand.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Hundreds of companies were ordered to cut electricity use, but power managers said they hoped to avoid rolling blackouts that would affect thousands of homes and businesses.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Instead, the huge pumps that move water from Northern to Southern California were temporarily shut down to save power.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Stephanie McCorkle, a spokeswoman for the Independent System Operator, the power grid manager, said the state's first Stage Three alert lasted about two hours. It covered 85 percent of California and its 34 million residents.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Demand reached 31,600 megawatts in the evening, nearly the maximum available, and reserves dipped below 1,000 megawatts--about enough electricity for 1 million homes. Reserves slowly crept back up later in the night. The power crunch, before winter has even begun, has been blamed on cold weather in the Northwest, the shutdown of some power plants for repairs and the effects of utility deregulation.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With supplies of electricity running perilously low, California officials declared a Stage Two emergency at 4 a.m. It was the fourth such declaration in as many days and the eighth in three weeks.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Under the Stage Two emergency, hundreds of companies that had signed "interruptible" service contracts in exchange for huge rebates were ordered to reduce or shut down their power.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Computer-chip manufacturer Intel stood ready to turn off 50 percent of the lights at its 6,500-employee installation in Folsom.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"If that's not enough, we'll take the lights down 100 percent and work in the dark," Intel spokesman Bill Mueller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Officials had said a Stage Three alert would trigger rolling blackouts lasting about an hour in any area and potentially affecting hundreds of thousands of homes and businesses.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 Stage Two emergency is declared when power reserves fall or are expected to fall below 5 percent. A Stage Three emergency is declared when reserves fall below 1.5 percent.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ISO said a 500-megawatt power plant unexpectedly went down yesterday afternoon, further stressing the system. The power manager also said utilities, which try to buy power at least a day in advance to obtain the best price, were buying power with just 10 minutes of lead time as supplies dwindled.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alerts are the latest problem to bedevil California's deregulated $20 billion electrical-power industry.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phased-in deregulation was supposed to lower prices by creating greater competition. But demand has outstripped supply, partly because of a growing population and a booming high-tech economy.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Power companies held off building new plants while deregulation was planned.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 addition, deregulation has forced utilities to sell power- generating assets such as dams and plants and import electricity from neighboring states, where power demand is high right now because of a cold snap.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Earlier this week, energy companies and state officials asked Californians to delay turning on their Christmas lights until well after nightfall and to keep thermostats set at 68 degrees. After lighting the Christmas tree at the state Capitol, Gov. Gray Davis quickly pulled the plug to conserve energy.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State inspectors have launched surprise inspections of closed power plants to see whether the shutdowns were deliberate attempts to drive up costs.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Shutdowns were part of the reason one-quarter of the system's capacity was down Wednesday by 11,000 megawatts, enough to supply 11 million homes. Of that amount, state officials said, 4,000 megawatts were from plant breakdowns.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On the Net: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California Independent System Operator: http: www.caiso.com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California Public Utilities Commission: http:www.cpuc.ca.gov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photo; Caption: The Associated Press: Grid-resource coordinator Jamal Batakji monitors computers at the California Independent System Operator headquarters in Folsom yesterday, the day the state declared its most serious power emergency.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2000-12-13T18:26:00Z</dcterms:created>
  <dc:creator>mbuster</dc:creator>
  <dc:description/>
  <dc:language>en-CA</dc:language>
  <cp:lastModifiedBy>mbuster</cp:lastModifiedBy>
  <dcterms:modified xsi:type="dcterms:W3CDTF">2000-12-13T18:43:00Z</dcterms:modified>
  <cp:revision>1</cp:revision>
  <dc:subject/>
  <dc:title>News </dc:title>
</cp:coreProperties>
</file>