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rPr>
          <w:sz w:val="24"/>
        </w:rPr>
      </w:pPr>
      <w:r>
        <w:rPr>
          <w:sz w:val="24"/>
        </w:rPr>
      </w:r>
    </w:p>
    <w:p>
      <w:pPr>
        <w:pStyle w:val="Normal"/>
        <w:spacing w:before="120" w:after="120"/>
        <w:rPr>
          <w:sz w:val="24"/>
        </w:rPr>
      </w:pPr>
      <w:r>
        <w:rPr>
          <w:sz w:val="24"/>
        </w:rPr>
      </w:r>
    </w:p>
    <w:p>
      <w:pPr>
        <w:pStyle w:val="Normal"/>
        <w:spacing w:before="120" w:after="120"/>
        <w:rPr>
          <w:sz w:val="24"/>
        </w:rPr>
      </w:pPr>
      <w:r>
        <w:rPr>
          <w:sz w:val="24"/>
        </w:rPr>
        <w:t>Dear California Customer,</w:t>
      </w:r>
    </w:p>
    <w:p>
      <w:pPr>
        <w:pStyle w:val="BodyText"/>
        <w:spacing w:before="120" w:after="120"/>
        <w:rPr/>
      </w:pPr>
      <w:r>
        <w:rPr/>
        <w:t xml:space="preserve">While we have continued to provide your electric service, the California electricity market has radically changed.  Unfortunately, as a result of continued uncertainty in this market, as well as a lack of clarity on the future of direct access, we will no longer serve residential customers in California.  </w:t>
      </w:r>
    </w:p>
    <w:p>
      <w:pPr>
        <w:pStyle w:val="BodyText"/>
        <w:spacing w:before="120" w:after="120"/>
        <w:rPr/>
      </w:pPr>
      <w:r>
        <w:rPr/>
        <w:t xml:space="preserve">This letter serves as notice of cancellation of your electric service contract with Enron.  </w:t>
      </w:r>
      <w:r>
        <w:rPr>
          <w:b/>
        </w:rPr>
        <w:t>There will be no disruption of your electric service, and you will return to the regulated rate structure of your local utility.  Enron will facilitate the transfer of your service back to the utility.</w:t>
      </w:r>
      <w:r>
        <w:rPr/>
        <w:t xml:space="preserve">  Within the next few weeks, your utility will provide your electricity and bill you for the service. </w:t>
      </w:r>
    </w:p>
    <w:p>
      <w:pPr>
        <w:pStyle w:val="BodyText"/>
        <w:spacing w:before="120" w:after="120"/>
        <w:rPr/>
      </w:pPr>
      <w:r>
        <w:rPr/>
        <w:t xml:space="preserve">We appreciated the opportunity to serve you.  Enron believes that, when properly structured, competition will bring benefits to all California consumers.  Should you have any questions about your change of service, contact your Enron representative at </w:t>
      </w:r>
      <w:r>
        <w:rPr>
          <w:color w:val="000000"/>
          <w:lang w:eastAsia="en-US"/>
        </w:rPr>
        <w:t>1-888-367-6610</w:t>
      </w:r>
      <w:r>
        <w:rPr/>
        <w:t xml:space="preserve">.  However, no action is required on your part.  </w:t>
      </w:r>
    </w:p>
    <w:p>
      <w:pPr>
        <w:pStyle w:val="BodyText"/>
        <w:spacing w:before="120" w:after="120"/>
        <w:rPr/>
      </w:pPr>
      <w:r>
        <w:rPr/>
        <w:t>Sincerely,</w:t>
      </w:r>
    </w:p>
    <w:p>
      <w:pPr>
        <w:pStyle w:val="Normal"/>
        <w:rPr>
          <w:sz w:val="24"/>
        </w:rPr>
      </w:pPr>
      <w:r>
        <w:rPr>
          <w:sz w:val="24"/>
        </w:rPr>
      </w:r>
    </w:p>
    <w:p>
      <w:pPr>
        <w:pStyle w:val="Normal"/>
        <w:rPr>
          <w:sz w:val="24"/>
        </w:rPr>
      </w:pPr>
      <w:r>
        <w:rPr>
          <w:sz w:val="24"/>
        </w:rPr>
        <w:t>Enron Customer Service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2001-05-24T20:38:00Z</dcterms:created>
  <dc:creator>maxeberts</dc:creator>
  <dc:description/>
  <dc:language>en-CA</dc:language>
  <cp:lastModifiedBy>dhuddles</cp:lastModifiedBy>
  <cp:lastPrinted>2001-05-24T17:49:00Z</cp:lastPrinted>
  <dcterms:modified xsi:type="dcterms:W3CDTF">2001-05-24T20:38:00Z</dcterms:modified>
  <cp:revision>2</cp:revision>
  <dc:subject/>
  <dc:title>Dear California Customer,</dc:title>
</cp:coreProperties>
</file>