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Dow Jones Energy Service</w:t>
      </w:r>
    </w:p>
    <w:p>
      <w:pPr>
        <w:pStyle w:val="Normal"/>
        <w:autoSpaceDE w:val="false"/>
        <w:spacing w:lineRule="atLeast" w:line="240"/>
        <w:rPr/>
      </w:pPr>
      <w:r>
        <w:rPr>
          <w:rFonts w:cs="Helv" w:ascii="Helv" w:hAnsi="Helv"/>
          <w:b/>
          <w:bCs/>
          <w:color w:val="000000"/>
        </w:rPr>
        <w:t>Calif Gov To Offer Refunds To San Diego Power Customers</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11/14/2000 </w:t>
      </w:r>
    </w:p>
    <w:p>
      <w:pPr>
        <w:pStyle w:val="Normal"/>
        <w:autoSpaceDE w:val="false"/>
        <w:spacing w:lineRule="atLeast" w:line="240"/>
        <w:rPr>
          <w:rFonts w:ascii="Helv" w:hAnsi="Helv" w:cs="Helv"/>
          <w:color w:val="000000"/>
        </w:rPr>
      </w:pPr>
      <w:r>
        <w:rPr>
          <w:rFonts w:cs="Helv" w:ascii="Helv" w:hAnsi="Helv"/>
          <w:color w:val="000000"/>
        </w:rPr>
        <w:t xml:space="preserve">Dow Jones Energy Service </w:t>
      </w:r>
    </w:p>
    <w:p>
      <w:pPr>
        <w:pStyle w:val="Normal"/>
        <w:autoSpaceDE w:val="false"/>
        <w:spacing w:lineRule="atLeast" w:line="240"/>
        <w:rPr>
          <w:rFonts w:ascii="Helv" w:hAnsi="Helv" w:cs="Helv"/>
          <w:color w:val="000000"/>
        </w:rPr>
      </w:pPr>
      <w:r>
        <w:rPr>
          <w:rFonts w:cs="Helv" w:ascii="Helv" w:hAnsi="Helv"/>
          <w:color w:val="000000"/>
        </w:rPr>
        <w:t xml:space="preserve">(Copyright (c) 2000, Dow Jones&amp;Company, Inc.)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SAN DIEGO -(Dow Jones)- California Gov. Gray Davis expects to unveil a plan Tuesday to provide San Diego electricity customers with refunds for some of the high prices they paid this summer for electricity, according to one of the governor's spokesmen.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governor will unveil the plan as the U.S. Federal Energy Regulatory Commission holds hearings Tuesday in San Diego on the California electricity market crisis.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From March 1999 until August of this year, customers of Sempra Energy's (SRE) San Diego Gas&amp;Electric Co paid fluctuating rates for electricity based on the deregulated wholesale power markets. Power prices skyrocketed in the late spring due to rising demand in the face of few new power plants being built for the past 10 years in the state.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In August, the California legislature ended the market-based rates for SDGÈ customers and instituted a fixed rate for power.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Some California politicians, including Gov. Davis, say that the wholesale market, where prices continue to run about three times historical levels, has been illegally inflated by independent power producers that have had the ability to set prices under the short supplies.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As a result, those politicians are demanding that the independent power producers pay refunds from their big summer profits to San Diego residents and California's three investor-owned utilities, which have also been hurt by the market.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2000-11-14T18:20:00Z</dcterms:created>
  <dc:creator>mbuster</dc:creator>
  <dc:description/>
  <dc:language>en-CA</dc:language>
  <cp:lastModifiedBy>mbuster</cp:lastModifiedBy>
  <dcterms:modified xsi:type="dcterms:W3CDTF">2000-11-14T18:23:00Z</dcterms:modified>
  <cp:revision>3</cp:revision>
  <dc:subject/>
  <dc:title>Dow Jones Energy Service</dc:title>
</cp:coreProperties>
</file>