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Date"/>
        <w:rPr/>
      </w:pPr>
      <w:r>
        <w:rPr/>
        <w:t>Tuesday, February 01, 2000</w:t>
      </w:r>
    </w:p>
    <w:p>
      <w:pPr>
        <w:pStyle w:val="Normal"/>
        <w:rPr/>
      </w:pPr>
      <w:r>
        <w:rPr/>
      </w:r>
    </w:p>
    <w:p>
      <w:pPr>
        <w:pStyle w:val="Normal"/>
        <w:rPr/>
      </w:pPr>
      <w:r>
        <w:rPr/>
      </w:r>
    </w:p>
    <w:p>
      <w:pPr>
        <w:pStyle w:val="InsideAddressName"/>
        <w:rPr/>
      </w:pPr>
      <w:r>
        <w:rPr/>
        <w:t>Mr. Producer</w:t>
      </w:r>
    </w:p>
    <w:p>
      <w:pPr>
        <w:pStyle w:val="InsideAddress"/>
        <w:rPr/>
      </w:pPr>
      <w:r>
        <w:rPr/>
        <w:t>Producer Name</w:t>
      </w:r>
    </w:p>
    <w:p>
      <w:pPr>
        <w:pStyle w:val="InsideAddress"/>
        <w:rPr/>
      </w:pPr>
      <w:r>
        <w:rPr/>
        <w:t>Address</w:t>
      </w:r>
    </w:p>
    <w:p>
      <w:pPr>
        <w:pStyle w:val="InsideAddress"/>
        <w:rPr/>
      </w:pPr>
      <w:r>
        <w:rPr/>
        <w:t>City, State  Zip</w:t>
      </w:r>
    </w:p>
    <w:p>
      <w:pPr>
        <w:pStyle w:val="InsideAddress"/>
        <w:rPr/>
      </w:pPr>
      <w:r>
        <w:rPr/>
      </w:r>
    </w:p>
    <w:p>
      <w:pPr>
        <w:pStyle w:val="ReferenceLine"/>
        <w:rPr/>
      </w:pPr>
      <w:r>
        <w:fldChar w:fldCharType="begin"/>
      </w:r>
      <w:r>
        <w:rPr/>
        <w:instrText xml:space="preserve"> AUTOTEXTLIST </w:instrText>
      </w:r>
      <w:r>
        <w:rPr/>
      </w:r>
      <w:r>
        <w:rPr/>
        <w:fldChar w:fldCharType="separate"/>
      </w:r>
      <w:r>
        <w:rPr/>
        <w:t>RE:</w:t>
        <w:tab/>
        <w:t>Status of Air Permits for the Caballo System</w:t>
      </w:r>
      <w:r/>
      <w:r>
        <w:rPr/>
        <w:fldChar w:fldCharType="end"/>
      </w:r>
      <w:r>
        <w:rPr/>
      </w:r>
    </w:p>
    <w:p>
      <w:pPr>
        <w:pStyle w:val="Normal"/>
        <w:rPr/>
      </w:pPr>
      <w:r>
        <w:rPr/>
      </w:r>
    </w:p>
    <w:p>
      <w:pPr>
        <w:pStyle w:val="Salutation"/>
        <w:rPr/>
      </w:pPr>
      <w:r>
        <w:fldChar w:fldCharType="begin"/>
      </w:r>
      <w:r>
        <w:rPr/>
        <w:instrText xml:space="preserve"> AUTOTEXTLIST </w:instrText>
      </w:r>
      <w:r>
        <w:rPr/>
      </w:r>
      <w:r>
        <w:rPr/>
        <w:fldChar w:fldCharType="separate"/>
      </w:r>
      <w:r>
        <w:rPr/>
        <w:t>Dear Producer:</w:t>
      </w:r>
      <w:r/>
      <w:r>
        <w:rPr/>
        <w:fldChar w:fldCharType="end"/>
      </w:r>
      <w:r>
        <w:rPr/>
      </w:r>
    </w:p>
    <w:p>
      <w:pPr>
        <w:pStyle w:val="Normal"/>
        <w:rPr/>
      </w:pPr>
      <w:r>
        <w:rPr/>
      </w:r>
    </w:p>
    <w:p>
      <w:pPr>
        <w:pStyle w:val="Normal"/>
        <w:rPr/>
      </w:pPr>
      <w:r>
        <w:rPr/>
        <w:t>The purpose of this letter is to provide you with the best information we have available from the Wyoming Department of Environmental Quality regarding the status of EMS’ air permits that are required prior to installation of both screw and reciprocating compressors along Enron Midstream Services’ Caballo Gathering System.</w:t>
      </w:r>
    </w:p>
    <w:p>
      <w:pPr>
        <w:pStyle w:val="Normal"/>
        <w:rPr/>
      </w:pPr>
      <w:r>
        <w:rPr/>
      </w:r>
    </w:p>
    <w:p>
      <w:pPr>
        <w:pStyle w:val="Normal"/>
        <w:rPr/>
      </w:pPr>
      <w:r>
        <w:rPr/>
        <w:t>Pursuant to recent discussions with the DEQ, our air permits have begun the 30-day public comment period and could be approved during the latter half of March.  These permits were requested in late August; unfortunately due to the heavy volume of air permits received by the DEQ, and probably the holidays, the anticipated date for receipt of air permits has been pushed back many weeks from our original expectation of year-end 1999.  If the air permits make it through the public comment period as described above with no protests, we would anticipate having the air permits issued by late March.  If there are protests (as has occurred frequently), this could cause a two to three week delay and the air permits may not be issued until early April.</w:t>
      </w:r>
    </w:p>
    <w:p>
      <w:pPr>
        <w:pStyle w:val="Normal"/>
        <w:rPr/>
      </w:pPr>
      <w:r>
        <w:rPr/>
      </w:r>
    </w:p>
    <w:p>
      <w:pPr>
        <w:pStyle w:val="Normal"/>
        <w:rPr/>
      </w:pPr>
      <w:r>
        <w:rPr/>
        <w:t>Upon receipt of the permits, EMS will immediately begin installation of the reciprocating compressors along the Caballo System.  Depending on weather conditions, this process could take six to eight weeks.  We have the units, equipment, and construction crews available and ready for the DEQ’s okay.</w:t>
      </w:r>
    </w:p>
    <w:p>
      <w:pPr>
        <w:pStyle w:val="Normal"/>
        <w:rPr/>
      </w:pPr>
      <w:r>
        <w:rPr/>
      </w:r>
    </w:p>
    <w:p>
      <w:pPr>
        <w:pStyle w:val="Normal"/>
        <w:rPr/>
      </w:pPr>
      <w:r>
        <w:rPr/>
        <w:t xml:space="preserve">While we all wait on the installation of the reciprocating compressors, our plan is to operate the Caballo System at low pressure (approximately 80 psig or less) in order to enable at least a limited amount of gas to flow during this six to eight week period.  This can be achieved because EMS has installed and is operating the Hannum Compressor Station which has two reciprocating units and a design capacity of 18,000 Mcf/day.  By operating the Caballo System at low pressure and installing the screw compressors immediately, each producer on the Caballo System will be able to begin moving (and </w:t>
      </w:r>
      <w:r>
        <w:rPr>
          <w:i/>
        </w:rPr>
        <w:t>selling</w:t>
      </w:r>
      <w:r>
        <w:rPr/>
        <w:t>) some amount of gas until the high pressure reciprocating compressors are available to expand Caballo up to its full capacity of approximately 120,000 Mcf/day.</w:t>
      </w:r>
    </w:p>
    <w:p>
      <w:pPr>
        <w:pStyle w:val="Normal"/>
        <w:rPr/>
      </w:pPr>
      <w:r>
        <w:rPr/>
      </w:r>
    </w:p>
    <w:p>
      <w:pPr>
        <w:pStyle w:val="Normal"/>
        <w:rPr/>
      </w:pPr>
      <w:r>
        <w:rPr/>
        <w:t xml:space="preserve">During this time period when capacity is constrained, the most equitable solution is to allocate the available capacity pro-rata for each producer connected to the Caballo System.  One producer does have priority capacity at the Hannum Station, however, if a producer is not using its allocated capacity, the other producers will share this available space on a pro-rata basis. </w:t>
      </w:r>
    </w:p>
    <w:p>
      <w:pPr>
        <w:pStyle w:val="Normal"/>
        <w:rPr/>
      </w:pPr>
      <w:r>
        <w:rPr/>
      </w:r>
    </w:p>
    <w:p>
      <w:pPr>
        <w:pStyle w:val="Normal"/>
        <w:rPr/>
      </w:pPr>
      <w:r>
        <w:rPr/>
        <w:t>If you have any questions, please call myself at 303-575-6466 or Ralph Herbert in Gillette at 307-686-8620.</w:t>
      </w:r>
    </w:p>
    <w:p>
      <w:pPr>
        <w:pStyle w:val="Normal"/>
        <w:rPr/>
      </w:pPr>
      <w:r>
        <w:rPr/>
      </w:r>
    </w:p>
    <w:p>
      <w:pPr>
        <w:pStyle w:val="Normal"/>
        <w:rPr/>
      </w:pPr>
      <w:r>
        <w:rPr/>
        <w:t>Sincerely,</w:t>
      </w:r>
    </w:p>
    <w:p>
      <w:pPr>
        <w:pStyle w:val="Normal"/>
        <w:rPr/>
      </w:pPr>
      <w:r>
        <w:rPr/>
      </w:r>
    </w:p>
    <w:p>
      <w:pPr>
        <w:pStyle w:val="Normal"/>
        <w:rPr/>
      </w:pPr>
      <w:r>
        <w:rPr/>
      </w:r>
    </w:p>
    <w:p>
      <w:pPr>
        <w:pStyle w:val="Normal"/>
        <w:rPr/>
      </w:pPr>
      <w:r>
        <w:rPr/>
        <w:t>Ken Choyce</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2000-02-02T20:07:00Z</dcterms:created>
  <dc:creator>Dan J. Bump</dc:creator>
  <dc:description/>
  <dc:language>en-CA</dc:language>
  <cp:lastModifiedBy>Dan J. Bump</cp:lastModifiedBy>
  <dcterms:modified xsi:type="dcterms:W3CDTF">2000-02-22T18:54:00Z</dcterms:modified>
  <cp:revision>4</cp:revision>
  <dc:subject/>
  <dc:title>Wednesday, January 05, 2000</dc:title>
</cp:coreProperties>
</file>