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1134" w:leader="none"/>
        </w:tabs>
        <w:rPr>
          <w:sz w:val="22"/>
        </w:rPr>
      </w:pPr>
      <w:r>
        <w:rPr>
          <w:sz w:val="22"/>
        </w:rPr>
        <w:t>EYLARD E. WURPEL</w:t>
      </w:r>
    </w:p>
    <w:p>
      <w:pPr>
        <w:pStyle w:val="Normal"/>
        <w:tabs>
          <w:tab w:val="clear" w:pos="720"/>
          <w:tab w:val="left" w:pos="1134" w:leader="none"/>
        </w:tabs>
        <w:spacing w:lineRule="exact" w:line="200"/>
        <w:jc w:val="center"/>
        <w:rPr>
          <w:sz w:val="22"/>
        </w:rPr>
      </w:pPr>
      <w:r>
        <w:rPr>
          <w:sz w:val="22"/>
        </w:rPr>
        <w:t>25 Marloes Road</w:t>
      </w:r>
    </w:p>
    <w:p>
      <w:pPr>
        <w:pStyle w:val="Normal"/>
        <w:tabs>
          <w:tab w:val="clear" w:pos="720"/>
          <w:tab w:val="left" w:pos="1134" w:leader="none"/>
        </w:tabs>
        <w:spacing w:lineRule="exact" w:line="200"/>
        <w:jc w:val="center"/>
        <w:rPr>
          <w:sz w:val="22"/>
        </w:rPr>
      </w:pPr>
      <w:r>
        <w:rPr>
          <w:sz w:val="22"/>
        </w:rPr>
        <w:t>London W8 6LG</w:t>
      </w:r>
    </w:p>
    <w:p>
      <w:pPr>
        <w:pStyle w:val="Normal"/>
        <w:tabs>
          <w:tab w:val="clear" w:pos="720"/>
          <w:tab w:val="left" w:pos="1134" w:leader="none"/>
        </w:tabs>
        <w:spacing w:lineRule="exact" w:line="200"/>
        <w:jc w:val="center"/>
        <w:rPr>
          <w:sz w:val="22"/>
        </w:rPr>
      </w:pPr>
      <w:r>
        <w:rPr>
          <w:sz w:val="22"/>
        </w:rPr>
        <w:t>T +44 (0) 20 7244 8978</w:t>
      </w:r>
    </w:p>
    <w:p>
      <w:pPr>
        <w:pStyle w:val="Normal"/>
        <w:tabs>
          <w:tab w:val="clear" w:pos="720"/>
          <w:tab w:val="left" w:pos="1134" w:leader="none"/>
        </w:tabs>
        <w:spacing w:lineRule="exact" w:line="200"/>
        <w:jc w:val="center"/>
        <w:rPr>
          <w:sz w:val="22"/>
        </w:rPr>
      </w:pPr>
      <w:r>
        <w:rPr>
          <w:sz w:val="22"/>
        </w:rPr>
        <w:t>F +44 (0) 20 7460 3139</w:t>
      </w:r>
    </w:p>
    <w:p>
      <w:pPr>
        <w:pStyle w:val="Normal"/>
        <w:tabs>
          <w:tab w:val="clear" w:pos="720"/>
          <w:tab w:val="left" w:pos="1134" w:leader="none"/>
        </w:tabs>
        <w:spacing w:lineRule="exact" w:line="200"/>
        <w:jc w:val="center"/>
        <w:rPr>
          <w:sz w:val="22"/>
        </w:rPr>
      </w:pPr>
      <w:r>
        <w:rPr>
          <w:sz w:val="22"/>
        </w:rPr>
        <w:t>M +44 (0) 7979 368 960</w:t>
      </w:r>
    </w:p>
    <w:p>
      <w:pPr>
        <w:pStyle w:val="Normal"/>
        <w:tabs>
          <w:tab w:val="clear" w:pos="720"/>
          <w:tab w:val="left" w:pos="1134" w:leader="none"/>
        </w:tabs>
        <w:spacing w:lineRule="exact" w:line="200"/>
        <w:jc w:val="center"/>
        <w:rPr>
          <w:sz w:val="22"/>
        </w:rPr>
      </w:pPr>
      <w:r>
        <w:rPr>
          <w:sz w:val="22"/>
        </w:rPr>
        <w:t>eylard@hotmail.com</w:t>
      </w:r>
    </w:p>
    <w:p>
      <w:pPr>
        <w:pStyle w:val="Normal"/>
        <w:tabs>
          <w:tab w:val="clear" w:pos="720"/>
          <w:tab w:val="left" w:pos="1134" w:leader="none"/>
        </w:tabs>
        <w:spacing w:lineRule="exact" w:line="200"/>
        <w:rPr>
          <w:b/>
          <w:sz w:val="22"/>
        </w:rPr>
      </w:pPr>
      <w:r>
        <w:rPr>
          <w:b/>
          <w:sz w:val="22"/>
        </w:rPr>
      </w:r>
    </w:p>
    <w:p>
      <w:pPr>
        <w:pStyle w:val="Normal"/>
        <w:tabs>
          <w:tab w:val="clear" w:pos="720"/>
          <w:tab w:val="left" w:pos="1134" w:leader="none"/>
        </w:tabs>
        <w:spacing w:lineRule="exact" w:line="200"/>
        <w:rPr>
          <w:b/>
          <w:sz w:val="22"/>
        </w:rPr>
      </w:pPr>
      <w:r>
        <w:rPr>
          <w:b/>
          <w:sz w:val="22"/>
        </w:rPr>
      </w:r>
    </w:p>
    <w:tbl>
      <w:tblPr>
        <w:tblW w:w="10031" w:type="dxa"/>
        <w:jc w:val="start"/>
        <w:tblInd w:w="0" w:type="dxa"/>
        <w:tblLayout w:type="fixed"/>
        <w:tblCellMar>
          <w:top w:w="0" w:type="dxa"/>
          <w:start w:w="108" w:type="dxa"/>
          <w:bottom w:w="0" w:type="dxa"/>
          <w:end w:w="108" w:type="dxa"/>
        </w:tblCellMar>
      </w:tblPr>
      <w:tblGrid>
        <w:gridCol w:w="1242"/>
        <w:gridCol w:w="5387"/>
        <w:gridCol w:w="1417"/>
        <w:gridCol w:w="1985"/>
      </w:tblGrid>
      <w:tr>
        <w:trPr/>
        <w:tc>
          <w:tcPr>
            <w:tcW w:w="10031" w:type="dxa"/>
            <w:gridSpan w:val="4"/>
            <w:tcBorders/>
          </w:tcPr>
          <w:p>
            <w:pPr>
              <w:pStyle w:val="Heading3"/>
              <w:ind w:hanging="0" w:start="0"/>
              <w:jc w:val="start"/>
              <w:rPr>
                <w:b/>
                <w:bCs/>
                <w:i w:val="false"/>
                <w:i w:val="false"/>
                <w:iCs/>
                <w:u w:val="single"/>
              </w:rPr>
            </w:pPr>
            <w:r>
              <w:rPr>
                <w:b/>
                <w:bCs/>
                <w:i w:val="false"/>
                <w:iCs/>
                <w:u w:val="single"/>
              </w:rPr>
              <w:t>EXPERIENCE</w:t>
            </w:r>
          </w:p>
          <w:p>
            <w:pPr>
              <w:pStyle w:val="Normal"/>
              <w:rPr>
                <w:b/>
                <w:bCs/>
                <w:i/>
                <w:i/>
                <w:iCs/>
                <w:sz w:val="22"/>
                <w:u w:val="single"/>
              </w:rPr>
            </w:pPr>
            <w:r>
              <w:rPr>
                <w:b/>
                <w:bCs/>
                <w:i/>
                <w:iCs/>
                <w:sz w:val="22"/>
                <w:u w:val="single"/>
              </w:rPr>
            </w:r>
          </w:p>
        </w:tc>
      </w:tr>
      <w:tr>
        <w:trPr/>
        <w:tc>
          <w:tcPr>
            <w:tcW w:w="1242" w:type="dxa"/>
            <w:tcBorders/>
          </w:tcPr>
          <w:p>
            <w:pPr>
              <w:pStyle w:val="Normal"/>
              <w:tabs>
                <w:tab w:val="clear" w:pos="720"/>
                <w:tab w:val="left" w:pos="1134" w:leader="none"/>
              </w:tabs>
              <w:spacing w:lineRule="exact" w:line="200"/>
              <w:rPr>
                <w:sz w:val="22"/>
              </w:rPr>
            </w:pPr>
            <w:r>
              <w:rPr>
                <w:sz w:val="22"/>
              </w:rPr>
              <w:t>01-2001</w:t>
            </w:r>
          </w:p>
          <w:p>
            <w:pPr>
              <w:pStyle w:val="Normal"/>
              <w:tabs>
                <w:tab w:val="clear" w:pos="720"/>
                <w:tab w:val="left" w:pos="1134" w:leader="none"/>
              </w:tabs>
              <w:spacing w:lineRule="exact" w:line="200"/>
              <w:rPr>
                <w:sz w:val="22"/>
              </w:rPr>
            </w:pPr>
            <w:r>
              <w:rPr>
                <w:sz w:val="22"/>
              </w:rPr>
              <w:t>02-2001</w:t>
            </w:r>
          </w:p>
        </w:tc>
        <w:tc>
          <w:tcPr>
            <w:tcW w:w="5387" w:type="dxa"/>
            <w:tcBorders/>
          </w:tcPr>
          <w:p>
            <w:pPr>
              <w:pStyle w:val="Normal"/>
              <w:tabs>
                <w:tab w:val="clear" w:pos="720"/>
                <w:tab w:val="left" w:pos="1134" w:leader="none"/>
              </w:tabs>
              <w:spacing w:lineRule="exact" w:line="200"/>
              <w:rPr>
                <w:bCs/>
                <w:sz w:val="22"/>
              </w:rPr>
            </w:pPr>
            <w:r>
              <w:rPr>
                <w:b/>
                <w:sz w:val="22"/>
              </w:rPr>
              <w:t>UNITED INTERNET (UK)</w:t>
            </w:r>
          </w:p>
          <w:p>
            <w:pPr>
              <w:pStyle w:val="Heading4"/>
              <w:ind w:hanging="0" w:start="0"/>
              <w:rPr/>
            </w:pPr>
            <w:r>
              <w:rPr/>
              <w:t>Managing Director</w:t>
            </w:r>
          </w:p>
        </w:tc>
        <w:tc>
          <w:tcPr>
            <w:tcW w:w="3402" w:type="dxa"/>
            <w:gridSpan w:val="2"/>
            <w:tcBorders/>
          </w:tcPr>
          <w:p>
            <w:pPr>
              <w:pStyle w:val="Heading3"/>
              <w:ind w:hanging="0" w:start="0"/>
              <w:rPr/>
            </w:pPr>
            <w:r>
              <w:rPr/>
              <w:t>London, England</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bCs/>
                <w:sz w:val="22"/>
              </w:rPr>
            </w:pPr>
            <w:r>
              <w:rPr>
                <w:bCs/>
                <w:sz w:val="22"/>
              </w:rPr>
              <w:t>Responsible for setting up United Internet (UK) office.</w:t>
            </w:r>
          </w:p>
          <w:p>
            <w:pPr>
              <w:pStyle w:val="Normal"/>
              <w:numPr>
                <w:ilvl w:val="0"/>
                <w:numId w:val="2"/>
              </w:numPr>
              <w:spacing w:lineRule="exact" w:line="200"/>
              <w:ind w:hanging="283" w:start="318" w:end="0"/>
              <w:rPr>
                <w:bCs/>
                <w:sz w:val="22"/>
              </w:rPr>
            </w:pPr>
            <w:r>
              <w:rPr>
                <w:bCs/>
                <w:sz w:val="22"/>
              </w:rPr>
              <w:t>Reported to a Member of the Board of United Internet AG, which is publicly traded on the Neuer Markt in Germany.</w:t>
            </w:r>
          </w:p>
          <w:p>
            <w:pPr>
              <w:pStyle w:val="Normal"/>
              <w:numPr>
                <w:ilvl w:val="0"/>
                <w:numId w:val="2"/>
              </w:numPr>
              <w:spacing w:lineRule="exact" w:line="200"/>
              <w:ind w:hanging="283" w:start="318" w:end="0"/>
              <w:rPr>
                <w:bCs/>
                <w:sz w:val="22"/>
              </w:rPr>
            </w:pPr>
            <w:r>
              <w:rPr>
                <w:bCs/>
                <w:sz w:val="22"/>
              </w:rPr>
              <w:t>Responsibilities included support (strategic, commercial, etc.) for existing United Internet participations in the UK, market research and analysis for existing United Internet participations planning on moving to the UK, market research and analysis for possible investment opportunities.</w:t>
            </w:r>
          </w:p>
          <w:p>
            <w:pPr>
              <w:pStyle w:val="Normal"/>
              <w:spacing w:lineRule="exact" w:line="200"/>
              <w:rPr>
                <w:bCs/>
                <w:sz w:val="22"/>
              </w:rPr>
            </w:pPr>
            <w:r>
              <w:rPr>
                <w:bCs/>
                <w:sz w:val="22"/>
              </w:rPr>
            </w:r>
          </w:p>
        </w:tc>
      </w:tr>
      <w:tr>
        <w:trPr/>
        <w:tc>
          <w:tcPr>
            <w:tcW w:w="1242" w:type="dxa"/>
            <w:tcBorders/>
          </w:tcPr>
          <w:p>
            <w:pPr>
              <w:pStyle w:val="Normal"/>
              <w:tabs>
                <w:tab w:val="clear" w:pos="720"/>
                <w:tab w:val="left" w:pos="1134" w:leader="none"/>
              </w:tabs>
              <w:spacing w:lineRule="exact" w:line="200"/>
              <w:rPr>
                <w:sz w:val="22"/>
                <w:lang w:val="fr-FR"/>
              </w:rPr>
            </w:pPr>
            <w:r>
              <w:rPr>
                <w:sz w:val="22"/>
                <w:lang w:val="fr-FR"/>
              </w:rPr>
              <w:t>07-2000</w:t>
            </w:r>
          </w:p>
          <w:p>
            <w:pPr>
              <w:pStyle w:val="Normal"/>
              <w:tabs>
                <w:tab w:val="clear" w:pos="720"/>
                <w:tab w:val="left" w:pos="1134" w:leader="none"/>
              </w:tabs>
              <w:spacing w:lineRule="exact" w:line="200"/>
              <w:rPr>
                <w:sz w:val="22"/>
                <w:lang w:val="fr-FR"/>
              </w:rPr>
            </w:pPr>
            <w:r>
              <w:rPr>
                <w:sz w:val="22"/>
                <w:lang w:val="fr-FR"/>
              </w:rPr>
              <w:t>10-2000</w:t>
            </w:r>
          </w:p>
        </w:tc>
        <w:tc>
          <w:tcPr>
            <w:tcW w:w="5387" w:type="dxa"/>
            <w:tcBorders/>
          </w:tcPr>
          <w:p>
            <w:pPr>
              <w:pStyle w:val="Normal"/>
              <w:tabs>
                <w:tab w:val="clear" w:pos="720"/>
                <w:tab w:val="left" w:pos="1134" w:leader="none"/>
              </w:tabs>
              <w:spacing w:lineRule="exact" w:line="200"/>
              <w:rPr>
                <w:sz w:val="22"/>
                <w:lang w:val="fr-FR"/>
              </w:rPr>
            </w:pPr>
            <w:r>
              <w:rPr>
                <w:b/>
                <w:sz w:val="22"/>
                <w:lang w:val="fr-FR"/>
              </w:rPr>
              <w:t xml:space="preserve">EOS INTERNET VENTURES </w:t>
            </w:r>
          </w:p>
          <w:p>
            <w:pPr>
              <w:pStyle w:val="Normal"/>
              <w:tabs>
                <w:tab w:val="clear" w:pos="720"/>
                <w:tab w:val="left" w:pos="1134" w:leader="none"/>
              </w:tabs>
              <w:spacing w:lineRule="exact" w:line="200"/>
              <w:rPr>
                <w:sz w:val="22"/>
                <w:lang w:val="fr-FR"/>
              </w:rPr>
            </w:pPr>
            <w:r>
              <w:rPr>
                <w:i/>
                <w:sz w:val="22"/>
                <w:lang w:val="fr-FR"/>
              </w:rPr>
              <w:t>Venture Manager / eOO</w:t>
            </w:r>
          </w:p>
        </w:tc>
        <w:tc>
          <w:tcPr>
            <w:tcW w:w="3402" w:type="dxa"/>
            <w:gridSpan w:val="2"/>
            <w:tcBorders/>
          </w:tcPr>
          <w:p>
            <w:pPr>
              <w:pStyle w:val="Heading3"/>
              <w:ind w:hanging="0" w:start="0"/>
              <w:rPr/>
            </w:pPr>
            <w:r>
              <w:rPr/>
              <w:t>London, England</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sz w:val="22"/>
              </w:rPr>
            </w:pPr>
            <w:r>
              <w:rPr>
                <w:sz w:val="22"/>
              </w:rPr>
              <w:t>Advised Smove Limited in my function as eOO on strategy, fundraising and various operational requirements.</w:t>
            </w:r>
          </w:p>
          <w:p>
            <w:pPr>
              <w:pStyle w:val="Normal"/>
              <w:numPr>
                <w:ilvl w:val="0"/>
                <w:numId w:val="2"/>
              </w:numPr>
              <w:spacing w:lineRule="exact" w:line="200"/>
              <w:ind w:hanging="283" w:start="318" w:end="0"/>
              <w:rPr>
                <w:sz w:val="22"/>
              </w:rPr>
            </w:pPr>
            <w:r>
              <w:rPr>
                <w:sz w:val="22"/>
              </w:rPr>
              <w:t>Responsible for business development with existing media companies with a focus on content including music, film and television.</w:t>
            </w:r>
          </w:p>
          <w:p>
            <w:pPr>
              <w:pStyle w:val="Normal"/>
              <w:numPr>
                <w:ilvl w:val="0"/>
                <w:numId w:val="2"/>
              </w:numPr>
              <w:spacing w:lineRule="exact" w:line="200"/>
              <w:ind w:hanging="283" w:start="318" w:end="0"/>
              <w:rPr>
                <w:sz w:val="22"/>
              </w:rPr>
            </w:pPr>
            <w:r>
              <w:rPr>
                <w:sz w:val="22"/>
              </w:rPr>
              <w:t>Responsible for eos’ music strategy.</w:t>
            </w:r>
          </w:p>
          <w:p>
            <w:pPr>
              <w:pStyle w:val="Normal"/>
              <w:numPr>
                <w:ilvl w:val="0"/>
                <w:numId w:val="2"/>
              </w:numPr>
              <w:spacing w:lineRule="exact" w:line="200"/>
              <w:ind w:hanging="283" w:start="318" w:end="0"/>
              <w:rPr>
                <w:sz w:val="22"/>
              </w:rPr>
            </w:pPr>
            <w:r>
              <w:rPr>
                <w:sz w:val="22"/>
              </w:rPr>
              <w:t>Advised, analyzed and researched as senior member of eos venture group on investment opportunities.</w:t>
            </w:r>
          </w:p>
          <w:p>
            <w:pPr>
              <w:pStyle w:val="Normal"/>
              <w:spacing w:lineRule="exact" w:line="200"/>
              <w:ind w:start="35" w:end="0"/>
              <w:rPr>
                <w:sz w:val="22"/>
              </w:rPr>
            </w:pPr>
            <w:r>
              <w:rPr>
                <w:sz w:val="22"/>
              </w:rPr>
            </w:r>
          </w:p>
        </w:tc>
      </w:tr>
      <w:tr>
        <w:trPr/>
        <w:tc>
          <w:tcPr>
            <w:tcW w:w="1242" w:type="dxa"/>
            <w:tcBorders/>
          </w:tcPr>
          <w:p>
            <w:pPr>
              <w:pStyle w:val="Normal"/>
              <w:tabs>
                <w:tab w:val="clear" w:pos="720"/>
                <w:tab w:val="left" w:pos="1134" w:leader="none"/>
              </w:tabs>
              <w:spacing w:lineRule="exact" w:line="200"/>
              <w:rPr>
                <w:sz w:val="22"/>
              </w:rPr>
            </w:pPr>
            <w:r>
              <w:rPr>
                <w:sz w:val="22"/>
              </w:rPr>
              <w:t>06-1998</w:t>
            </w:r>
          </w:p>
          <w:p>
            <w:pPr>
              <w:pStyle w:val="Normal"/>
              <w:tabs>
                <w:tab w:val="clear" w:pos="720"/>
                <w:tab w:val="left" w:pos="1134" w:leader="none"/>
              </w:tabs>
              <w:spacing w:lineRule="exact" w:line="200"/>
              <w:rPr>
                <w:sz w:val="22"/>
              </w:rPr>
            </w:pPr>
            <w:r>
              <w:rPr>
                <w:sz w:val="22"/>
              </w:rPr>
              <w:t>06-2000</w:t>
            </w:r>
          </w:p>
        </w:tc>
        <w:tc>
          <w:tcPr>
            <w:tcW w:w="5387" w:type="dxa"/>
            <w:tcBorders/>
          </w:tcPr>
          <w:p>
            <w:pPr>
              <w:pStyle w:val="Normal"/>
              <w:tabs>
                <w:tab w:val="clear" w:pos="720"/>
                <w:tab w:val="left" w:pos="1134" w:leader="none"/>
              </w:tabs>
              <w:spacing w:lineRule="exact" w:line="200"/>
              <w:rPr>
                <w:i/>
                <w:i/>
                <w:sz w:val="22"/>
              </w:rPr>
            </w:pPr>
            <w:r>
              <w:rPr>
                <w:b/>
                <w:sz w:val="22"/>
              </w:rPr>
              <w:t>CNBC SPORTS INTERNATIONAL</w:t>
            </w:r>
          </w:p>
          <w:p>
            <w:pPr>
              <w:pStyle w:val="Normal"/>
              <w:tabs>
                <w:tab w:val="clear" w:pos="720"/>
                <w:tab w:val="left" w:pos="1134" w:leader="none"/>
              </w:tabs>
              <w:spacing w:lineRule="exact" w:line="200"/>
              <w:rPr>
                <w:sz w:val="22"/>
              </w:rPr>
            </w:pPr>
            <w:r>
              <w:rPr>
                <w:i/>
                <w:sz w:val="22"/>
              </w:rPr>
              <w:t>Head of Business &amp; Commercial Development</w:t>
            </w:r>
          </w:p>
        </w:tc>
        <w:tc>
          <w:tcPr>
            <w:tcW w:w="3402" w:type="dxa"/>
            <w:gridSpan w:val="2"/>
            <w:tcBorders/>
          </w:tcPr>
          <w:p>
            <w:pPr>
              <w:pStyle w:val="Heading3"/>
              <w:ind w:hanging="0" w:start="0"/>
              <w:rPr/>
            </w:pPr>
            <w:r>
              <w:rPr/>
              <w:t>London, England</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sz w:val="22"/>
              </w:rPr>
            </w:pPr>
            <w:r>
              <w:rPr>
                <w:sz w:val="22"/>
              </w:rPr>
              <w:t>Developed Global Golf business plan in cooperation with Andersen Consulting, including responsibility for partnership negotiations (commercial, distribution, content, etc.).</w:t>
            </w:r>
          </w:p>
          <w:p>
            <w:pPr>
              <w:pStyle w:val="Normal"/>
              <w:numPr>
                <w:ilvl w:val="0"/>
                <w:numId w:val="2"/>
              </w:numPr>
              <w:spacing w:lineRule="exact" w:line="200"/>
              <w:ind w:hanging="283" w:start="318" w:end="0"/>
              <w:rPr>
                <w:sz w:val="22"/>
              </w:rPr>
            </w:pPr>
            <w:r>
              <w:rPr>
                <w:sz w:val="22"/>
              </w:rPr>
              <w:t>Coordinated and supervised all internet investments of Parallel Media Group International, including Sportal Ltd., Sportal Asia Ltd. and Global Golf Limited/Birdie Limited.</w:t>
            </w:r>
          </w:p>
          <w:p>
            <w:pPr>
              <w:pStyle w:val="Normal"/>
              <w:numPr>
                <w:ilvl w:val="0"/>
                <w:numId w:val="2"/>
              </w:numPr>
              <w:spacing w:lineRule="exact" w:line="200"/>
              <w:ind w:hanging="283" w:start="318" w:end="0"/>
              <w:rPr>
                <w:sz w:val="22"/>
              </w:rPr>
            </w:pPr>
            <w:r>
              <w:rPr>
                <w:sz w:val="22"/>
              </w:rPr>
              <w:t>Advised as member of management team on all major sales &amp; sponsorship deals.</w:t>
            </w:r>
          </w:p>
          <w:p>
            <w:pPr>
              <w:pStyle w:val="Normal"/>
              <w:numPr>
                <w:ilvl w:val="0"/>
                <w:numId w:val="2"/>
              </w:numPr>
              <w:spacing w:lineRule="exact" w:line="200"/>
              <w:ind w:hanging="283" w:start="318" w:end="0"/>
              <w:rPr>
                <w:sz w:val="22"/>
              </w:rPr>
            </w:pPr>
            <w:r>
              <w:rPr>
                <w:sz w:val="22"/>
              </w:rPr>
              <w:t>Prepared and implemented sales &amp; marketing strategy of CNBC Sports for January 1999 launch.</w:t>
            </w:r>
          </w:p>
          <w:p>
            <w:pPr>
              <w:pStyle w:val="Normal"/>
              <w:numPr>
                <w:ilvl w:val="0"/>
                <w:numId w:val="2"/>
              </w:numPr>
              <w:spacing w:lineRule="exact" w:line="200"/>
              <w:ind w:hanging="283" w:start="318" w:end="0"/>
              <w:rPr>
                <w:sz w:val="22"/>
              </w:rPr>
            </w:pPr>
            <w:r>
              <w:rPr>
                <w:sz w:val="22"/>
              </w:rPr>
              <w:t>Managed due diligence process of Birdie Limited with American golf retailer Nevada Bob.</w:t>
            </w:r>
          </w:p>
          <w:p>
            <w:pPr>
              <w:pStyle w:val="Normal"/>
              <w:numPr>
                <w:ilvl w:val="0"/>
                <w:numId w:val="2"/>
              </w:numPr>
              <w:spacing w:lineRule="exact" w:line="200"/>
              <w:ind w:hanging="283" w:start="318" w:end="0"/>
              <w:rPr>
                <w:sz w:val="22"/>
              </w:rPr>
            </w:pPr>
            <w:r>
              <w:rPr>
                <w:sz w:val="22"/>
              </w:rPr>
              <w:t>Managed due diligence process of CNBC Sports with American broadcaster NBC.</w:t>
            </w:r>
          </w:p>
          <w:p>
            <w:pPr>
              <w:pStyle w:val="Normal"/>
              <w:numPr>
                <w:ilvl w:val="0"/>
                <w:numId w:val="2"/>
              </w:numPr>
              <w:spacing w:lineRule="exact" w:line="200"/>
              <w:ind w:hanging="283" w:start="318" w:end="0"/>
              <w:rPr>
                <w:sz w:val="22"/>
              </w:rPr>
            </w:pPr>
            <w:r>
              <w:rPr>
                <w:sz w:val="22"/>
              </w:rPr>
              <w:t>Managed due diligence process for Parallel Media Group International new shareholder Nomura International Plc.</w:t>
            </w:r>
          </w:p>
          <w:p>
            <w:pPr>
              <w:pStyle w:val="Normal"/>
              <w:spacing w:lineRule="exact" w:line="200"/>
              <w:ind w:start="318" w:end="0"/>
              <w:rPr>
                <w:sz w:val="22"/>
              </w:rPr>
            </w:pPr>
            <w:r>
              <w:rPr>
                <w:sz w:val="22"/>
              </w:rPr>
            </w:r>
          </w:p>
        </w:tc>
      </w:tr>
      <w:tr>
        <w:trPr/>
        <w:tc>
          <w:tcPr>
            <w:tcW w:w="1242" w:type="dxa"/>
            <w:tcBorders/>
          </w:tcPr>
          <w:p>
            <w:pPr>
              <w:pStyle w:val="Normal"/>
              <w:tabs>
                <w:tab w:val="clear" w:pos="720"/>
                <w:tab w:val="left" w:pos="1134" w:leader="none"/>
              </w:tabs>
              <w:spacing w:lineRule="exact" w:line="200"/>
              <w:rPr>
                <w:sz w:val="22"/>
              </w:rPr>
            </w:pPr>
            <w:r>
              <w:rPr>
                <w:sz w:val="22"/>
              </w:rPr>
              <w:t>09-1995</w:t>
            </w:r>
          </w:p>
          <w:p>
            <w:pPr>
              <w:pStyle w:val="Normal"/>
              <w:tabs>
                <w:tab w:val="clear" w:pos="720"/>
                <w:tab w:val="left" w:pos="1134" w:leader="none"/>
              </w:tabs>
              <w:spacing w:lineRule="exact" w:line="200"/>
              <w:rPr>
                <w:sz w:val="22"/>
              </w:rPr>
            </w:pPr>
            <w:r>
              <w:rPr>
                <w:sz w:val="22"/>
              </w:rPr>
              <w:t>05-1998</w:t>
            </w:r>
          </w:p>
        </w:tc>
        <w:tc>
          <w:tcPr>
            <w:tcW w:w="6804" w:type="dxa"/>
            <w:gridSpan w:val="2"/>
            <w:tcBorders/>
          </w:tcPr>
          <w:p>
            <w:pPr>
              <w:pStyle w:val="Normal"/>
              <w:tabs>
                <w:tab w:val="clear" w:pos="720"/>
                <w:tab w:val="left" w:pos="1134" w:leader="none"/>
              </w:tabs>
              <w:spacing w:lineRule="exact" w:line="200"/>
              <w:rPr>
                <w:b/>
                <w:sz w:val="22"/>
              </w:rPr>
            </w:pPr>
            <w:r>
              <w:rPr>
                <w:b/>
                <w:sz w:val="22"/>
              </w:rPr>
              <w:t>POLYGRAM FILMED ENTERTAINMENT INTERNATIONAL</w:t>
            </w:r>
          </w:p>
          <w:p>
            <w:pPr>
              <w:pStyle w:val="Normal"/>
              <w:tabs>
                <w:tab w:val="clear" w:pos="720"/>
                <w:tab w:val="left" w:pos="1134" w:leader="none"/>
              </w:tabs>
              <w:spacing w:lineRule="exact" w:line="200"/>
              <w:rPr>
                <w:sz w:val="22"/>
              </w:rPr>
            </w:pPr>
            <w:r>
              <w:rPr>
                <w:i/>
                <w:sz w:val="22"/>
              </w:rPr>
              <w:t>Financial Analyst</w:t>
            </w:r>
          </w:p>
        </w:tc>
        <w:tc>
          <w:tcPr>
            <w:tcW w:w="1985" w:type="dxa"/>
            <w:tcBorders/>
          </w:tcPr>
          <w:p>
            <w:pPr>
              <w:pStyle w:val="Heading3"/>
              <w:ind w:hanging="0" w:start="0"/>
              <w:rPr/>
            </w:pPr>
            <w:r>
              <w:rPr/>
              <w:t>London, England</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4" w:start="318" w:end="0"/>
              <w:rPr>
                <w:sz w:val="22"/>
              </w:rPr>
            </w:pPr>
            <w:r>
              <w:rPr>
                <w:sz w:val="22"/>
              </w:rPr>
              <w:t>Financial Controller for PolyGram Filmproduktion GmbH - Island film catalogues.</w:t>
            </w:r>
          </w:p>
          <w:p>
            <w:pPr>
              <w:pStyle w:val="Normal"/>
              <w:numPr>
                <w:ilvl w:val="0"/>
                <w:numId w:val="2"/>
              </w:numPr>
              <w:spacing w:lineRule="exact" w:line="200"/>
              <w:ind w:hanging="284" w:start="318" w:end="0"/>
              <w:rPr>
                <w:sz w:val="22"/>
              </w:rPr>
            </w:pPr>
            <w:r>
              <w:rPr>
                <w:sz w:val="22"/>
              </w:rPr>
              <w:t>Provided support, analysis and research for PolyGram Filmed Entertainment senior management.</w:t>
            </w:r>
          </w:p>
          <w:p>
            <w:pPr>
              <w:pStyle w:val="Normal"/>
              <w:numPr>
                <w:ilvl w:val="0"/>
                <w:numId w:val="2"/>
              </w:numPr>
              <w:spacing w:lineRule="exact" w:line="200"/>
              <w:ind w:hanging="284" w:start="318" w:end="0"/>
              <w:rPr>
                <w:sz w:val="22"/>
              </w:rPr>
            </w:pPr>
            <w:r>
              <w:rPr>
                <w:sz w:val="22"/>
              </w:rPr>
              <w:t>Responsible for international section of the monthly Financial Report for PFE senior management, PolyGram Board and Supervisory Board.</w:t>
            </w:r>
          </w:p>
          <w:p>
            <w:pPr>
              <w:pStyle w:val="Normal"/>
              <w:numPr>
                <w:ilvl w:val="0"/>
                <w:numId w:val="2"/>
              </w:numPr>
              <w:spacing w:lineRule="exact" w:line="200"/>
              <w:ind w:hanging="283" w:start="318" w:end="0"/>
              <w:rPr>
                <w:sz w:val="22"/>
              </w:rPr>
            </w:pPr>
            <w:r>
              <w:rPr>
                <w:sz w:val="22"/>
              </w:rPr>
              <w:t>Prepared Investment Applications for PFE International's multi-territory film acquisitions, including Dad Savage.</w:t>
            </w:r>
          </w:p>
          <w:p>
            <w:pPr>
              <w:pStyle w:val="Normal"/>
              <w:numPr>
                <w:ilvl w:val="0"/>
                <w:numId w:val="2"/>
              </w:numPr>
              <w:spacing w:lineRule="exact" w:line="200"/>
              <w:ind w:hanging="283" w:start="318" w:end="0"/>
              <w:rPr>
                <w:sz w:val="22"/>
              </w:rPr>
            </w:pPr>
            <w:r>
              <w:rPr>
                <w:sz w:val="22"/>
              </w:rPr>
              <w:t>Calculated and monitored film pipeline income for PolyGram Film International Ltd  and international operating companies on a monthly basis.</w:t>
            </w:r>
          </w:p>
          <w:p>
            <w:pPr>
              <w:pStyle w:val="Normal"/>
              <w:numPr>
                <w:ilvl w:val="0"/>
                <w:numId w:val="2"/>
              </w:numPr>
              <w:spacing w:lineRule="exact" w:line="200"/>
              <w:ind w:hanging="283" w:start="318" w:end="0"/>
              <w:rPr>
                <w:sz w:val="22"/>
              </w:rPr>
            </w:pPr>
            <w:r>
              <w:rPr>
                <w:sz w:val="22"/>
              </w:rPr>
              <w:t>Prepared detailed report “PolyGram Filmed Entertainment in the UK market”, analyzing market shares (based on investment, number of films, etc.) for the different distribution channels.</w:t>
            </w:r>
          </w:p>
          <w:p>
            <w:pPr>
              <w:pStyle w:val="Normal"/>
              <w:numPr>
                <w:ilvl w:val="0"/>
                <w:numId w:val="2"/>
              </w:numPr>
              <w:spacing w:lineRule="exact" w:line="200"/>
              <w:ind w:hanging="283" w:start="318" w:end="0"/>
              <w:rPr>
                <w:sz w:val="22"/>
              </w:rPr>
            </w:pPr>
            <w:r>
              <w:rPr>
                <w:sz w:val="22"/>
              </w:rPr>
              <w:t>Prepared part of investor Q&amp;A for Members of the Board of PolyGram N.V.</w:t>
            </w:r>
          </w:p>
          <w:p>
            <w:pPr>
              <w:pStyle w:val="Normal"/>
              <w:numPr>
                <w:ilvl w:val="0"/>
                <w:numId w:val="2"/>
              </w:numPr>
              <w:spacing w:lineRule="exact" w:line="200"/>
              <w:ind w:hanging="283" w:start="318" w:end="0"/>
              <w:rPr>
                <w:sz w:val="22"/>
              </w:rPr>
            </w:pPr>
            <w:r>
              <w:rPr>
                <w:sz w:val="22"/>
              </w:rPr>
              <w:t>Analyzed business and user requirements for all departments at PolyGram Film International Ltd.</w:t>
            </w:r>
          </w:p>
          <w:p>
            <w:pPr>
              <w:pStyle w:val="Normal"/>
              <w:spacing w:lineRule="exact" w:line="200"/>
              <w:ind w:start="318" w:end="0"/>
              <w:rPr>
                <w:sz w:val="22"/>
              </w:rPr>
            </w:pPr>
            <w:r>
              <w:rPr>
                <w:sz w:val="22"/>
              </w:rPr>
            </w:r>
          </w:p>
        </w:tc>
      </w:tr>
      <w:tr>
        <w:trPr/>
        <w:tc>
          <w:tcPr>
            <w:tcW w:w="1242" w:type="dxa"/>
            <w:tcBorders/>
          </w:tcPr>
          <w:p>
            <w:pPr>
              <w:pStyle w:val="Normal"/>
              <w:tabs>
                <w:tab w:val="clear" w:pos="720"/>
                <w:tab w:val="left" w:pos="1134" w:leader="none"/>
              </w:tabs>
              <w:spacing w:lineRule="exact" w:line="200"/>
              <w:rPr>
                <w:sz w:val="22"/>
              </w:rPr>
            </w:pPr>
            <w:r>
              <w:rPr>
                <w:sz w:val="22"/>
              </w:rPr>
              <w:t>08-1994</w:t>
            </w:r>
          </w:p>
          <w:p>
            <w:pPr>
              <w:pStyle w:val="Normal"/>
              <w:tabs>
                <w:tab w:val="clear" w:pos="720"/>
                <w:tab w:val="left" w:pos="1134" w:leader="none"/>
              </w:tabs>
              <w:spacing w:lineRule="exact" w:line="200"/>
              <w:rPr>
                <w:sz w:val="22"/>
              </w:rPr>
            </w:pPr>
            <w:r>
              <w:rPr>
                <w:sz w:val="22"/>
              </w:rPr>
              <w:t>06-1995</w:t>
            </w:r>
          </w:p>
        </w:tc>
        <w:tc>
          <w:tcPr>
            <w:tcW w:w="5387" w:type="dxa"/>
            <w:tcBorders/>
          </w:tcPr>
          <w:p>
            <w:pPr>
              <w:pStyle w:val="Normal"/>
              <w:tabs>
                <w:tab w:val="clear" w:pos="720"/>
                <w:tab w:val="left" w:pos="1134" w:leader="none"/>
              </w:tabs>
              <w:spacing w:lineRule="exact" w:line="200"/>
              <w:rPr>
                <w:i/>
                <w:i/>
                <w:sz w:val="22"/>
              </w:rPr>
            </w:pPr>
            <w:r>
              <w:rPr>
                <w:b/>
                <w:sz w:val="22"/>
              </w:rPr>
              <w:t>CS FIRST BOSTON LIMITED</w:t>
            </w:r>
          </w:p>
          <w:p>
            <w:pPr>
              <w:pStyle w:val="Heading4"/>
              <w:ind w:hanging="0" w:start="0"/>
              <w:rPr>
                <w:bCs w:val="false"/>
                <w:iCs w:val="false"/>
              </w:rPr>
            </w:pPr>
            <w:r>
              <w:rPr>
                <w:bCs w:val="false"/>
                <w:iCs w:val="false"/>
              </w:rPr>
              <w:t>Associate, Sales Research European Equities</w:t>
            </w:r>
          </w:p>
        </w:tc>
        <w:tc>
          <w:tcPr>
            <w:tcW w:w="3402" w:type="dxa"/>
            <w:gridSpan w:val="2"/>
            <w:tcBorders/>
          </w:tcPr>
          <w:p>
            <w:pPr>
              <w:pStyle w:val="Heading3"/>
              <w:ind w:hanging="0" w:start="0"/>
              <w:rPr/>
            </w:pPr>
            <w:r>
              <w:rPr/>
              <w:t>London, England</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sz w:val="22"/>
              </w:rPr>
            </w:pPr>
            <w:r>
              <w:rPr>
                <w:sz w:val="22"/>
              </w:rPr>
              <w:t>Advised as a member of the European Equity team Dutch institutional investors on European Equities, Strategy and Economic Outlooks and developed new relationships with several Dutch and Luxembourg institutional investors.</w:t>
            </w:r>
          </w:p>
          <w:p>
            <w:pPr>
              <w:pStyle w:val="Normal"/>
              <w:numPr>
                <w:ilvl w:val="0"/>
                <w:numId w:val="2"/>
              </w:numPr>
              <w:spacing w:lineRule="exact" w:line="200"/>
              <w:ind w:hanging="283" w:start="318" w:end="0"/>
              <w:rPr>
                <w:sz w:val="22"/>
              </w:rPr>
            </w:pPr>
            <w:r>
              <w:rPr>
                <w:sz w:val="22"/>
              </w:rPr>
              <w:t>Organized and coordinated various Primary and Secondary Equity presentations for institutional investors.</w:t>
            </w:r>
          </w:p>
          <w:p>
            <w:pPr>
              <w:pStyle w:val="Normal"/>
              <w:numPr>
                <w:ilvl w:val="0"/>
                <w:numId w:val="2"/>
              </w:numPr>
              <w:spacing w:lineRule="exact" w:line="200"/>
              <w:ind w:hanging="283" w:start="318" w:end="0"/>
              <w:rPr>
                <w:sz w:val="22"/>
              </w:rPr>
            </w:pPr>
            <w:r>
              <w:rPr>
                <w:sz w:val="22"/>
              </w:rPr>
              <w:t>Successfully completed General Securities Representative Examination, Series 7 (U.S.A.) and Securities Representative Exam, SFA (England).</w:t>
            </w:r>
          </w:p>
          <w:p>
            <w:pPr>
              <w:pStyle w:val="Normal"/>
              <w:spacing w:lineRule="exact" w:line="200"/>
              <w:ind w:start="318" w:end="0"/>
              <w:rPr>
                <w:sz w:val="22"/>
              </w:rPr>
            </w:pPr>
            <w:r>
              <w:rPr>
                <w:sz w:val="22"/>
              </w:rPr>
            </w:r>
          </w:p>
        </w:tc>
      </w:tr>
      <w:tr>
        <w:trPr/>
        <w:tc>
          <w:tcPr>
            <w:tcW w:w="1242" w:type="dxa"/>
            <w:tcBorders/>
          </w:tcPr>
          <w:p>
            <w:pPr>
              <w:pStyle w:val="Normal"/>
              <w:tabs>
                <w:tab w:val="clear" w:pos="720"/>
                <w:tab w:val="left" w:pos="1134" w:leader="none"/>
              </w:tabs>
              <w:spacing w:lineRule="exact" w:line="200"/>
              <w:rPr>
                <w:sz w:val="22"/>
              </w:rPr>
            </w:pPr>
            <w:r>
              <w:rPr>
                <w:sz w:val="22"/>
              </w:rPr>
              <w:t>09-1989</w:t>
            </w:r>
          </w:p>
          <w:p>
            <w:pPr>
              <w:pStyle w:val="Normal"/>
              <w:tabs>
                <w:tab w:val="clear" w:pos="720"/>
                <w:tab w:val="left" w:pos="1134" w:leader="none"/>
              </w:tabs>
              <w:spacing w:lineRule="exact" w:line="200"/>
              <w:rPr>
                <w:sz w:val="22"/>
              </w:rPr>
            </w:pPr>
            <w:r>
              <w:rPr>
                <w:sz w:val="22"/>
              </w:rPr>
              <w:t>05-1993</w:t>
            </w:r>
          </w:p>
        </w:tc>
        <w:tc>
          <w:tcPr>
            <w:tcW w:w="5387" w:type="dxa"/>
            <w:tcBorders/>
          </w:tcPr>
          <w:p>
            <w:pPr>
              <w:pStyle w:val="Normal"/>
              <w:tabs>
                <w:tab w:val="clear" w:pos="720"/>
                <w:tab w:val="left" w:pos="1134" w:leader="none"/>
              </w:tabs>
              <w:spacing w:lineRule="exact" w:line="200"/>
              <w:rPr>
                <w:sz w:val="22"/>
              </w:rPr>
            </w:pPr>
            <w:r>
              <w:rPr>
                <w:b/>
                <w:sz w:val="22"/>
              </w:rPr>
              <w:t>ABN AMRO BANK N.V.</w:t>
            </w:r>
          </w:p>
          <w:p>
            <w:pPr>
              <w:pStyle w:val="Normal"/>
              <w:tabs>
                <w:tab w:val="clear" w:pos="720"/>
                <w:tab w:val="left" w:pos="1134" w:leader="none"/>
              </w:tabs>
              <w:spacing w:lineRule="exact" w:line="200"/>
              <w:rPr>
                <w:sz w:val="22"/>
              </w:rPr>
            </w:pPr>
            <w:r>
              <w:rPr>
                <w:i/>
                <w:sz w:val="22"/>
              </w:rPr>
              <w:t>Commercial Account Manager Business Affairs</w:t>
            </w:r>
          </w:p>
        </w:tc>
        <w:tc>
          <w:tcPr>
            <w:tcW w:w="3402" w:type="dxa"/>
            <w:gridSpan w:val="2"/>
            <w:tcBorders/>
          </w:tcPr>
          <w:p>
            <w:pPr>
              <w:pStyle w:val="Heading3"/>
              <w:ind w:hanging="0" w:start="0"/>
              <w:rPr/>
            </w:pPr>
            <w:r>
              <w:rPr/>
              <w:t>Amsterdam, The Netherlands</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sz w:val="22"/>
              </w:rPr>
            </w:pPr>
            <w:r>
              <w:rPr>
                <w:sz w:val="22"/>
              </w:rPr>
              <w:t>Maintained and enlarged business with existing clientele.</w:t>
            </w:r>
          </w:p>
          <w:p>
            <w:pPr>
              <w:pStyle w:val="Normal"/>
              <w:numPr>
                <w:ilvl w:val="0"/>
                <w:numId w:val="2"/>
              </w:numPr>
              <w:spacing w:lineRule="exact" w:line="200"/>
              <w:ind w:hanging="283" w:start="318" w:end="0"/>
              <w:rPr>
                <w:sz w:val="22"/>
              </w:rPr>
            </w:pPr>
            <w:r>
              <w:rPr>
                <w:sz w:val="22"/>
              </w:rPr>
              <w:t>Responsible for research and development of new clientele.</w:t>
            </w:r>
          </w:p>
          <w:p>
            <w:pPr>
              <w:pStyle w:val="Normal"/>
              <w:numPr>
                <w:ilvl w:val="0"/>
                <w:numId w:val="2"/>
              </w:numPr>
              <w:spacing w:lineRule="exact" w:line="200"/>
              <w:ind w:hanging="283" w:start="318" w:end="0"/>
              <w:rPr>
                <w:sz w:val="22"/>
              </w:rPr>
            </w:pPr>
            <w:r>
              <w:rPr>
                <w:sz w:val="22"/>
              </w:rPr>
              <w:t>Advised companies on the full range of the bank’s existing products and services.</w:t>
            </w:r>
          </w:p>
          <w:p>
            <w:pPr>
              <w:pStyle w:val="Normal"/>
              <w:numPr>
                <w:ilvl w:val="0"/>
                <w:numId w:val="2"/>
              </w:numPr>
              <w:spacing w:lineRule="exact" w:line="200"/>
              <w:ind w:hanging="283" w:start="318" w:end="0"/>
              <w:rPr>
                <w:b/>
                <w:sz w:val="22"/>
              </w:rPr>
            </w:pPr>
            <w:r>
              <w:rPr>
                <w:sz w:val="22"/>
              </w:rPr>
              <w:t>Coordinated and supervised activities of several staff members and maintained partial responsibility of office management.</w:t>
            </w:r>
          </w:p>
          <w:p>
            <w:pPr>
              <w:pStyle w:val="Normal"/>
              <w:numPr>
                <w:ilvl w:val="0"/>
                <w:numId w:val="2"/>
              </w:numPr>
              <w:spacing w:lineRule="exact" w:line="200"/>
              <w:ind w:hanging="283" w:start="318" w:end="0"/>
              <w:rPr>
                <w:b/>
                <w:sz w:val="22"/>
                <w:lang w:val="nl-NL"/>
              </w:rPr>
            </w:pPr>
            <w:r>
              <w:rPr>
                <w:sz w:val="22"/>
                <w:lang w:val="nl-NL"/>
              </w:rPr>
              <w:t>Successfully completed various Nederlands Instituut voor het Bank en Effectenbedrijf (NIBE) courses.</w:t>
            </w:r>
          </w:p>
          <w:p>
            <w:pPr>
              <w:pStyle w:val="Normal"/>
              <w:spacing w:lineRule="exact" w:line="200"/>
              <w:ind w:start="318" w:end="0"/>
              <w:rPr>
                <w:b/>
                <w:sz w:val="22"/>
                <w:lang w:val="nl-NL"/>
              </w:rPr>
            </w:pPr>
            <w:r>
              <w:rPr>
                <w:b/>
                <w:sz w:val="22"/>
                <w:lang w:val="nl-NL"/>
              </w:rPr>
            </w:r>
          </w:p>
        </w:tc>
      </w:tr>
      <w:tr>
        <w:trPr/>
        <w:tc>
          <w:tcPr>
            <w:tcW w:w="1242" w:type="dxa"/>
            <w:tcBorders/>
          </w:tcPr>
          <w:p>
            <w:pPr>
              <w:pStyle w:val="Normal"/>
              <w:tabs>
                <w:tab w:val="clear" w:pos="720"/>
                <w:tab w:val="left" w:pos="1134" w:leader="none"/>
              </w:tabs>
              <w:spacing w:lineRule="exact" w:line="200"/>
              <w:rPr>
                <w:sz w:val="22"/>
              </w:rPr>
            </w:pPr>
            <w:r>
              <w:rPr>
                <w:sz w:val="22"/>
              </w:rPr>
              <w:t>01-1989</w:t>
            </w:r>
          </w:p>
          <w:p>
            <w:pPr>
              <w:pStyle w:val="Normal"/>
              <w:tabs>
                <w:tab w:val="clear" w:pos="720"/>
                <w:tab w:val="left" w:pos="1134" w:leader="none"/>
              </w:tabs>
              <w:spacing w:lineRule="exact" w:line="200"/>
              <w:rPr>
                <w:sz w:val="22"/>
              </w:rPr>
            </w:pPr>
            <w:r>
              <w:rPr>
                <w:sz w:val="22"/>
              </w:rPr>
              <w:t>06-1989</w:t>
            </w:r>
          </w:p>
        </w:tc>
        <w:tc>
          <w:tcPr>
            <w:tcW w:w="5387" w:type="dxa"/>
            <w:tcBorders/>
          </w:tcPr>
          <w:p>
            <w:pPr>
              <w:pStyle w:val="Normal"/>
              <w:tabs>
                <w:tab w:val="clear" w:pos="720"/>
                <w:tab w:val="left" w:pos="1134" w:leader="none"/>
              </w:tabs>
              <w:spacing w:lineRule="exact" w:line="200"/>
              <w:rPr>
                <w:sz w:val="22"/>
              </w:rPr>
            </w:pPr>
            <w:r>
              <w:rPr>
                <w:b/>
                <w:sz w:val="22"/>
              </w:rPr>
              <w:t>F. BÖTTCHER GMBH &amp; CO.</w:t>
            </w:r>
          </w:p>
          <w:p>
            <w:pPr>
              <w:pStyle w:val="Heading4"/>
              <w:ind w:hanging="0" w:start="0"/>
              <w:rPr>
                <w:bCs w:val="false"/>
                <w:iCs w:val="false"/>
              </w:rPr>
            </w:pPr>
            <w:r>
              <w:rPr>
                <w:bCs w:val="false"/>
                <w:iCs w:val="false"/>
              </w:rPr>
              <w:t>Project</w:t>
            </w:r>
          </w:p>
        </w:tc>
        <w:tc>
          <w:tcPr>
            <w:tcW w:w="3402" w:type="dxa"/>
            <w:gridSpan w:val="2"/>
            <w:tcBorders/>
          </w:tcPr>
          <w:p>
            <w:pPr>
              <w:pStyle w:val="Heading3"/>
              <w:ind w:hanging="0" w:start="0"/>
              <w:rPr/>
            </w:pPr>
            <w:r>
              <w:rPr/>
              <w:t>Cologne, Germany</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sz w:val="22"/>
              </w:rPr>
            </w:pPr>
            <w:r>
              <w:rPr>
                <w:bCs/>
                <w:sz w:val="22"/>
              </w:rPr>
              <w:t>Conducted project – under supervision of the Manager International Business in Cologne – to improve and enlarge business relationships for the United States’ subsidiary.</w:t>
            </w:r>
          </w:p>
          <w:p>
            <w:pPr>
              <w:pStyle w:val="Normal"/>
              <w:spacing w:lineRule="exact" w:line="200"/>
              <w:rPr>
                <w:sz w:val="22"/>
              </w:rPr>
            </w:pPr>
            <w:r>
              <w:rPr>
                <w:sz w:val="22"/>
              </w:rPr>
            </w:r>
          </w:p>
        </w:tc>
      </w:tr>
      <w:tr>
        <w:trPr/>
        <w:tc>
          <w:tcPr>
            <w:tcW w:w="1242" w:type="dxa"/>
            <w:tcBorders/>
          </w:tcPr>
          <w:p>
            <w:pPr>
              <w:pStyle w:val="Normal"/>
              <w:tabs>
                <w:tab w:val="clear" w:pos="720"/>
                <w:tab w:val="left" w:pos="1134" w:leader="none"/>
              </w:tabs>
              <w:spacing w:lineRule="exact" w:line="200"/>
              <w:rPr>
                <w:sz w:val="22"/>
              </w:rPr>
            </w:pPr>
            <w:r>
              <w:rPr>
                <w:sz w:val="22"/>
              </w:rPr>
              <w:t>08-1988</w:t>
            </w:r>
          </w:p>
          <w:p>
            <w:pPr>
              <w:pStyle w:val="Normal"/>
              <w:tabs>
                <w:tab w:val="clear" w:pos="720"/>
                <w:tab w:val="left" w:pos="1134" w:leader="none"/>
              </w:tabs>
              <w:spacing w:lineRule="exact" w:line="200"/>
              <w:rPr>
                <w:sz w:val="22"/>
              </w:rPr>
            </w:pPr>
            <w:r>
              <w:rPr>
                <w:sz w:val="22"/>
              </w:rPr>
              <w:t>12-1988</w:t>
            </w:r>
          </w:p>
        </w:tc>
        <w:tc>
          <w:tcPr>
            <w:tcW w:w="5387" w:type="dxa"/>
            <w:tcBorders/>
          </w:tcPr>
          <w:p>
            <w:pPr>
              <w:pStyle w:val="Normal"/>
              <w:tabs>
                <w:tab w:val="clear" w:pos="720"/>
                <w:tab w:val="left" w:pos="1134" w:leader="none"/>
              </w:tabs>
              <w:spacing w:lineRule="exact" w:line="200"/>
              <w:rPr>
                <w:sz w:val="22"/>
              </w:rPr>
            </w:pPr>
            <w:r>
              <w:rPr>
                <w:b/>
                <w:sz w:val="22"/>
              </w:rPr>
              <w:t>TOBI DEKOR CO. LTD.</w:t>
            </w:r>
          </w:p>
          <w:p>
            <w:pPr>
              <w:pStyle w:val="Normal"/>
              <w:tabs>
                <w:tab w:val="clear" w:pos="720"/>
                <w:tab w:val="left" w:pos="1134" w:leader="none"/>
              </w:tabs>
              <w:spacing w:lineRule="exact" w:line="200"/>
              <w:rPr>
                <w:sz w:val="22"/>
              </w:rPr>
            </w:pPr>
            <w:r>
              <w:rPr>
                <w:i/>
                <w:sz w:val="22"/>
              </w:rPr>
              <w:t>Project</w:t>
            </w:r>
          </w:p>
        </w:tc>
        <w:tc>
          <w:tcPr>
            <w:tcW w:w="3402" w:type="dxa"/>
            <w:gridSpan w:val="2"/>
            <w:tcBorders/>
          </w:tcPr>
          <w:p>
            <w:pPr>
              <w:pStyle w:val="Heading3"/>
              <w:ind w:hanging="0" w:start="0"/>
              <w:rPr/>
            </w:pPr>
            <w:r>
              <w:rPr/>
              <w:t>Tokyo, Japan</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3"/>
            <w:tcBorders/>
          </w:tcPr>
          <w:p>
            <w:pPr>
              <w:pStyle w:val="Normal"/>
              <w:numPr>
                <w:ilvl w:val="0"/>
                <w:numId w:val="2"/>
              </w:numPr>
              <w:spacing w:lineRule="exact" w:line="200"/>
              <w:ind w:hanging="283" w:start="318" w:end="0"/>
              <w:rPr>
                <w:sz w:val="22"/>
              </w:rPr>
            </w:pPr>
            <w:r>
              <w:rPr>
                <w:sz w:val="22"/>
              </w:rPr>
              <w:t>Enlarged the product range with several viable products for Japanese import company</w:t>
            </w:r>
            <w:r>
              <w:rPr>
                <w:bCs/>
                <w:sz w:val="22"/>
              </w:rPr>
              <w:t>.</w:t>
            </w:r>
          </w:p>
          <w:p>
            <w:pPr>
              <w:pStyle w:val="Normal"/>
              <w:spacing w:lineRule="exact" w:line="200"/>
              <w:ind w:hanging="283" w:start="318" w:end="0"/>
              <w:rPr>
                <w:sz w:val="22"/>
              </w:rPr>
            </w:pPr>
            <w:r>
              <w:rPr>
                <w:sz w:val="22"/>
              </w:rPr>
            </w:r>
          </w:p>
        </w:tc>
      </w:tr>
    </w:tbl>
    <w:p>
      <w:pPr>
        <w:pStyle w:val="Normal"/>
        <w:tabs>
          <w:tab w:val="clear" w:pos="720"/>
          <w:tab w:val="left" w:pos="1134" w:leader="none"/>
        </w:tabs>
        <w:spacing w:lineRule="exact" w:line="200"/>
        <w:rPr>
          <w:b/>
          <w:sz w:val="22"/>
          <w:u w:val="single"/>
        </w:rPr>
      </w:pPr>
      <w:r>
        <w:rPr>
          <w:b/>
          <w:sz w:val="22"/>
          <w:u w:val="single"/>
        </w:rPr>
      </w:r>
    </w:p>
    <w:p>
      <w:pPr>
        <w:pStyle w:val="Normal"/>
        <w:tabs>
          <w:tab w:val="clear" w:pos="720"/>
          <w:tab w:val="left" w:pos="1134" w:leader="none"/>
        </w:tabs>
        <w:spacing w:lineRule="exact" w:line="200"/>
        <w:rPr>
          <w:b/>
          <w:bCs/>
          <w:sz w:val="22"/>
          <w:u w:val="single"/>
        </w:rPr>
      </w:pPr>
      <w:r>
        <w:rPr>
          <w:b/>
          <w:bCs/>
          <w:sz w:val="22"/>
          <w:u w:val="single"/>
        </w:rPr>
      </w:r>
    </w:p>
    <w:tbl>
      <w:tblPr>
        <w:tblW w:w="10031" w:type="dxa"/>
        <w:jc w:val="start"/>
        <w:tblInd w:w="0" w:type="dxa"/>
        <w:tblLayout w:type="fixed"/>
        <w:tblCellMar>
          <w:top w:w="0" w:type="dxa"/>
          <w:start w:w="108" w:type="dxa"/>
          <w:bottom w:w="0" w:type="dxa"/>
          <w:end w:w="108" w:type="dxa"/>
        </w:tblCellMar>
      </w:tblPr>
      <w:tblGrid>
        <w:gridCol w:w="1242"/>
        <w:gridCol w:w="6379"/>
        <w:gridCol w:w="2410"/>
      </w:tblGrid>
      <w:tr>
        <w:trPr/>
        <w:tc>
          <w:tcPr>
            <w:tcW w:w="10031" w:type="dxa"/>
            <w:gridSpan w:val="3"/>
            <w:tcBorders/>
          </w:tcPr>
          <w:p>
            <w:pPr>
              <w:pStyle w:val="Heading3"/>
              <w:ind w:hanging="0" w:start="0"/>
              <w:jc w:val="start"/>
              <w:rPr>
                <w:b/>
                <w:bCs/>
                <w:i w:val="false"/>
                <w:i w:val="false"/>
                <w:iCs/>
                <w:u w:val="single"/>
              </w:rPr>
            </w:pPr>
            <w:r>
              <w:rPr>
                <w:b/>
                <w:bCs/>
                <w:i w:val="false"/>
                <w:iCs/>
                <w:u w:val="single"/>
              </w:rPr>
              <w:t>EDUCATION</w:t>
            </w:r>
          </w:p>
          <w:p>
            <w:pPr>
              <w:pStyle w:val="Normal"/>
              <w:rPr>
                <w:b/>
                <w:bCs/>
                <w:i/>
                <w:i/>
                <w:iCs/>
                <w:sz w:val="22"/>
                <w:u w:val="single"/>
              </w:rPr>
            </w:pPr>
            <w:r>
              <w:rPr>
                <w:b/>
                <w:bCs/>
                <w:i/>
                <w:iCs/>
                <w:sz w:val="22"/>
                <w:u w:val="single"/>
              </w:rPr>
            </w:r>
          </w:p>
        </w:tc>
      </w:tr>
      <w:tr>
        <w:trPr/>
        <w:tc>
          <w:tcPr>
            <w:tcW w:w="1242" w:type="dxa"/>
            <w:tcBorders/>
          </w:tcPr>
          <w:p>
            <w:pPr>
              <w:pStyle w:val="Normal"/>
              <w:tabs>
                <w:tab w:val="clear" w:pos="720"/>
                <w:tab w:val="left" w:pos="1134" w:leader="none"/>
              </w:tabs>
              <w:spacing w:lineRule="exact" w:line="200"/>
              <w:rPr>
                <w:sz w:val="22"/>
              </w:rPr>
            </w:pPr>
            <w:r>
              <w:rPr>
                <w:sz w:val="22"/>
              </w:rPr>
              <w:t>05-1993</w:t>
            </w:r>
          </w:p>
          <w:p>
            <w:pPr>
              <w:pStyle w:val="Normal"/>
              <w:tabs>
                <w:tab w:val="clear" w:pos="720"/>
                <w:tab w:val="left" w:pos="1134" w:leader="none"/>
              </w:tabs>
              <w:spacing w:lineRule="exact" w:line="200"/>
              <w:rPr>
                <w:sz w:val="22"/>
              </w:rPr>
            </w:pPr>
            <w:r>
              <w:rPr>
                <w:sz w:val="22"/>
              </w:rPr>
              <w:t>06-1994</w:t>
            </w:r>
          </w:p>
        </w:tc>
        <w:tc>
          <w:tcPr>
            <w:tcW w:w="6379" w:type="dxa"/>
            <w:tcBorders/>
          </w:tcPr>
          <w:p>
            <w:pPr>
              <w:pStyle w:val="Normal"/>
              <w:tabs>
                <w:tab w:val="clear" w:pos="720"/>
                <w:tab w:val="left" w:pos="1134" w:leader="none"/>
              </w:tabs>
              <w:spacing w:lineRule="exact" w:line="200"/>
              <w:rPr/>
            </w:pPr>
            <w:r>
              <w:rPr>
                <w:b/>
                <w:sz w:val="22"/>
              </w:rPr>
              <w:t>J.L. KELLOGG GRADUATE SCHOOL OF MANAGEMENT</w:t>
            </w:r>
            <w:r>
              <w:rPr>
                <w:i/>
                <w:sz w:val="22"/>
              </w:rPr>
              <w:t>.</w:t>
            </w:r>
          </w:p>
          <w:p>
            <w:pPr>
              <w:pStyle w:val="Normal"/>
              <w:tabs>
                <w:tab w:val="clear" w:pos="720"/>
                <w:tab w:val="left" w:pos="1134" w:leader="none"/>
              </w:tabs>
              <w:spacing w:lineRule="exact" w:line="200"/>
              <w:rPr>
                <w:b/>
                <w:sz w:val="22"/>
              </w:rPr>
            </w:pPr>
            <w:r>
              <w:rPr>
                <w:b/>
                <w:sz w:val="22"/>
              </w:rPr>
              <w:t>NORTHWESTERN UNIVERSITY</w:t>
            </w:r>
          </w:p>
          <w:p>
            <w:pPr>
              <w:pStyle w:val="Normal"/>
              <w:tabs>
                <w:tab w:val="clear" w:pos="720"/>
                <w:tab w:val="left" w:pos="1134" w:leader="none"/>
              </w:tabs>
              <w:spacing w:lineRule="exact" w:line="200"/>
              <w:rPr>
                <w:sz w:val="22"/>
              </w:rPr>
            </w:pPr>
            <w:r>
              <w:rPr>
                <w:i/>
                <w:sz w:val="22"/>
              </w:rPr>
              <w:t>MBA degree through accelerated 4-Quarter Program, June 1994.</w:t>
            </w:r>
          </w:p>
        </w:tc>
        <w:tc>
          <w:tcPr>
            <w:tcW w:w="2410" w:type="dxa"/>
            <w:tcBorders/>
          </w:tcPr>
          <w:p>
            <w:pPr>
              <w:pStyle w:val="Heading3"/>
              <w:ind w:hanging="0" w:start="0"/>
              <w:rPr/>
            </w:pPr>
            <w:r>
              <w:rPr/>
              <w:t>Evanston, U.S.A</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2"/>
            <w:tcBorders/>
          </w:tcPr>
          <w:p>
            <w:pPr>
              <w:pStyle w:val="Normal"/>
              <w:numPr>
                <w:ilvl w:val="0"/>
                <w:numId w:val="2"/>
              </w:numPr>
              <w:spacing w:lineRule="exact" w:line="200"/>
              <w:ind w:hanging="283" w:start="318" w:end="0"/>
              <w:rPr>
                <w:sz w:val="22"/>
              </w:rPr>
            </w:pPr>
            <w:r>
              <w:rPr>
                <w:sz w:val="22"/>
              </w:rPr>
              <w:t>Majors in Marketing, Finance and International Business.</w:t>
            </w:r>
          </w:p>
          <w:p>
            <w:pPr>
              <w:pStyle w:val="Normal"/>
              <w:numPr>
                <w:ilvl w:val="0"/>
                <w:numId w:val="2"/>
              </w:numPr>
              <w:spacing w:lineRule="exact" w:line="200"/>
              <w:ind w:hanging="283" w:start="318" w:end="0"/>
              <w:rPr>
                <w:sz w:val="22"/>
              </w:rPr>
            </w:pPr>
            <w:r>
              <w:rPr>
                <w:sz w:val="22"/>
              </w:rPr>
              <w:t>Member of International Business Club.</w:t>
            </w:r>
          </w:p>
          <w:p>
            <w:pPr>
              <w:pStyle w:val="Normal"/>
              <w:spacing w:lineRule="exact" w:line="200"/>
              <w:ind w:start="318" w:end="0"/>
              <w:rPr>
                <w:sz w:val="22"/>
              </w:rPr>
            </w:pPr>
            <w:r>
              <w:rPr>
                <w:sz w:val="22"/>
              </w:rPr>
            </w:r>
          </w:p>
        </w:tc>
      </w:tr>
      <w:tr>
        <w:trPr/>
        <w:tc>
          <w:tcPr>
            <w:tcW w:w="1242" w:type="dxa"/>
            <w:tcBorders/>
          </w:tcPr>
          <w:p>
            <w:pPr>
              <w:pStyle w:val="Normal"/>
              <w:tabs>
                <w:tab w:val="clear" w:pos="720"/>
                <w:tab w:val="left" w:pos="1134" w:leader="none"/>
              </w:tabs>
              <w:spacing w:lineRule="exact" w:line="200"/>
              <w:rPr>
                <w:sz w:val="22"/>
              </w:rPr>
            </w:pPr>
            <w:r>
              <w:rPr>
                <w:sz w:val="22"/>
              </w:rPr>
              <w:t>01-1989</w:t>
            </w:r>
          </w:p>
          <w:p>
            <w:pPr>
              <w:pStyle w:val="Normal"/>
              <w:tabs>
                <w:tab w:val="clear" w:pos="720"/>
                <w:tab w:val="left" w:pos="1134" w:leader="none"/>
              </w:tabs>
              <w:spacing w:lineRule="exact" w:line="200"/>
              <w:rPr>
                <w:sz w:val="22"/>
              </w:rPr>
            </w:pPr>
            <w:r>
              <w:rPr>
                <w:sz w:val="22"/>
              </w:rPr>
              <w:t>06-1989</w:t>
            </w:r>
          </w:p>
        </w:tc>
        <w:tc>
          <w:tcPr>
            <w:tcW w:w="6379" w:type="dxa"/>
            <w:tcBorders/>
          </w:tcPr>
          <w:p>
            <w:pPr>
              <w:pStyle w:val="Normal"/>
              <w:tabs>
                <w:tab w:val="clear" w:pos="720"/>
                <w:tab w:val="left" w:pos="1134" w:leader="none"/>
              </w:tabs>
              <w:spacing w:lineRule="exact" w:line="200"/>
              <w:rPr>
                <w:b/>
                <w:sz w:val="22"/>
              </w:rPr>
            </w:pPr>
            <w:r>
              <w:rPr>
                <w:b/>
                <w:sz w:val="22"/>
              </w:rPr>
              <w:t>VOLKSHOCHSCHULE</w:t>
            </w:r>
          </w:p>
          <w:p>
            <w:pPr>
              <w:pStyle w:val="Normal"/>
              <w:numPr>
                <w:ilvl w:val="0"/>
                <w:numId w:val="2"/>
              </w:numPr>
              <w:spacing w:lineRule="exact" w:line="200"/>
              <w:ind w:hanging="283" w:start="318" w:end="0"/>
              <w:rPr>
                <w:sz w:val="22"/>
              </w:rPr>
            </w:pPr>
            <w:r>
              <w:rPr>
                <w:sz w:val="22"/>
              </w:rPr>
              <w:t>Intensive course Deutsch für Deutsche (German for Germans)</w:t>
            </w:r>
            <w:r>
              <w:rPr>
                <w:bCs/>
                <w:sz w:val="22"/>
              </w:rPr>
              <w:t>.</w:t>
            </w:r>
          </w:p>
          <w:p>
            <w:pPr>
              <w:pStyle w:val="Normal"/>
              <w:tabs>
                <w:tab w:val="clear" w:pos="720"/>
                <w:tab w:val="left" w:pos="1134" w:leader="none"/>
              </w:tabs>
              <w:spacing w:lineRule="exact" w:line="200"/>
              <w:rPr>
                <w:sz w:val="22"/>
              </w:rPr>
            </w:pPr>
            <w:r>
              <w:rPr>
                <w:sz w:val="22"/>
              </w:rPr>
            </w:r>
          </w:p>
        </w:tc>
        <w:tc>
          <w:tcPr>
            <w:tcW w:w="2410" w:type="dxa"/>
            <w:tcBorders/>
          </w:tcPr>
          <w:p>
            <w:pPr>
              <w:pStyle w:val="Heading3"/>
              <w:ind w:hanging="0" w:start="0"/>
              <w:rPr/>
            </w:pPr>
            <w:r>
              <w:rPr/>
              <w:t>Cologne, Germany</w:t>
            </w:r>
          </w:p>
        </w:tc>
      </w:tr>
      <w:tr>
        <w:trPr/>
        <w:tc>
          <w:tcPr>
            <w:tcW w:w="1242" w:type="dxa"/>
            <w:tcBorders/>
          </w:tcPr>
          <w:p>
            <w:pPr>
              <w:pStyle w:val="Normal"/>
              <w:tabs>
                <w:tab w:val="clear" w:pos="720"/>
                <w:tab w:val="left" w:pos="1134" w:leader="none"/>
              </w:tabs>
              <w:spacing w:lineRule="exact" w:line="200"/>
              <w:rPr>
                <w:sz w:val="22"/>
              </w:rPr>
            </w:pPr>
            <w:r>
              <w:rPr>
                <w:sz w:val="22"/>
              </w:rPr>
              <w:t>12-1988</w:t>
            </w:r>
          </w:p>
          <w:p>
            <w:pPr>
              <w:pStyle w:val="Normal"/>
              <w:tabs>
                <w:tab w:val="clear" w:pos="720"/>
                <w:tab w:val="left" w:pos="1134" w:leader="none"/>
              </w:tabs>
              <w:spacing w:lineRule="exact" w:line="200"/>
              <w:rPr>
                <w:sz w:val="22"/>
              </w:rPr>
            </w:pPr>
            <w:r>
              <w:rPr>
                <w:sz w:val="22"/>
              </w:rPr>
              <w:t>09-1988</w:t>
            </w:r>
          </w:p>
        </w:tc>
        <w:tc>
          <w:tcPr>
            <w:tcW w:w="6379" w:type="dxa"/>
            <w:tcBorders/>
          </w:tcPr>
          <w:p>
            <w:pPr>
              <w:pStyle w:val="Normal"/>
              <w:tabs>
                <w:tab w:val="clear" w:pos="720"/>
                <w:tab w:val="left" w:pos="1134" w:leader="none"/>
              </w:tabs>
              <w:spacing w:lineRule="exact" w:line="200"/>
              <w:rPr>
                <w:b/>
                <w:sz w:val="22"/>
              </w:rPr>
            </w:pPr>
            <w:r>
              <w:rPr>
                <w:b/>
                <w:sz w:val="22"/>
              </w:rPr>
              <w:t>SHINJUKU JAPANESE LANGUAGE INSTITUTE</w:t>
            </w:r>
          </w:p>
          <w:p>
            <w:pPr>
              <w:pStyle w:val="Normal"/>
              <w:numPr>
                <w:ilvl w:val="0"/>
                <w:numId w:val="2"/>
              </w:numPr>
              <w:spacing w:lineRule="exact" w:line="200"/>
              <w:ind w:hanging="283" w:start="318" w:end="0"/>
              <w:rPr>
                <w:sz w:val="22"/>
              </w:rPr>
            </w:pPr>
            <w:r>
              <w:rPr>
                <w:sz w:val="22"/>
              </w:rPr>
              <w:t>Intensive course for basic Japanese with High Distinction</w:t>
            </w:r>
            <w:r>
              <w:rPr>
                <w:bCs/>
                <w:sz w:val="22"/>
              </w:rPr>
              <w:t>.</w:t>
            </w:r>
          </w:p>
          <w:p>
            <w:pPr>
              <w:pStyle w:val="Normal"/>
              <w:tabs>
                <w:tab w:val="clear" w:pos="720"/>
                <w:tab w:val="left" w:pos="1134" w:leader="none"/>
              </w:tabs>
              <w:spacing w:lineRule="exact" w:line="200"/>
              <w:rPr>
                <w:sz w:val="22"/>
              </w:rPr>
            </w:pPr>
            <w:r>
              <w:rPr>
                <w:sz w:val="22"/>
              </w:rPr>
            </w:r>
          </w:p>
        </w:tc>
        <w:tc>
          <w:tcPr>
            <w:tcW w:w="2410" w:type="dxa"/>
            <w:tcBorders/>
          </w:tcPr>
          <w:p>
            <w:pPr>
              <w:pStyle w:val="Heading3"/>
              <w:ind w:hanging="0" w:start="0"/>
              <w:rPr/>
            </w:pPr>
            <w:r>
              <w:rPr/>
              <w:t>Tokyo, Japan</w:t>
            </w:r>
          </w:p>
        </w:tc>
      </w:tr>
      <w:tr>
        <w:trPr/>
        <w:tc>
          <w:tcPr>
            <w:tcW w:w="1242" w:type="dxa"/>
            <w:tcBorders/>
          </w:tcPr>
          <w:p>
            <w:pPr>
              <w:pStyle w:val="Normal"/>
              <w:tabs>
                <w:tab w:val="clear" w:pos="720"/>
                <w:tab w:val="left" w:pos="1134" w:leader="none"/>
              </w:tabs>
              <w:spacing w:lineRule="exact" w:line="200"/>
              <w:rPr>
                <w:sz w:val="22"/>
              </w:rPr>
            </w:pPr>
            <w:r>
              <w:rPr>
                <w:sz w:val="22"/>
              </w:rPr>
              <w:t>09-1985</w:t>
            </w:r>
          </w:p>
          <w:p>
            <w:pPr>
              <w:pStyle w:val="Normal"/>
              <w:tabs>
                <w:tab w:val="clear" w:pos="720"/>
                <w:tab w:val="left" w:pos="1134" w:leader="none"/>
              </w:tabs>
              <w:spacing w:lineRule="exact" w:line="200"/>
              <w:rPr>
                <w:sz w:val="22"/>
              </w:rPr>
            </w:pPr>
            <w:r>
              <w:rPr>
                <w:sz w:val="22"/>
              </w:rPr>
              <w:t>06-1988</w:t>
            </w:r>
          </w:p>
        </w:tc>
        <w:tc>
          <w:tcPr>
            <w:tcW w:w="6379" w:type="dxa"/>
            <w:tcBorders/>
          </w:tcPr>
          <w:p>
            <w:pPr>
              <w:pStyle w:val="Normal"/>
              <w:tabs>
                <w:tab w:val="clear" w:pos="720"/>
                <w:tab w:val="left" w:pos="1134" w:leader="none"/>
              </w:tabs>
              <w:spacing w:lineRule="exact" w:line="200"/>
              <w:rPr>
                <w:b/>
                <w:sz w:val="22"/>
              </w:rPr>
            </w:pPr>
            <w:r>
              <w:rPr>
                <w:b/>
                <w:sz w:val="22"/>
              </w:rPr>
              <w:t>EUROPEAN UNIVERSITY</w:t>
            </w:r>
          </w:p>
          <w:p>
            <w:pPr>
              <w:pStyle w:val="Normal"/>
              <w:tabs>
                <w:tab w:val="clear" w:pos="720"/>
                <w:tab w:val="left" w:pos="1134" w:leader="none"/>
              </w:tabs>
              <w:spacing w:lineRule="exact" w:line="200"/>
              <w:rPr>
                <w:sz w:val="22"/>
              </w:rPr>
            </w:pPr>
            <w:r>
              <w:rPr>
                <w:i/>
                <w:sz w:val="22"/>
              </w:rPr>
              <w:t>Bachelor of Business Administration degree</w:t>
            </w:r>
          </w:p>
        </w:tc>
        <w:tc>
          <w:tcPr>
            <w:tcW w:w="2410" w:type="dxa"/>
            <w:tcBorders/>
          </w:tcPr>
          <w:p>
            <w:pPr>
              <w:pStyle w:val="Heading3"/>
              <w:ind w:hanging="0" w:start="0"/>
              <w:rPr/>
            </w:pPr>
            <w:r>
              <w:rPr/>
              <w:t>Antwerp, Belgium</w:t>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gridSpan w:val="2"/>
            <w:tcBorders/>
          </w:tcPr>
          <w:p>
            <w:pPr>
              <w:pStyle w:val="Normal"/>
              <w:numPr>
                <w:ilvl w:val="0"/>
                <w:numId w:val="2"/>
              </w:numPr>
              <w:spacing w:lineRule="exact" w:line="200"/>
              <w:ind w:hanging="283" w:start="318" w:end="0"/>
              <w:rPr>
                <w:sz w:val="22"/>
              </w:rPr>
            </w:pPr>
            <w:r>
              <w:rPr>
                <w:sz w:val="22"/>
              </w:rPr>
              <w:t>Graduated in top 10% and completed degree requirements in three instead of four years.</w:t>
            </w:r>
          </w:p>
          <w:p>
            <w:pPr>
              <w:pStyle w:val="Normal"/>
              <w:numPr>
                <w:ilvl w:val="0"/>
                <w:numId w:val="2"/>
              </w:numPr>
              <w:spacing w:lineRule="exact" w:line="200"/>
              <w:ind w:hanging="283" w:start="318" w:end="0"/>
              <w:rPr>
                <w:b/>
                <w:sz w:val="22"/>
              </w:rPr>
            </w:pPr>
            <w:r>
              <w:rPr>
                <w:sz w:val="22"/>
              </w:rPr>
              <w:t>Majors in Marketing and Finance.</w:t>
            </w:r>
          </w:p>
          <w:p>
            <w:pPr>
              <w:pStyle w:val="Normal"/>
              <w:numPr>
                <w:ilvl w:val="0"/>
                <w:numId w:val="2"/>
              </w:numPr>
              <w:spacing w:lineRule="exact" w:line="200"/>
              <w:ind w:hanging="283" w:start="318" w:end="0"/>
              <w:rPr>
                <w:b/>
                <w:sz w:val="22"/>
              </w:rPr>
            </w:pPr>
            <w:r>
              <w:rPr>
                <w:sz w:val="22"/>
              </w:rPr>
              <w:t>Secretary of the Hollandia Student Corps. Organized World Wildlife Fund field hockey tournament, including sponsorship.</w:t>
            </w:r>
          </w:p>
          <w:p>
            <w:pPr>
              <w:pStyle w:val="Normal"/>
              <w:spacing w:lineRule="exact" w:line="200"/>
              <w:ind w:start="318" w:end="0"/>
              <w:rPr>
                <w:b/>
                <w:sz w:val="22"/>
              </w:rPr>
            </w:pPr>
            <w:r>
              <w:rPr>
                <w:b/>
                <w:sz w:val="22"/>
              </w:rPr>
            </w:r>
          </w:p>
        </w:tc>
      </w:tr>
    </w:tbl>
    <w:p>
      <w:pPr>
        <w:pStyle w:val="Normal"/>
        <w:tabs>
          <w:tab w:val="clear" w:pos="720"/>
          <w:tab w:val="left" w:pos="1134" w:leader="none"/>
        </w:tabs>
        <w:spacing w:lineRule="exact" w:line="200"/>
        <w:rPr>
          <w:bCs/>
          <w:sz w:val="22"/>
        </w:rPr>
      </w:pPr>
      <w:r>
        <w:rPr>
          <w:bCs/>
          <w:sz w:val="22"/>
        </w:rPr>
      </w:r>
    </w:p>
    <w:p>
      <w:pPr>
        <w:pStyle w:val="Normal"/>
        <w:tabs>
          <w:tab w:val="clear" w:pos="720"/>
          <w:tab w:val="left" w:pos="1134" w:leader="none"/>
        </w:tabs>
        <w:spacing w:lineRule="exact" w:line="200"/>
        <w:rPr>
          <w:bCs/>
          <w:sz w:val="22"/>
        </w:rPr>
      </w:pPr>
      <w:r>
        <w:rPr>
          <w:bCs/>
          <w:sz w:val="22"/>
        </w:rPr>
      </w:r>
    </w:p>
    <w:tbl>
      <w:tblPr>
        <w:tblW w:w="10031" w:type="dxa"/>
        <w:jc w:val="start"/>
        <w:tblInd w:w="0" w:type="dxa"/>
        <w:tblLayout w:type="fixed"/>
        <w:tblCellMar>
          <w:top w:w="0" w:type="dxa"/>
          <w:start w:w="108" w:type="dxa"/>
          <w:bottom w:w="0" w:type="dxa"/>
          <w:end w:w="108" w:type="dxa"/>
        </w:tblCellMar>
      </w:tblPr>
      <w:tblGrid>
        <w:gridCol w:w="1242"/>
        <w:gridCol w:w="8789"/>
      </w:tblGrid>
      <w:tr>
        <w:trPr/>
        <w:tc>
          <w:tcPr>
            <w:tcW w:w="10031" w:type="dxa"/>
            <w:gridSpan w:val="2"/>
            <w:tcBorders/>
          </w:tcPr>
          <w:p>
            <w:pPr>
              <w:pStyle w:val="Heading5"/>
              <w:ind w:hanging="0" w:start="0"/>
              <w:rPr>
                <w:b/>
                <w:bCs/>
              </w:rPr>
            </w:pPr>
            <w:r>
              <w:rPr>
                <w:b/>
                <w:bCs/>
              </w:rPr>
              <w:t>OTHER DATA</w:t>
            </w:r>
          </w:p>
          <w:p>
            <w:pPr>
              <w:pStyle w:val="Normal"/>
              <w:rPr>
                <w:b/>
                <w:bCs/>
              </w:rPr>
            </w:pPr>
            <w:r>
              <w:rPr>
                <w:b/>
                <w:bCs/>
              </w:rPr>
            </w:r>
          </w:p>
        </w:tc>
      </w:tr>
      <w:tr>
        <w:trPr/>
        <w:tc>
          <w:tcPr>
            <w:tcW w:w="1242" w:type="dxa"/>
            <w:tcBorders/>
          </w:tcPr>
          <w:p>
            <w:pPr>
              <w:pStyle w:val="Normal"/>
              <w:tabs>
                <w:tab w:val="clear" w:pos="720"/>
                <w:tab w:val="left" w:pos="1134" w:leader="none"/>
              </w:tabs>
              <w:snapToGrid w:val="false"/>
              <w:spacing w:lineRule="exact" w:line="200"/>
              <w:rPr>
                <w:sz w:val="22"/>
              </w:rPr>
            </w:pPr>
            <w:r>
              <w:rPr>
                <w:sz w:val="22"/>
              </w:rPr>
            </w:r>
          </w:p>
        </w:tc>
        <w:tc>
          <w:tcPr>
            <w:tcW w:w="8789" w:type="dxa"/>
            <w:tcBorders/>
          </w:tcPr>
          <w:p>
            <w:pPr>
              <w:pStyle w:val="Normal"/>
              <w:numPr>
                <w:ilvl w:val="0"/>
                <w:numId w:val="2"/>
              </w:numPr>
              <w:spacing w:lineRule="exact" w:line="200"/>
              <w:ind w:hanging="283" w:start="318" w:end="0"/>
              <w:rPr>
                <w:sz w:val="22"/>
              </w:rPr>
            </w:pPr>
            <w:r>
              <w:rPr>
                <w:sz w:val="22"/>
              </w:rPr>
              <w:t>Dutch mother tongue and fluent in English and German. Basic in Japanese.</w:t>
            </w:r>
          </w:p>
          <w:p>
            <w:pPr>
              <w:pStyle w:val="Normal"/>
              <w:numPr>
                <w:ilvl w:val="0"/>
                <w:numId w:val="2"/>
              </w:numPr>
              <w:spacing w:lineRule="exact" w:line="200"/>
              <w:ind w:hanging="283" w:start="318" w:end="0"/>
              <w:rPr>
                <w:sz w:val="22"/>
              </w:rPr>
            </w:pPr>
            <w:r>
              <w:rPr>
                <w:sz w:val="22"/>
              </w:rPr>
              <w:t>Organized in the position of Chairman of the Committee the charity event Oranjebal 2000, the biggest annual Dutch happening in London. We raised £16,000 for War Child and the Dutch Benevolent Society.</w:t>
            </w:r>
          </w:p>
          <w:p>
            <w:pPr>
              <w:pStyle w:val="Normal"/>
              <w:numPr>
                <w:ilvl w:val="0"/>
                <w:numId w:val="2"/>
              </w:numPr>
              <w:spacing w:lineRule="exact" w:line="200"/>
              <w:ind w:hanging="283" w:start="318" w:end="0"/>
              <w:rPr>
                <w:sz w:val="22"/>
              </w:rPr>
            </w:pPr>
            <w:r>
              <w:rPr>
                <w:sz w:val="22"/>
              </w:rPr>
              <w:t>Enjoy reading, movies, roller blading, sailing, skiing and squash.</w:t>
            </w:r>
          </w:p>
          <w:p>
            <w:pPr>
              <w:pStyle w:val="Normal"/>
              <w:spacing w:lineRule="exact" w:line="200"/>
              <w:ind w:start="318" w:end="0"/>
              <w:rPr>
                <w:sz w:val="22"/>
              </w:rPr>
            </w:pPr>
            <w:r>
              <w:rPr>
                <w:sz w:val="22"/>
              </w:rPr>
            </w:r>
          </w:p>
        </w:tc>
      </w:tr>
    </w:tbl>
    <w:p>
      <w:pPr>
        <w:pStyle w:val="Normal"/>
        <w:tabs>
          <w:tab w:val="clear" w:pos="720"/>
          <w:tab w:val="left" w:pos="1134" w:leader="none"/>
        </w:tabs>
        <w:spacing w:lineRule="exact" w:line="200"/>
        <w:rPr>
          <w:sz w:val="22"/>
        </w:rPr>
      </w:pPr>
      <w:r>
        <w:rPr>
          <w:sz w:val="22"/>
        </w:rPr>
      </w:r>
    </w:p>
    <w:sectPr>
      <w:headerReference w:type="even" r:id="rId2"/>
      <w:headerReference w:type="default" r:id="rId3"/>
      <w:footerReference w:type="even" r:id="rId4"/>
      <w:footerReference w:type="default" r:id="rId5"/>
      <w:type w:val="nextPage"/>
      <w:pgSz w:w="11906" w:h="16838"/>
      <w:pgMar w:left="964" w:right="964" w:gutter="0" w:header="1077" w:top="1133" w:footer="1077" w:bottom="124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
        <w:i/>
        <w:iCs/>
      </w:rPr>
    </w:pPr>
    <w:r>
      <w:rPr/>
    </w:r>
  </w:p>
  <w:p>
    <w:pPr>
      <w:pStyle w:val="Footer"/>
      <w:jc w:val="center"/>
      <w:rPr>
        <w:rStyle w:val="PageNumber"/>
        <w:i/>
        <w:i/>
        <w:iCs/>
      </w:rPr>
    </w:pPr>
    <w:r>
      <w:rPr/>
    </w:r>
  </w:p>
  <w:p>
    <w:pPr>
      <w:pStyle w:val="Footer"/>
      <w:pBdr>
        <w:top w:val="single" w:sz="4" w:space="1" w:color="000000"/>
      </w:pBdr>
      <w:jc w:val="center"/>
      <w:rPr/>
    </w:pPr>
    <w:r>
      <w:rPr>
        <w:rStyle w:val="PageNumbe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2</w:t>
    </w:r>
    <w:r>
      <w:rPr>
        <w:rStyle w:val="PageNumber"/>
        <w:i/>
        <w:iCs/>
      </w:rPr>
      <w:fldChar w:fldCharType="end"/>
    </w:r>
    <w:r>
      <w:rPr>
        <w:rStyle w:val="PageNumber"/>
        <w:i/>
        <w:iCs/>
      </w:rPr>
      <w:t xml:space="preserve">of </w:t>
    </w:r>
    <w:r>
      <w:rPr>
        <w:rStyle w:val="PageNumber"/>
        <w:i/>
        <w:iCs/>
      </w:rPr>
      <w:fldChar w:fldCharType="begin"/>
    </w:r>
    <w:r>
      <w:rPr>
        <w:rStyle w:val="PageNumber"/>
        <w:i/>
        <w:iCs/>
      </w:rPr>
      <w:instrText xml:space="preserve"> NUMPAGES \* ARABIC </w:instrText>
    </w:r>
    <w:r>
      <w:rPr>
        <w:rStyle w:val="PageNumber"/>
        <w:i/>
        <w:iCs/>
      </w:rPr>
      <w:fldChar w:fldCharType="separate"/>
    </w:r>
    <w:r>
      <w:rPr>
        <w:rStyle w:val="PageNumber"/>
        <w:i/>
        <w:iCs/>
      </w:rPr>
      <w:t>2</w:t>
    </w:r>
    <w:r>
      <w:rPr>
        <w:rStyle w:val="PageNumber"/>
        <w:i/>
        <w:i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i/>
        <w:i/>
        <w:iCs/>
      </w:rPr>
    </w:pPr>
    <w:r>
      <w:rPr/>
    </w:r>
  </w:p>
  <w:p>
    <w:pPr>
      <w:pStyle w:val="Footer"/>
      <w:jc w:val="center"/>
      <w:rPr>
        <w:rStyle w:val="PageNumber"/>
        <w:i/>
        <w:i/>
        <w:iCs/>
      </w:rPr>
    </w:pPr>
    <w:r>
      <w:rPr/>
    </w:r>
  </w:p>
  <w:p>
    <w:pPr>
      <w:pStyle w:val="Footer"/>
      <w:pBdr>
        <w:top w:val="single" w:sz="4" w:space="1" w:color="000000"/>
      </w:pBdr>
      <w:jc w:val="center"/>
      <w:rPr/>
    </w:pPr>
    <w:r>
      <w:rPr>
        <w:rStyle w:val="PageNumber"/>
        <w:i/>
        <w:iCs/>
      </w:rPr>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 NUMPAGES \* ARABIC </w:instrText>
    </w:r>
    <w:r>
      <w:rPr>
        <w:rStyle w:val="PageNumber"/>
        <w:i/>
        <w:iCs/>
      </w:rPr>
      <w:fldChar w:fldCharType="separate"/>
    </w:r>
    <w:r>
      <w:rPr>
        <w:rStyle w:val="PageNumber"/>
        <w:i/>
        <w:iCs/>
      </w:rPr>
      <w:t>2</w:t>
    </w:r>
    <w:r>
      <w:rPr>
        <w:rStyle w:val="PageNumber"/>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306"/>
        <w:tab w:val="center" w:pos="4153" w:leader="none"/>
        <w:tab w:val="right" w:pos="9923" w:leader="none"/>
      </w:tabs>
      <w:rPr>
        <w:i/>
        <w:i/>
        <w:iCs/>
        <w:lang w:val="en-GB"/>
      </w:rPr>
    </w:pPr>
    <w:r>
      <w:rPr>
        <w:i/>
        <w:iCs/>
        <w:lang w:val="en-GB"/>
      </w:rPr>
      <w:t>CV for Eylard Wurpel</w:t>
      <w:tab/>
      <w:tab/>
    </w:r>
    <w:r>
      <w:rPr>
        <w:i/>
        <w:iCs/>
        <w:lang w:val="en-GB"/>
      </w:rPr>
      <w:fldChar w:fldCharType="begin"/>
    </w:r>
    <w:r>
      <w:rPr>
        <w:i/>
        <w:iCs/>
        <w:lang w:val="en-GB"/>
      </w:rPr>
      <w:instrText xml:space="preserve"> DATE \@"dd\/MM\/yyyy" </w:instrText>
    </w:r>
    <w:r>
      <w:rPr>
        <w:i/>
        <w:iCs/>
        <w:lang w:val="en-GB"/>
      </w:rPr>
      <w:fldChar w:fldCharType="separate"/>
    </w:r>
    <w:r>
      <w:rPr>
        <w:i/>
        <w:iCs/>
        <w:lang w:val="en-GB"/>
      </w:rPr>
      <w:t>28/09/2025</w:t>
    </w:r>
    <w:r>
      <w:rPr>
        <w:i/>
        <w:iCs/>
        <w:lang w:val="en-GB"/>
      </w:rPr>
      <w:fldChar w:fldCharType="end"/>
    </w:r>
  </w:p>
  <w:p>
    <w:pPr>
      <w:pStyle w:val="Header"/>
      <w:tabs>
        <w:tab w:val="clear" w:pos="8306"/>
        <w:tab w:val="center" w:pos="4153" w:leader="none"/>
        <w:tab w:val="right" w:pos="9923" w:leader="none"/>
      </w:tabs>
      <w:rPr>
        <w:i/>
        <w:i/>
        <w:iCs/>
        <w:lang w:val="en-GB"/>
      </w:rPr>
    </w:pPr>
    <w:r>
      <w:rPr>
        <w:i/>
        <w:iCs/>
        <w:lang w:val="en-GB"/>
      </w:rPr>
    </w:r>
  </w:p>
  <w:p>
    <w:pPr>
      <w:pStyle w:val="Header"/>
      <w:tabs>
        <w:tab w:val="clear" w:pos="8306"/>
        <w:tab w:val="center" w:pos="4153" w:leader="none"/>
        <w:tab w:val="right" w:pos="9923" w:leader="none"/>
      </w:tabs>
      <w:rPr>
        <w:i/>
        <w:i/>
        <w:iCs/>
        <w:lang w:val="en-GB"/>
      </w:rPr>
    </w:pPr>
    <w:r>
      <w:rPr>
        <w:i/>
        <w:iCs/>
        <w:lang w:val="en-GB"/>
      </w:rPr>
    </w:r>
  </w:p>
  <w:p>
    <w:pPr>
      <w:pStyle w:val="Header"/>
      <w:rPr>
        <w:i/>
        <w:i/>
        <w:iCs/>
        <w:lang w:val="en-GB"/>
      </w:rPr>
    </w:pPr>
    <w:r>
      <w:rPr>
        <w:i/>
        <w:iCs/>
        <w:lang w:val="en-G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306"/>
        <w:tab w:val="center" w:pos="4153" w:leader="none"/>
        <w:tab w:val="right" w:pos="9923" w:leader="none"/>
      </w:tabs>
      <w:rPr>
        <w:i/>
        <w:i/>
        <w:iCs/>
        <w:lang w:val="en-GB"/>
      </w:rPr>
    </w:pPr>
    <w:r>
      <w:rPr>
        <w:i/>
        <w:iCs/>
        <w:lang w:val="en-GB"/>
      </w:rPr>
      <w:t>CV for Eylard Wurpel</w:t>
      <w:tab/>
      <w:tab/>
    </w:r>
    <w:r>
      <w:rPr>
        <w:i/>
        <w:iCs/>
        <w:lang w:val="en-GB"/>
      </w:rPr>
      <w:fldChar w:fldCharType="begin"/>
    </w:r>
    <w:r>
      <w:rPr>
        <w:i/>
        <w:iCs/>
        <w:lang w:val="en-GB"/>
      </w:rPr>
      <w:instrText xml:space="preserve"> DATE \@"dd\/MM\/yyyy" </w:instrText>
    </w:r>
    <w:r>
      <w:rPr>
        <w:i/>
        <w:iCs/>
        <w:lang w:val="en-GB"/>
      </w:rPr>
      <w:fldChar w:fldCharType="separate"/>
    </w:r>
    <w:r>
      <w:rPr>
        <w:i/>
        <w:iCs/>
        <w:lang w:val="en-GB"/>
      </w:rPr>
      <w:t>28/09/2025</w:t>
    </w:r>
    <w:r>
      <w:rPr>
        <w:i/>
        <w:iCs/>
        <w:lang w:val="en-GB"/>
      </w:rPr>
      <w:fldChar w:fldCharType="end"/>
    </w:r>
  </w:p>
  <w:p>
    <w:pPr>
      <w:pStyle w:val="Header"/>
      <w:tabs>
        <w:tab w:val="clear" w:pos="8306"/>
        <w:tab w:val="center" w:pos="4153" w:leader="none"/>
        <w:tab w:val="right" w:pos="9923" w:leader="none"/>
      </w:tabs>
      <w:rPr>
        <w:i/>
        <w:i/>
        <w:iCs/>
        <w:lang w:val="en-GB"/>
      </w:rPr>
    </w:pPr>
    <w:r>
      <w:rPr>
        <w:i/>
        <w:iCs/>
        <w:lang w:val="en-GB"/>
      </w:rPr>
    </w:r>
  </w:p>
  <w:p>
    <w:pPr>
      <w:pStyle w:val="Header"/>
      <w:tabs>
        <w:tab w:val="clear" w:pos="8306"/>
        <w:tab w:val="center" w:pos="4153" w:leader="none"/>
        <w:tab w:val="right" w:pos="9923" w:leader="none"/>
      </w:tabs>
      <w:rPr>
        <w:i/>
        <w:i/>
        <w:iCs/>
        <w:lang w:val="en-GB"/>
      </w:rPr>
    </w:pPr>
    <w:r>
      <w:rPr>
        <w:i/>
        <w:iCs/>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83"/>
        </w:tabs>
        <w:ind w:start="170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exact" w:line="200"/>
      <w:outlineLvl w:val="0"/>
    </w:pPr>
    <w:rPr>
      <w:b/>
      <w:sz w:val="22"/>
    </w:rPr>
  </w:style>
  <w:style w:type="paragraph" w:styleId="Heading2">
    <w:name w:val="heading 2"/>
    <w:basedOn w:val="Normal"/>
    <w:next w:val="Normal"/>
    <w:qFormat/>
    <w:pPr>
      <w:keepNext w:val="true"/>
      <w:numPr>
        <w:ilvl w:val="1"/>
        <w:numId w:val="1"/>
      </w:numPr>
      <w:tabs>
        <w:tab w:val="clear" w:pos="720"/>
        <w:tab w:val="left" w:pos="1134" w:leader="none"/>
      </w:tabs>
      <w:spacing w:lineRule="exact" w:line="200"/>
      <w:outlineLvl w:val="1"/>
    </w:pPr>
    <w:rPr>
      <w:b/>
      <w:sz w:val="22"/>
      <w:u w:val="single"/>
    </w:rPr>
  </w:style>
  <w:style w:type="paragraph" w:styleId="Heading3">
    <w:name w:val="heading 3"/>
    <w:basedOn w:val="Normal"/>
    <w:next w:val="Normal"/>
    <w:qFormat/>
    <w:pPr>
      <w:keepNext w:val="true"/>
      <w:numPr>
        <w:ilvl w:val="2"/>
        <w:numId w:val="1"/>
      </w:numPr>
      <w:tabs>
        <w:tab w:val="clear" w:pos="720"/>
        <w:tab w:val="left" w:pos="1134" w:leader="none"/>
      </w:tabs>
      <w:spacing w:lineRule="exact" w:line="200"/>
      <w:jc w:val="end"/>
      <w:outlineLvl w:val="2"/>
    </w:pPr>
    <w:rPr>
      <w:i/>
      <w:sz w:val="22"/>
    </w:rPr>
  </w:style>
  <w:style w:type="paragraph" w:styleId="Heading4">
    <w:name w:val="heading 4"/>
    <w:basedOn w:val="Normal"/>
    <w:next w:val="Normal"/>
    <w:qFormat/>
    <w:pPr>
      <w:keepNext w:val="true"/>
      <w:numPr>
        <w:ilvl w:val="3"/>
        <w:numId w:val="1"/>
      </w:numPr>
      <w:tabs>
        <w:tab w:val="clear" w:pos="720"/>
        <w:tab w:val="left" w:pos="1134" w:leader="none"/>
      </w:tabs>
      <w:spacing w:lineRule="exact" w:line="200"/>
      <w:outlineLvl w:val="3"/>
    </w:pPr>
    <w:rPr>
      <w:bCs/>
      <w:i/>
      <w:iCs/>
      <w:sz w:val="22"/>
    </w:rPr>
  </w:style>
  <w:style w:type="paragraph" w:styleId="Heading5">
    <w:name w:val="heading 5"/>
    <w:basedOn w:val="Normal"/>
    <w:next w:val="Normal"/>
    <w:qFormat/>
    <w:pPr>
      <w:keepNext w:val="true"/>
      <w:numPr>
        <w:ilvl w:val="4"/>
        <w:numId w:val="1"/>
      </w:numPr>
      <w:tabs>
        <w:tab w:val="clear" w:pos="720"/>
        <w:tab w:val="left" w:pos="1134" w:leader="none"/>
      </w:tabs>
      <w:spacing w:lineRule="exact" w:line="200"/>
      <w:outlineLvl w:val="4"/>
    </w:pPr>
    <w:rPr>
      <w:sz w:val="22"/>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0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2001-02-21T08:39:00Z</dcterms:created>
  <dc:creator>Authorized User</dc:creator>
  <dc:description/>
  <dc:language>en-CA</dc:language>
  <cp:lastModifiedBy>Ewurpel</cp:lastModifiedBy>
  <cp:lastPrinted>2001-03-06T19:12:00Z</cp:lastPrinted>
  <dcterms:modified xsi:type="dcterms:W3CDTF">2001-03-06T16:45:00Z</dcterms:modified>
  <cp:revision>22</cp:revision>
  <dc:subject/>
  <dc:title>EYLARD E. WURPEL</dc:title>
</cp:coreProperties>
</file>