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>Curriculum Vitae</w:t>
      </w:r>
    </w:p>
    <w:p>
      <w:pPr>
        <w:pStyle w:val="Heading"/>
        <w:rPr>
          <w:sz w:val="18"/>
        </w:rPr>
      </w:pPr>
      <w:r>
        <w:rPr>
          <w:sz w:val="18"/>
        </w:rPr>
      </w:r>
    </w:p>
    <w:tbl>
      <w:tblPr>
        <w:tblW w:w="10884" w:type="dxa"/>
        <w:jc w:val="start"/>
        <w:tblInd w:w="0" w:type="dxa"/>
        <w:tblLayout w:type="fixed"/>
        <w:tblCellMar>
          <w:top w:w="0" w:type="dxa"/>
          <w:start w:w="70" w:type="dxa"/>
          <w:bottom w:w="0" w:type="dxa"/>
          <w:end w:w="70" w:type="dxa"/>
        </w:tblCellMar>
      </w:tblPr>
      <w:tblGrid>
        <w:gridCol w:w="5032"/>
        <w:gridCol w:w="5852"/>
      </w:tblGrid>
      <w:tr>
        <w:trPr/>
        <w:tc>
          <w:tcPr>
            <w:tcW w:w="5032" w:type="dxa"/>
            <w:tcBorders/>
          </w:tcPr>
          <w:p>
            <w:pPr>
              <w:pStyle w:val="Heading1"/>
              <w:ind w:hanging="0" w:start="0"/>
              <w:jc w:val="center"/>
              <w:rPr>
                <w:sz w:val="20"/>
              </w:rPr>
            </w:pPr>
            <w:r>
              <w:rPr>
                <w:sz w:val="20"/>
              </w:rPr>
              <w:t>ENRICO BAULI</w:t>
            </w:r>
          </w:p>
        </w:tc>
        <w:tc>
          <w:tcPr>
            <w:tcW w:w="5852" w:type="dxa"/>
            <w:tcBorders/>
          </w:tcPr>
          <w:p>
            <w:pPr>
              <w:pStyle w:val="Heading3"/>
              <w:ind w:hanging="0" w:start="0"/>
              <w:rPr>
                <w:sz w:val="20"/>
              </w:rPr>
            </w:pPr>
            <w:r>
              <w:rPr>
                <w:sz w:val="20"/>
              </w:rPr>
              <w:t>Current Address</w:t>
            </w:r>
          </w:p>
        </w:tc>
      </w:tr>
      <w:tr>
        <w:trPr/>
        <w:tc>
          <w:tcPr>
            <w:tcW w:w="5032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cs="Arial" w:ascii="Arial" w:hAnsi="Arial"/>
                <w:lang w:val="en-GB"/>
              </w:rPr>
              <w:t>DoB: 14 December 1973</w:t>
            </w:r>
          </w:p>
        </w:tc>
        <w:tc>
          <w:tcPr>
            <w:tcW w:w="5852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cs="Arial" w:ascii="Arial" w:hAnsi="Arial"/>
                <w:lang w:val="en-GB"/>
              </w:rPr>
              <w:t>Flat 6, 27-29 Britten Street</w:t>
            </w:r>
          </w:p>
        </w:tc>
      </w:tr>
      <w:tr>
        <w:trPr/>
        <w:tc>
          <w:tcPr>
            <w:tcW w:w="5032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cs="Arial" w:ascii="Arial" w:hAnsi="Arial"/>
                <w:lang w:val="en-GB"/>
              </w:rPr>
              <w:t>Italian Citizenship</w:t>
            </w:r>
          </w:p>
        </w:tc>
        <w:tc>
          <w:tcPr>
            <w:tcW w:w="5852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cs="Arial" w:ascii="Arial" w:hAnsi="Arial"/>
                <w:lang w:val="en-GB"/>
              </w:rPr>
              <w:t>SW3 3UD, London, UK</w:t>
            </w:r>
          </w:p>
        </w:tc>
      </w:tr>
      <w:tr>
        <w:trPr/>
        <w:tc>
          <w:tcPr>
            <w:tcW w:w="5032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cs="Arial" w:ascii="Arial" w:hAnsi="Arial"/>
                <w:lang w:val="en-GB"/>
              </w:rPr>
              <w:t>Single</w:t>
            </w:r>
          </w:p>
        </w:tc>
        <w:tc>
          <w:tcPr>
            <w:tcW w:w="5852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cs="Arial" w:ascii="Arial" w:hAnsi="Arial"/>
                <w:lang w:val="en-GB"/>
              </w:rPr>
              <w:t>Tel. 0207 783 6560</w:t>
            </w:r>
          </w:p>
        </w:tc>
      </w:tr>
    </w:tbl>
    <w:p>
      <w:pPr>
        <w:pStyle w:val="Normal"/>
        <w:jc w:val="center"/>
        <w:rPr>
          <w:rFonts w:ascii="Arial" w:hAnsi="Arial" w:cs="Arial"/>
          <w:lang w:val="en-GB"/>
        </w:rPr>
      </w:pPr>
      <w:r>
        <w:rPr>
          <w:rFonts w:cs="Arial" w:ascii="Arial" w:hAnsi="Arial"/>
          <w:lang w:val="en-GB"/>
        </w:rPr>
      </w:r>
    </w:p>
    <w:p>
      <w:pPr>
        <w:pStyle w:val="Normal"/>
        <w:pBdr>
          <w:top w:val="single" w:sz="36" w:space="1" w:color="000000"/>
        </w:pBdr>
        <w:ind w:hanging="142" w:end="0"/>
        <w:jc w:val="center"/>
        <w:rPr>
          <w:rFonts w:ascii="Arial" w:hAnsi="Arial" w:cs="Arial"/>
          <w:lang w:val="en-GB"/>
        </w:rPr>
      </w:pPr>
      <w:r>
        <w:rPr>
          <w:rFonts w:cs="Arial" w:ascii="Arial" w:hAnsi="Arial"/>
          <w:lang w:val="en-GB"/>
        </w:rPr>
      </w:r>
    </w:p>
    <w:tbl>
      <w:tblPr>
        <w:tblW w:w="10702" w:type="dxa"/>
        <w:jc w:val="start"/>
        <w:tblInd w:w="0" w:type="dxa"/>
        <w:tblLayout w:type="fixed"/>
        <w:tblCellMar>
          <w:top w:w="0" w:type="dxa"/>
          <w:start w:w="70" w:type="dxa"/>
          <w:bottom w:w="0" w:type="dxa"/>
          <w:end w:w="70" w:type="dxa"/>
        </w:tblCellMar>
      </w:tblPr>
      <w:tblGrid>
        <w:gridCol w:w="2764"/>
        <w:gridCol w:w="7938"/>
      </w:tblGrid>
      <w:tr>
        <w:trPr/>
        <w:tc>
          <w:tcPr>
            <w:tcW w:w="2764" w:type="dxa"/>
            <w:tcBorders/>
          </w:tcPr>
          <w:p>
            <w:pPr>
              <w:pStyle w:val="Heading5"/>
              <w:ind w:hanging="0" w:start="0"/>
              <w:rPr>
                <w:u w:val="single"/>
              </w:rPr>
            </w:pPr>
            <w:r>
              <w:rPr/>
              <w:t>Work experiences</w:t>
            </w:r>
          </w:p>
        </w:tc>
        <w:tc>
          <w:tcPr>
            <w:tcW w:w="7938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u w:val="single"/>
                <w:lang w:val="en-GB"/>
              </w:rPr>
            </w:pPr>
            <w:r>
              <w:rPr>
                <w:rFonts w:cs="Arial" w:ascii="Arial" w:hAnsi="Arial"/>
                <w:u w:val="single"/>
                <w:lang w:val="en-GB"/>
              </w:rPr>
            </w:r>
          </w:p>
        </w:tc>
      </w:tr>
      <w:tr>
        <w:trPr/>
        <w:tc>
          <w:tcPr>
            <w:tcW w:w="2764" w:type="dxa"/>
            <w:tcBorders/>
          </w:tcPr>
          <w:p>
            <w:pPr>
              <w:pStyle w:val="Normal"/>
              <w:numPr>
                <w:ilvl w:val="0"/>
                <w:numId w:val="2"/>
              </w:numPr>
              <w:rPr>
                <w:rFonts w:ascii="Arial" w:hAnsi="Arial" w:cs="Arial"/>
                <w:lang w:val="en-GB"/>
              </w:rPr>
            </w:pPr>
            <w:r>
              <w:rPr>
                <w:rFonts w:cs="Arial" w:ascii="Arial" w:hAnsi="Arial"/>
                <w:lang w:val="en-GB"/>
              </w:rPr>
              <w:t>Nov 1999 to date</w:t>
            </w:r>
          </w:p>
        </w:tc>
        <w:tc>
          <w:tcPr>
            <w:tcW w:w="7938" w:type="dxa"/>
            <w:tcBorders/>
          </w:tcPr>
          <w:p>
            <w:pPr>
              <w:pStyle w:val="Heading2"/>
              <w:ind w:hanging="0" w:start="0"/>
              <w:rPr>
                <w:sz w:val="20"/>
              </w:rPr>
            </w:pPr>
            <w:r>
              <w:rPr>
                <w:sz w:val="20"/>
              </w:rPr>
              <w:t>ENRON BROADBAND SERVICES (EBS)</w:t>
            </w:r>
          </w:p>
          <w:p>
            <w:pPr>
              <w:pStyle w:val="Normal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</w:r>
          </w:p>
          <w:p>
            <w:pPr>
              <w:pStyle w:val="Normal"/>
              <w:rPr/>
            </w:pPr>
            <w:r>
              <w:rPr>
                <w:rFonts w:cs="Arial" w:ascii="Arial" w:hAnsi="Arial"/>
                <w:u w:val="single"/>
              </w:rPr>
              <w:t>Bandwidth Trading.</w:t>
            </w:r>
            <w:r>
              <w:rPr>
                <w:rFonts w:cs="Arial" w:ascii="Arial" w:hAnsi="Arial"/>
              </w:rPr>
              <w:t xml:space="preserve"> Clear Channel Long Haul trading for Southern Europe. Management of the South Europe trading book – Spain, Italy, Switzerland, Austria, Portugal</w:t>
            </w:r>
          </w:p>
          <w:p>
            <w:pPr>
              <w:pStyle w:val="Normal"/>
              <w:rPr/>
            </w:pPr>
            <w:r>
              <w:rPr>
                <w:rFonts w:cs="Arial" w:ascii="Arial" w:hAnsi="Arial"/>
                <w:u w:val="single"/>
              </w:rPr>
              <w:t>Business Development</w:t>
            </w:r>
            <w:r>
              <w:rPr>
                <w:rFonts w:cs="Arial" w:ascii="Arial" w:hAnsi="Arial"/>
              </w:rPr>
              <w:t xml:space="preserve"> for Southern Europe. Responsible for generating deal flow with telecom companies by offering bandwidth, bandwidth derivatives and cross-commodity products. Also focused in pure financial transactions to improve the counterparties’ revenue and cashflow profile.</w:t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 xml:space="preserve">Responsibility for the implementation of the Southern European trading platform for the physical delivery of Bandwidth. </w:t>
            </w:r>
          </w:p>
          <w:p>
            <w:pPr>
              <w:pStyle w:val="Normal"/>
              <w:rPr>
                <w:rFonts w:ascii="Arial" w:hAnsi="Arial" w:cs="Arial"/>
                <w:u w:val="single"/>
              </w:rPr>
            </w:pPr>
            <w:r>
              <w:rPr>
                <w:rFonts w:cs="Arial" w:ascii="Arial" w:hAnsi="Arial"/>
                <w:u w:val="single"/>
              </w:rPr>
            </w:r>
          </w:p>
        </w:tc>
      </w:tr>
      <w:tr>
        <w:trPr/>
        <w:tc>
          <w:tcPr>
            <w:tcW w:w="2764" w:type="dxa"/>
            <w:tcBorders/>
          </w:tcPr>
          <w:p>
            <w:pPr>
              <w:pStyle w:val="Normal"/>
              <w:rPr>
                <w:rFonts w:ascii="Arial" w:hAnsi="Arial" w:cs="Arial"/>
                <w:u w:val="single"/>
                <w:lang w:val="en-GB"/>
              </w:rPr>
            </w:pPr>
            <w:r>
              <w:rPr>
                <w:rFonts w:cs="Arial" w:ascii="Symbol" w:hAnsi="Symbol"/>
                <w:sz w:val="20"/>
                <w:lang w:val="en-GB"/>
              </w:rPr>
              <w:sym w:font="Symbol" w:char="b7"/>
            </w:r>
            <w:r>
              <w:rPr>
                <w:rFonts w:cs="Arial" w:ascii="Arial" w:hAnsi="Arial"/>
                <w:lang w:val="en-GB"/>
              </w:rPr>
              <w:t xml:space="preserve">     July 1998/Nov 1999</w:t>
            </w:r>
          </w:p>
        </w:tc>
        <w:tc>
          <w:tcPr>
            <w:tcW w:w="7938" w:type="dxa"/>
            <w:tcBorders/>
          </w:tcPr>
          <w:p>
            <w:pPr>
              <w:pStyle w:val="Heading2"/>
              <w:ind w:hanging="0" w:start="0"/>
              <w:rPr>
                <w:sz w:val="20"/>
              </w:rPr>
            </w:pPr>
            <w:r>
              <w:rPr>
                <w:sz w:val="20"/>
              </w:rPr>
              <w:t>ENRON EUROPE</w:t>
            </w:r>
          </w:p>
          <w:p>
            <w:pPr>
              <w:pStyle w:val="Normal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</w:r>
          </w:p>
          <w:p>
            <w:pPr>
              <w:pStyle w:val="Normal"/>
              <w:rPr/>
            </w:pPr>
            <w:r>
              <w:rPr>
                <w:rFonts w:cs="Arial" w:ascii="Arial" w:hAnsi="Arial"/>
                <w:u w:val="single"/>
              </w:rPr>
              <w:t>Power Trading</w:t>
            </w:r>
            <w:r>
              <w:rPr>
                <w:rFonts w:cs="Arial" w:ascii="Arial" w:hAnsi="Arial"/>
              </w:rPr>
              <w:t xml:space="preserve"> physical for Italy. Responsibility for cross-border physical flows. Management of the Italian trading book. </w:t>
            </w:r>
          </w:p>
          <w:p>
            <w:pPr>
              <w:pStyle w:val="Normal"/>
              <w:rPr/>
            </w:pPr>
            <w:r>
              <w:rPr>
                <w:rFonts w:cs="Arial" w:ascii="Arial" w:hAnsi="Arial"/>
                <w:u w:val="single"/>
              </w:rPr>
              <w:t>Origination</w:t>
            </w:r>
            <w:r>
              <w:rPr>
                <w:rFonts w:cs="Arial" w:ascii="Arial" w:hAnsi="Arial"/>
              </w:rPr>
              <w:t xml:space="preserve"> for Gas and Power in Italy. Management of multi-fuel and cross-commodity exposures of italian energy companies. Designed and offered energy derivatives products to manage energy price and volume risks. </w:t>
            </w:r>
          </w:p>
        </w:tc>
      </w:tr>
      <w:tr>
        <w:trPr/>
        <w:tc>
          <w:tcPr>
            <w:tcW w:w="2764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lang w:val="en-GB"/>
              </w:rPr>
            </w:pPr>
            <w:r>
              <w:rPr>
                <w:rFonts w:cs="Arial" w:ascii="Arial" w:hAnsi="Arial"/>
                <w:lang w:val="en-GB"/>
              </w:rPr>
            </w:r>
          </w:p>
          <w:p>
            <w:pPr>
              <w:pStyle w:val="Normal"/>
              <w:rPr/>
            </w:pPr>
            <w:r>
              <w:rPr>
                <w:rFonts w:cs="Arial" w:ascii="Symbol" w:hAnsi="Symbol"/>
                <w:sz w:val="20"/>
                <w:lang w:val="en-GB"/>
              </w:rPr>
              <w:sym w:font="Symbol" w:char="b7"/>
            </w:r>
            <w:r>
              <w:rPr>
                <w:rFonts w:cs="Arial" w:ascii="Arial" w:hAnsi="Arial"/>
                <w:lang w:val="en-GB"/>
              </w:rPr>
              <w:t xml:space="preserve">     Nov 1997/July 1998</w:t>
            </w:r>
          </w:p>
        </w:tc>
        <w:tc>
          <w:tcPr>
            <w:tcW w:w="7938" w:type="dxa"/>
            <w:tcBorders/>
          </w:tcPr>
          <w:p>
            <w:pPr>
              <w:pStyle w:val="Heading1"/>
              <w:snapToGrid w:val="false"/>
              <w:ind w:hanging="0" w:start="0"/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cs="Arial"/>
                <w:sz w:val="20"/>
                <w:lang w:val="en-GB"/>
              </w:rPr>
            </w:r>
          </w:p>
          <w:p>
            <w:pPr>
              <w:pStyle w:val="Heading1"/>
              <w:ind w:hanging="0" w:start="0"/>
              <w:rPr>
                <w:sz w:val="20"/>
              </w:rPr>
            </w:pPr>
            <w:r>
              <w:rPr>
                <w:sz w:val="20"/>
              </w:rPr>
              <w:t>ENRON EUROPE</w:t>
            </w:r>
          </w:p>
          <w:p>
            <w:pPr>
              <w:pStyle w:val="Normal"/>
              <w:rPr/>
            </w:pPr>
            <w:r>
              <w:rPr>
                <w:rFonts w:cs="Arial" w:ascii="Arial" w:hAnsi="Arial"/>
                <w:u w:val="single"/>
              </w:rPr>
              <w:t>Risk Management</w:t>
            </w:r>
            <w:r>
              <w:rPr>
                <w:rFonts w:cs="Arial" w:ascii="Arial" w:hAnsi="Arial"/>
              </w:rPr>
              <w:t>. UK Power Position and European Global products (Power, Gas, Oil &amp; derivatives, Weather Derivatives). Cross-commodity Value at Risk.</w:t>
            </w:r>
          </w:p>
        </w:tc>
      </w:tr>
      <w:tr>
        <w:trPr/>
        <w:tc>
          <w:tcPr>
            <w:tcW w:w="2764" w:type="dxa"/>
            <w:tcBorders/>
          </w:tcPr>
          <w:p>
            <w:pPr>
              <w:pStyle w:val="Normal"/>
              <w:snapToGrid w:val="false"/>
              <w:ind w:hanging="360" w:start="360" w:end="0"/>
              <w:rPr>
                <w:rFonts w:ascii="Arial" w:hAnsi="Arial" w:cs="Arial"/>
                <w:lang w:val="en-GB"/>
              </w:rPr>
            </w:pPr>
            <w:r>
              <w:rPr>
                <w:rFonts w:cs="Arial" w:ascii="Arial" w:hAnsi="Arial"/>
                <w:lang w:val="en-GB"/>
              </w:rPr>
            </w:r>
          </w:p>
          <w:p>
            <w:pPr>
              <w:pStyle w:val="Normal"/>
              <w:ind w:hanging="360" w:start="360" w:end="0"/>
              <w:rPr/>
            </w:pPr>
            <w:r>
              <w:rPr>
                <w:rFonts w:cs="Arial" w:ascii="Symbol" w:hAnsi="Symbol"/>
                <w:sz w:val="20"/>
                <w:lang w:val="en-GB"/>
              </w:rPr>
              <w:sym w:font="Symbol" w:char="b7"/>
            </w:r>
            <w:r>
              <w:rPr>
                <w:rFonts w:cs="Arial" w:ascii="Arial" w:hAnsi="Arial"/>
                <w:lang w:val="en-GB"/>
              </w:rPr>
              <w:tab/>
              <w:t>May 1997/Nov 1997</w:t>
            </w:r>
          </w:p>
          <w:p>
            <w:pPr>
              <w:pStyle w:val="Normal"/>
              <w:ind w:hanging="360" w:start="360" w:end="0"/>
              <w:rPr>
                <w:rFonts w:ascii="Arial" w:hAnsi="Arial" w:cs="Arial"/>
                <w:lang w:val="en-GB"/>
              </w:rPr>
            </w:pPr>
            <w:r>
              <w:rPr>
                <w:rFonts w:cs="Arial" w:ascii="Arial" w:hAnsi="Arial"/>
                <w:lang w:val="en-GB"/>
              </w:rPr>
            </w:r>
          </w:p>
          <w:p>
            <w:pPr>
              <w:pStyle w:val="Normal"/>
              <w:ind w:hanging="360" w:start="360" w:end="0"/>
              <w:rPr>
                <w:rFonts w:ascii="Arial" w:hAnsi="Arial" w:cs="Arial"/>
                <w:lang w:val="en-GB"/>
              </w:rPr>
            </w:pPr>
            <w:r>
              <w:rPr>
                <w:rFonts w:cs="Arial" w:ascii="Arial" w:hAnsi="Arial"/>
                <w:lang w:val="en-GB"/>
              </w:rPr>
            </w:r>
          </w:p>
          <w:p>
            <w:pPr>
              <w:pStyle w:val="Normal"/>
              <w:ind w:hanging="360" w:start="360" w:end="0"/>
              <w:rPr>
                <w:rFonts w:ascii="Arial" w:hAnsi="Arial" w:cs="Arial"/>
                <w:lang w:val="en-GB"/>
              </w:rPr>
            </w:pPr>
            <w:r>
              <w:rPr>
                <w:rFonts w:cs="Arial" w:ascii="Arial" w:hAnsi="Arial"/>
                <w:lang w:val="en-GB"/>
              </w:rPr>
            </w:r>
          </w:p>
          <w:p>
            <w:pPr>
              <w:pStyle w:val="Normal"/>
              <w:numPr>
                <w:ilvl w:val="0"/>
                <w:numId w:val="3"/>
              </w:numPr>
              <w:rPr>
                <w:rFonts w:ascii="Arial" w:hAnsi="Arial" w:cs="Arial"/>
                <w:lang w:val="en-GB"/>
              </w:rPr>
            </w:pPr>
            <w:r>
              <w:rPr>
                <w:rFonts w:cs="Arial" w:ascii="Arial" w:hAnsi="Arial"/>
                <w:lang w:val="en-GB"/>
              </w:rPr>
              <w:t>May 1997/Oct 1997</w:t>
            </w:r>
          </w:p>
        </w:tc>
        <w:tc>
          <w:tcPr>
            <w:tcW w:w="7938" w:type="dxa"/>
            <w:tcBorders/>
          </w:tcPr>
          <w:p>
            <w:pPr>
              <w:pStyle w:val="Normal"/>
              <w:snapToGrid w:val="false"/>
              <w:ind w:start="360" w:end="0"/>
              <w:rPr>
                <w:rFonts w:ascii="Arial" w:hAnsi="Arial" w:cs="Arial"/>
                <w:b/>
                <w:lang w:val="en-GB"/>
              </w:rPr>
            </w:pPr>
            <w:r>
              <w:rPr>
                <w:rFonts w:cs="Arial" w:ascii="Arial" w:hAnsi="Arial"/>
                <w:b/>
                <w:lang w:val="en-GB"/>
              </w:rPr>
            </w:r>
          </w:p>
          <w:p>
            <w:pPr>
              <w:pStyle w:val="Normal"/>
              <w:rPr/>
            </w:pPr>
            <w:r>
              <w:rPr>
                <w:rFonts w:cs="Arial" w:ascii="Arial" w:hAnsi="Arial"/>
                <w:b/>
                <w:lang w:val="en-GB"/>
              </w:rPr>
              <w:t>BAULI S.p.A.</w:t>
            </w:r>
            <w:r>
              <w:rPr>
                <w:rFonts w:cs="Arial" w:ascii="Arial" w:hAnsi="Arial"/>
                <w:lang w:val="en-GB"/>
              </w:rPr>
              <w:t xml:space="preserve">, </w:t>
            </w:r>
          </w:p>
          <w:p>
            <w:pPr>
              <w:pStyle w:val="Normal"/>
              <w:rPr>
                <w:rFonts w:ascii="Arial" w:hAnsi="Arial" w:cs="Arial"/>
                <w:b/>
                <w:lang w:val="en-GB"/>
              </w:rPr>
            </w:pPr>
            <w:r>
              <w:rPr>
                <w:rFonts w:cs="Arial" w:ascii="Arial" w:hAnsi="Arial"/>
                <w:lang w:val="en-GB"/>
              </w:rPr>
              <w:t>Business development advisor for the UK market.</w:t>
            </w:r>
          </w:p>
          <w:p>
            <w:pPr>
              <w:pStyle w:val="Normal"/>
              <w:rPr>
                <w:rFonts w:ascii="Arial" w:hAnsi="Arial" w:cs="Arial"/>
                <w:b/>
                <w:lang w:val="en-GB"/>
              </w:rPr>
            </w:pPr>
            <w:r>
              <w:rPr>
                <w:rFonts w:cs="Arial" w:ascii="Arial" w:hAnsi="Arial"/>
                <w:b/>
                <w:lang w:val="en-GB"/>
              </w:rPr>
            </w:r>
          </w:p>
          <w:p>
            <w:pPr>
              <w:pStyle w:val="Normal"/>
              <w:rPr/>
            </w:pPr>
            <w:r>
              <w:rPr>
                <w:rFonts w:cs="Arial" w:ascii="Arial" w:hAnsi="Arial"/>
                <w:b/>
                <w:lang w:val="en-GB"/>
              </w:rPr>
              <w:t>UNIVERSITA’ DI VERONA</w:t>
            </w:r>
            <w:r>
              <w:rPr>
                <w:rFonts w:cs="Arial" w:ascii="Arial" w:hAnsi="Arial"/>
                <w:lang w:val="en-GB"/>
              </w:rPr>
              <w:t>, Verona, Italy.</w:t>
            </w:r>
          </w:p>
          <w:p>
            <w:pPr>
              <w:pStyle w:val="Normal"/>
              <w:rPr>
                <w:rFonts w:ascii="Arial" w:hAnsi="Arial" w:cs="Arial"/>
                <w:lang w:val="en-GB"/>
              </w:rPr>
            </w:pPr>
            <w:r>
              <w:rPr>
                <w:rFonts w:cs="Arial" w:ascii="Arial" w:hAnsi="Arial"/>
                <w:lang w:val="en-GB"/>
              </w:rPr>
              <w:t>Assistant lecturer in Financial Mathematics.</w:t>
            </w:r>
          </w:p>
        </w:tc>
      </w:tr>
      <w:tr>
        <w:trPr/>
        <w:tc>
          <w:tcPr>
            <w:tcW w:w="2764" w:type="dxa"/>
            <w:tcBorders/>
          </w:tcPr>
          <w:p>
            <w:pPr>
              <w:pStyle w:val="Heading6"/>
              <w:rPr/>
            </w:pPr>
            <w:r>
              <w:rPr/>
              <w:t>Education</w:t>
            </w:r>
          </w:p>
        </w:tc>
        <w:tc>
          <w:tcPr>
            <w:tcW w:w="7938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lang w:val="en-GB"/>
              </w:rPr>
            </w:pPr>
            <w:r>
              <w:rPr>
                <w:rFonts w:cs="Arial" w:ascii="Arial" w:hAnsi="Arial"/>
                <w:lang w:val="en-GB"/>
              </w:rPr>
            </w:r>
          </w:p>
        </w:tc>
      </w:tr>
      <w:tr>
        <w:trPr/>
        <w:tc>
          <w:tcPr>
            <w:tcW w:w="2764" w:type="dxa"/>
            <w:tcBorders/>
          </w:tcPr>
          <w:p>
            <w:pPr>
              <w:pStyle w:val="Normal"/>
              <w:rPr/>
            </w:pPr>
            <w:r>
              <w:rPr>
                <w:rFonts w:cs="Arial" w:ascii="Symbol" w:hAnsi="Symbol"/>
                <w:sz w:val="20"/>
                <w:lang w:val="en-GB"/>
              </w:rPr>
              <w:sym w:font="Symbol" w:char="b7"/>
            </w:r>
            <w:r>
              <w:rPr>
                <w:rFonts w:cs="Arial" w:ascii="Arial" w:hAnsi="Arial"/>
                <w:lang w:val="en-GB"/>
              </w:rPr>
              <w:t xml:space="preserve">   Sep 1992/June 1997</w:t>
            </w:r>
          </w:p>
        </w:tc>
        <w:tc>
          <w:tcPr>
            <w:tcW w:w="7938" w:type="dxa"/>
            <w:tcBorders/>
          </w:tcPr>
          <w:p>
            <w:pPr>
              <w:pStyle w:val="Normal"/>
              <w:rPr/>
            </w:pPr>
            <w:r>
              <w:rPr>
                <w:rFonts w:cs="Arial" w:ascii="Arial" w:hAnsi="Arial"/>
                <w:b/>
                <w:lang w:val="en-GB"/>
              </w:rPr>
              <w:t>UNIVERSITA’ COMMERCIALE L. BOCCONI</w:t>
            </w:r>
            <w:r>
              <w:rPr>
                <w:rFonts w:cs="Arial" w:ascii="Arial" w:hAnsi="Arial"/>
                <w:lang w:val="en-GB"/>
              </w:rPr>
              <w:t>, Milan, Italy.</w:t>
            </w:r>
          </w:p>
          <w:p>
            <w:pPr>
              <w:pStyle w:val="Normal"/>
              <w:rPr>
                <w:rFonts w:ascii="Arial" w:hAnsi="Arial" w:cs="Arial"/>
                <w:lang w:val="en-GB"/>
              </w:rPr>
            </w:pPr>
            <w:r>
              <w:rPr>
                <w:rFonts w:cs="Arial" w:ascii="Arial" w:hAnsi="Arial"/>
                <w:lang w:val="en-GB"/>
              </w:rPr>
              <w:t>Major in: Applied Mathematics to Economic Analysis (Economics).</w:t>
            </w:r>
          </w:p>
          <w:p>
            <w:pPr>
              <w:pStyle w:val="Normal"/>
              <w:rPr>
                <w:rFonts w:ascii="Arial" w:hAnsi="Arial" w:cs="Arial"/>
                <w:lang w:val="en-GB"/>
              </w:rPr>
            </w:pPr>
            <w:r>
              <w:rPr>
                <w:rFonts w:cs="Arial" w:ascii="Arial" w:hAnsi="Arial"/>
                <w:lang w:val="en-GB"/>
              </w:rPr>
              <w:t>Dissertation in Econometrics: “Value at Risk Analysis. Alternative approaches to RiskMetrics’ model in order to manage financial risks”. Generation of 3 different econometrics models to derive VaR.</w:t>
            </w:r>
          </w:p>
        </w:tc>
      </w:tr>
      <w:tr>
        <w:trPr>
          <w:trHeight w:val="194" w:hRule="atLeast"/>
        </w:trPr>
        <w:tc>
          <w:tcPr>
            <w:tcW w:w="2764" w:type="dxa"/>
            <w:tcBorders/>
          </w:tcPr>
          <w:p>
            <w:pPr>
              <w:pStyle w:val="Normal"/>
              <w:snapToGrid w:val="false"/>
              <w:ind w:hanging="360" w:start="360" w:end="0"/>
              <w:rPr>
                <w:rFonts w:ascii="Arial" w:hAnsi="Arial" w:cs="Arial"/>
                <w:lang w:val="en-GB"/>
              </w:rPr>
            </w:pPr>
            <w:r>
              <w:rPr>
                <w:rFonts w:cs="Arial" w:ascii="Arial" w:hAnsi="Arial"/>
                <w:lang w:val="en-GB"/>
              </w:rPr>
            </w:r>
          </w:p>
        </w:tc>
        <w:tc>
          <w:tcPr>
            <w:tcW w:w="7938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lang w:val="en-GB"/>
              </w:rPr>
            </w:pPr>
            <w:r>
              <w:rPr>
                <w:rFonts w:cs="Arial" w:ascii="Arial" w:hAnsi="Arial"/>
                <w:lang w:val="en-GB"/>
              </w:rPr>
            </w:r>
          </w:p>
        </w:tc>
      </w:tr>
      <w:tr>
        <w:trPr>
          <w:trHeight w:val="109" w:hRule="atLeast"/>
        </w:trPr>
        <w:tc>
          <w:tcPr>
            <w:tcW w:w="2764" w:type="dxa"/>
            <w:tcBorders/>
          </w:tcPr>
          <w:p>
            <w:pPr>
              <w:pStyle w:val="Normal"/>
              <w:ind w:hanging="360" w:start="360" w:end="0"/>
              <w:rPr/>
            </w:pPr>
            <w:r>
              <w:rPr>
                <w:rFonts w:cs="Arial" w:ascii="Symbol" w:hAnsi="Symbol"/>
                <w:sz w:val="20"/>
                <w:lang w:val="en-GB"/>
              </w:rPr>
              <w:sym w:font="Symbol" w:char="b7"/>
            </w:r>
            <w:r>
              <w:rPr>
                <w:rFonts w:cs="Arial" w:ascii="Arial" w:hAnsi="Arial"/>
                <w:lang w:val="en-GB"/>
              </w:rPr>
              <w:tab/>
              <w:t>June – August 1996</w:t>
            </w:r>
          </w:p>
        </w:tc>
        <w:tc>
          <w:tcPr>
            <w:tcW w:w="7938" w:type="dxa"/>
            <w:tcBorders/>
          </w:tcPr>
          <w:p>
            <w:pPr>
              <w:pStyle w:val="Normal"/>
              <w:rPr/>
            </w:pPr>
            <w:r>
              <w:rPr>
                <w:rFonts w:cs="Arial" w:ascii="Arial" w:hAnsi="Arial"/>
                <w:b/>
                <w:lang w:val="en-GB"/>
              </w:rPr>
              <w:t>THE LONDON SCHOOL OF ECONOMICS</w:t>
            </w:r>
            <w:r>
              <w:rPr>
                <w:rFonts w:cs="Arial" w:ascii="Arial" w:hAnsi="Arial"/>
                <w:lang w:val="en-GB"/>
              </w:rPr>
              <w:t>, London, UK.</w:t>
            </w:r>
          </w:p>
          <w:p>
            <w:pPr>
              <w:pStyle w:val="Normal"/>
              <w:rPr>
                <w:rFonts w:ascii="Arial" w:hAnsi="Arial" w:cs="Arial"/>
                <w:lang w:val="en-GB"/>
              </w:rPr>
            </w:pPr>
            <w:r>
              <w:rPr>
                <w:rFonts w:cs="Arial" w:ascii="Arial" w:hAnsi="Arial"/>
                <w:lang w:val="en-GB"/>
              </w:rPr>
              <w:t>Course in advanced corporate finance.</w:t>
            </w:r>
          </w:p>
          <w:p>
            <w:pPr>
              <w:pStyle w:val="Normal"/>
              <w:rPr>
                <w:rFonts w:ascii="Arial" w:hAnsi="Arial" w:cs="Arial"/>
                <w:lang w:val="en-GB"/>
              </w:rPr>
            </w:pPr>
            <w:r>
              <w:rPr>
                <w:rFonts w:cs="Arial" w:ascii="Arial" w:hAnsi="Arial"/>
                <w:lang w:val="en-GB"/>
              </w:rPr>
              <w:t>Special focus on Capital Budgeting, Risk Control and Debt Structure.</w:t>
            </w:r>
          </w:p>
          <w:p>
            <w:pPr>
              <w:pStyle w:val="Normal"/>
              <w:rPr>
                <w:rFonts w:ascii="Arial" w:hAnsi="Arial" w:cs="Arial"/>
                <w:lang w:val="en-GB"/>
              </w:rPr>
            </w:pPr>
            <w:r>
              <w:rPr>
                <w:rFonts w:cs="Arial" w:ascii="Arial" w:hAnsi="Arial"/>
                <w:lang w:val="en-GB"/>
              </w:rPr>
              <w:t>Final grade: A.</w:t>
            </w:r>
          </w:p>
        </w:tc>
      </w:tr>
      <w:tr>
        <w:trPr/>
        <w:tc>
          <w:tcPr>
            <w:tcW w:w="2764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lang w:val="en-GB"/>
              </w:rPr>
            </w:pPr>
            <w:r>
              <w:rPr>
                <w:rFonts w:cs="Arial" w:ascii="Arial" w:hAnsi="Arial"/>
                <w:lang w:val="en-GB"/>
              </w:rPr>
            </w:r>
          </w:p>
        </w:tc>
        <w:tc>
          <w:tcPr>
            <w:tcW w:w="7938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lang w:val="en-GB"/>
              </w:rPr>
            </w:pPr>
            <w:r>
              <w:rPr>
                <w:rFonts w:cs="Arial" w:ascii="Arial" w:hAnsi="Arial"/>
                <w:lang w:val="en-GB"/>
              </w:rPr>
            </w:r>
          </w:p>
        </w:tc>
      </w:tr>
      <w:tr>
        <w:trPr/>
        <w:tc>
          <w:tcPr>
            <w:tcW w:w="2764" w:type="dxa"/>
            <w:tcBorders/>
          </w:tcPr>
          <w:p>
            <w:pPr>
              <w:pStyle w:val="Normal"/>
              <w:rPr/>
            </w:pPr>
            <w:r>
              <w:rPr>
                <w:rFonts w:cs="Arial" w:ascii="Symbol" w:hAnsi="Symbol"/>
                <w:sz w:val="20"/>
                <w:lang w:val="en-GB"/>
              </w:rPr>
              <w:sym w:font="Symbol" w:char="b7"/>
            </w:r>
            <w:r>
              <w:rPr>
                <w:rFonts w:cs="Arial" w:ascii="Arial" w:hAnsi="Arial"/>
                <w:lang w:val="en-GB"/>
              </w:rPr>
              <w:t xml:space="preserve">    Sep 1987/Jul 1992  </w:t>
            </w:r>
          </w:p>
        </w:tc>
        <w:tc>
          <w:tcPr>
            <w:tcW w:w="7938" w:type="dxa"/>
            <w:tcBorders/>
          </w:tcPr>
          <w:p>
            <w:pPr>
              <w:pStyle w:val="Normal"/>
              <w:rPr/>
            </w:pPr>
            <w:r>
              <w:rPr>
                <w:rFonts w:cs="Arial" w:ascii="Arial" w:hAnsi="Arial"/>
                <w:b/>
                <w:lang w:val="en-GB"/>
              </w:rPr>
              <w:t>LICEO SCIENTIFICO ALLE STIMATE</w:t>
            </w:r>
            <w:r>
              <w:rPr>
                <w:rFonts w:cs="Arial" w:ascii="Arial" w:hAnsi="Arial"/>
                <w:lang w:val="en-GB"/>
              </w:rPr>
              <w:t>, Verona, Italy.</w:t>
            </w:r>
          </w:p>
        </w:tc>
      </w:tr>
    </w:tbl>
    <w:p>
      <w:pPr>
        <w:pStyle w:val="Normal"/>
        <w:tabs>
          <w:tab w:val="clear" w:pos="708"/>
          <w:tab w:val="left" w:pos="2825" w:leader="none"/>
          <w:tab w:val="left" w:pos="11471" w:leader="none"/>
        </w:tabs>
        <w:rPr>
          <w:rFonts w:ascii="Arial" w:hAnsi="Arial" w:cs="Arial"/>
          <w:b/>
          <w:sz w:val="8"/>
          <w:u w:val="single"/>
          <w:lang w:val="en-GB"/>
        </w:rPr>
      </w:pPr>
      <w:r>
        <w:rPr>
          <w:rFonts w:cs="Arial" w:ascii="Arial" w:hAnsi="Arial"/>
          <w:b/>
          <w:sz w:val="8"/>
          <w:u w:val="single"/>
          <w:lang w:val="en-GB"/>
        </w:rPr>
      </w:r>
    </w:p>
    <w:tbl>
      <w:tblPr>
        <w:tblW w:w="10276" w:type="dxa"/>
        <w:jc w:val="start"/>
        <w:tblInd w:w="0" w:type="dxa"/>
        <w:tblLayout w:type="fixed"/>
        <w:tblCellMar>
          <w:top w:w="0" w:type="dxa"/>
          <w:start w:w="70" w:type="dxa"/>
          <w:bottom w:w="0" w:type="dxa"/>
          <w:end w:w="70" w:type="dxa"/>
        </w:tblCellMar>
      </w:tblPr>
      <w:tblGrid>
        <w:gridCol w:w="2905"/>
        <w:gridCol w:w="7371"/>
      </w:tblGrid>
      <w:tr>
        <w:trPr/>
        <w:tc>
          <w:tcPr>
            <w:tcW w:w="2905" w:type="dxa"/>
            <w:tcBorders/>
          </w:tcPr>
          <w:p>
            <w:pPr>
              <w:pStyle w:val="Heading7"/>
              <w:ind w:hanging="0" w:start="0"/>
              <w:rPr/>
            </w:pPr>
            <w:r>
              <w:rPr/>
              <w:t>Languages</w:t>
            </w:r>
          </w:p>
        </w:tc>
        <w:tc>
          <w:tcPr>
            <w:tcW w:w="7371" w:type="dxa"/>
            <w:tcBorders/>
          </w:tcPr>
          <w:p>
            <w:pPr>
              <w:pStyle w:val="Normal"/>
              <w:rPr>
                <w:rFonts w:ascii="Arial" w:hAnsi="Arial" w:cs="Arial"/>
                <w:u w:val="single"/>
                <w:lang w:val="en-GB"/>
              </w:rPr>
            </w:pPr>
            <w:r>
              <w:rPr>
                <w:rFonts w:cs="Arial" w:ascii="Arial" w:hAnsi="Arial"/>
                <w:u w:val="single"/>
                <w:lang w:val="en-GB"/>
              </w:rPr>
              <w:t>Italian</w:t>
            </w:r>
            <w:r>
              <w:rPr>
                <w:rFonts w:cs="Arial" w:ascii="Arial" w:hAnsi="Arial"/>
                <w:lang w:val="en-GB"/>
              </w:rPr>
              <w:t xml:space="preserve">: mother tongue, </w:t>
            </w:r>
            <w:r>
              <w:rPr>
                <w:rFonts w:cs="Arial" w:ascii="Arial" w:hAnsi="Arial"/>
                <w:u w:val="single"/>
                <w:lang w:val="en-GB"/>
              </w:rPr>
              <w:t>English</w:t>
            </w:r>
            <w:r>
              <w:rPr>
                <w:rFonts w:cs="Arial" w:ascii="Arial" w:hAnsi="Arial"/>
                <w:lang w:val="en-GB"/>
              </w:rPr>
              <w:t xml:space="preserve">: fluent, </w:t>
            </w:r>
            <w:r>
              <w:rPr>
                <w:rFonts w:cs="Arial" w:ascii="Arial" w:hAnsi="Arial"/>
                <w:u w:val="single"/>
                <w:lang w:val="en-GB"/>
              </w:rPr>
              <w:t>French</w:t>
            </w:r>
            <w:r>
              <w:rPr>
                <w:rFonts w:cs="Arial" w:ascii="Arial" w:hAnsi="Arial"/>
                <w:lang w:val="en-GB"/>
              </w:rPr>
              <w:t>: basic.</w:t>
            </w:r>
          </w:p>
          <w:p>
            <w:pPr>
              <w:pStyle w:val="Normal"/>
              <w:rPr/>
            </w:pPr>
            <w:r>
              <w:rPr>
                <w:rFonts w:cs="Arial" w:ascii="Arial" w:hAnsi="Arial"/>
                <w:u w:val="single"/>
                <w:lang w:val="en-GB"/>
              </w:rPr>
              <w:t>Computer Softwares</w:t>
            </w:r>
            <w:r>
              <w:rPr>
                <w:rFonts w:cs="Arial" w:ascii="Arial" w:hAnsi="Arial"/>
                <w:lang w:val="en-GB"/>
              </w:rPr>
              <w:t xml:space="preserve">: Word, Excel, Powerpoint, Scientific WorkPlace, Stata, Econometric Views, Netscape. </w:t>
            </w:r>
          </w:p>
        </w:tc>
      </w:tr>
      <w:tr>
        <w:trPr>
          <w:trHeight w:val="725" w:hRule="atLeast"/>
        </w:trPr>
        <w:tc>
          <w:tcPr>
            <w:tcW w:w="2905" w:type="dxa"/>
            <w:tcBorders/>
          </w:tcPr>
          <w:p>
            <w:pPr>
              <w:pStyle w:val="Normal"/>
              <w:rPr>
                <w:rFonts w:ascii="Arial" w:hAnsi="Arial" w:cs="Arial"/>
                <w:lang w:val="en-GB"/>
              </w:rPr>
            </w:pPr>
            <w:r>
              <w:rPr>
                <w:rFonts w:cs="Arial" w:ascii="Arial" w:hAnsi="Arial"/>
                <w:b/>
                <w:i/>
                <w:smallCaps/>
                <w:lang w:val="en-GB"/>
              </w:rPr>
              <w:t>Others</w:t>
            </w:r>
          </w:p>
        </w:tc>
        <w:tc>
          <w:tcPr>
            <w:tcW w:w="7371" w:type="dxa"/>
            <w:tcBorders/>
          </w:tcPr>
          <w:p>
            <w:pPr>
              <w:pStyle w:val="Normal"/>
              <w:rPr>
                <w:rFonts w:ascii="Arial" w:hAnsi="Arial" w:cs="Arial"/>
                <w:lang w:val="en-GB"/>
              </w:rPr>
            </w:pPr>
            <w:r>
              <w:rPr>
                <w:rFonts w:cs="Arial" w:ascii="Arial" w:hAnsi="Arial"/>
                <w:lang w:val="en-GB"/>
              </w:rPr>
              <w:t>Golf, Volleyball, Tennis, Skiing, Motor Racing. Readings in military strategy and history.</w:t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1906" w:h="16838"/>
      <w:pgMar w:left="1134" w:right="566" w:gutter="0" w:header="0" w:top="1417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ourier New">
    <w:charset w:val="00" w:characterSet="windows-1252"/>
    <w:family w:val="modern"/>
    <w:pitch w:val="default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pStyle w:val="Heading7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75"/>
  <w:defaultTabStop w:val="708"/>
  <w:autoHyphenation w:val="true"/>
  <w:hyphenationZone w:val="0"/>
  <w:compat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rFonts w:ascii="Arial" w:hAnsi="Arial" w:cs="Arial"/>
      <w:b/>
      <w:sz w:val="21"/>
      <w:lang w:val="en-GB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rFonts w:ascii="Arial" w:hAnsi="Arial" w:cs="Arial"/>
      <w:b/>
      <w:sz w:val="24"/>
      <w:lang w:val="en-GB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jc w:val="center"/>
      <w:outlineLvl w:val="2"/>
    </w:pPr>
    <w:rPr>
      <w:rFonts w:ascii="Arial" w:hAnsi="Arial" w:cs="Arial"/>
      <w:sz w:val="21"/>
      <w:u w:val="single"/>
      <w:lang w:val="en-GB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outlineLvl w:val="3"/>
    </w:pPr>
    <w:rPr>
      <w:rFonts w:ascii="Arial" w:hAnsi="Arial" w:cs="Arial"/>
      <w:u w:val="single"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outlineLvl w:val="4"/>
    </w:pPr>
    <w:rPr>
      <w:rFonts w:ascii="Arial" w:hAnsi="Arial" w:cs="Arial"/>
      <w:b/>
      <w:i/>
      <w:smallCaps/>
      <w:sz w:val="24"/>
      <w:lang w:val="en-GB"/>
    </w:rPr>
  </w:style>
  <w:style w:type="paragraph" w:styleId="Heading6">
    <w:name w:val="heading 6"/>
    <w:basedOn w:val="Normal"/>
    <w:next w:val="Normal"/>
    <w:qFormat/>
    <w:pPr>
      <w:keepNext w:val="true"/>
      <w:numPr>
        <w:ilvl w:val="5"/>
        <w:numId w:val="1"/>
      </w:numPr>
      <w:ind w:hanging="360" w:start="360" w:end="0"/>
      <w:outlineLvl w:val="5"/>
    </w:pPr>
    <w:rPr>
      <w:rFonts w:ascii="Arial" w:hAnsi="Arial" w:cs="Arial"/>
      <w:b/>
      <w:i/>
      <w:smallCaps/>
      <w:sz w:val="24"/>
      <w:lang w:val="en-GB"/>
    </w:rPr>
  </w:style>
  <w:style w:type="paragraph" w:styleId="Heading7">
    <w:name w:val="heading 7"/>
    <w:basedOn w:val="Normal"/>
    <w:next w:val="Normal"/>
    <w:qFormat/>
    <w:pPr>
      <w:keepNext w:val="true"/>
      <w:numPr>
        <w:ilvl w:val="6"/>
        <w:numId w:val="1"/>
      </w:numPr>
      <w:outlineLvl w:val="6"/>
    </w:pPr>
    <w:rPr>
      <w:rFonts w:ascii="Arial" w:hAnsi="Arial" w:cs="Arial"/>
      <w:b/>
      <w:i/>
      <w:smallCaps/>
      <w:lang w:val="en-GB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Symbol"/>
    </w:rPr>
  </w:style>
  <w:style w:type="character" w:styleId="WW8NumSt1z0">
    <w:name w:val="WW8NumSt1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rFonts w:ascii="Arial" w:hAnsi="Arial" w:cs="Arial"/>
      <w:sz w:val="28"/>
      <w:lang w:val="en-GB"/>
    </w:rPr>
  </w:style>
  <w:style w:type="paragraph" w:styleId="BodyText">
    <w:name w:val="Body Text"/>
    <w:basedOn w:val="Normal"/>
    <w:pPr/>
    <w:rPr>
      <w:rFonts w:ascii="Arial" w:hAnsi="Arial" w:cs="Arial"/>
      <w:sz w:val="21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TMLPreformatted">
    <w:name w:val="HTML Preformatted"/>
    <w:basedOn w:val="Normal"/>
    <w:qFormat/>
    <w:pPr>
      <w:tabs>
        <w:tab w:val="clear" w:pos="708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eastAsia="Courier New" w:cs="Courier New"/>
      <w:lang w:val="en-GB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2001-04-19T16:48:00Z</dcterms:created>
  <dc:creator>Il vostro nome</dc:creator>
  <dc:description/>
  <dc:language>en-CA</dc:language>
  <cp:lastModifiedBy>Alessandro Lorenzon</cp:lastModifiedBy>
  <cp:lastPrinted>1999-06-04T08:00:00Z</cp:lastPrinted>
  <dcterms:modified xsi:type="dcterms:W3CDTF">2001-04-19T16:48:00Z</dcterms:modified>
  <cp:revision>2</cp:revision>
  <dc:subject/>
  <dc:title>Curriculum Vitae</dc:title>
</cp:coreProperties>
</file>