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April 19, 1994</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Coon,</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Well, I'm almost an old man like you.  It doesn't feel too bad.  I bet you never thought you would receive two letters from me in the same decade!  Will miracles never cease.  Not much to add since last time but I'll give it a shot.</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Christopher had his 2nd Birthday party a couple of weeks ago.  Kristi put it all together and did a great job.  We had a house full of rug-rats, not to mention the adults.  Mom, dad, and Carlos all made it.  It was nice and Christopher had a great time.  We got some of it on tape so I have a little more dubbing to do.</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The semester is coming to a close, so that means everything that I have put off to do later is now due.  Kristi and C are going to Houston this weekend so I can get some things done.  School officially ends for me on May 5.  That's when we will be looking for a chance to visit Ma.  So get the lawnmower tuned up.  I'll get a little break in the action before summer school starts up on June1.</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We started looking at Ford Explorers recently.  Kristi really wants a car with more room and she misses the Bronco II she had in 1989.  We are always early shoppers when it comes to cars, we won't buy anything until December.  Those damned things are quite expensive.  And of course, K wants it loaded (leather seats, auto trans, luggage rack, etc...).  I have looked at other sport-utility vehicles, but it seems to be the best of all worlds for K.  I like the Grand Cherokee but it is pretty small compared to the Explorer.  The 4-Runner is overpriced, and the Pathfinder is just plain ugly.  Maybe you could give us some suggestions.  I have a great one, just have us switch cars so she would have more room, but she hates my car.  She says it doesn't have enough power and is too slow.  But I'll be happy because we'll trade my Jetta in and then I will get to have the Mustang.</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How is everything in LA?  Good I hope.  We just found out yesterday that a student K had two years ago was arrested, along with two others, for murdering a friend of theirs because he was talking to on of their girlfriends.  In fact, we saw him at a Wendy's just two weeks ago and K was getting on him because he had recently dropped out of high school.  He seemed like a nice kid.  The three of them stabbed this kid to death with knives and broken bottles.  Just plain unbelievable.  Two of the kids' parents live in our neighborhood.  I hope they put all three of them to death.  Quite a shake-up in little old Pflugerville.</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K and I got C a little lawnmower that blows bubbles for his birthday.  I'm trying to teach him early.  He also got a little plastic jungle-jim that we keep in the backyard.  The kid has more toys than we know what to do with.  You should see the sandals K got him the other day.  They are black with velco straps and have red lights which flash on impact.  He looks like a walking Christmas Tree.  K is decorating his room in a car motif.  We bought two posters (Corvette and Mustang which show every year model made and the different specs) and had them framed.  She also wants to buy replica models of old cars at the same store we got your hunting sign.  She always goes overboard, but I must say it looks good (as usual).</w:t>
      </w:r>
    </w:p>
    <w:p>
      <w:pPr>
        <w:pStyle w:val="Normal"/>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b/>
        <w:t>Well, I'm running out of things to write about.  Like I said, we will look to come down pretty soon.  As soon as I get an exact date I'll let you know.  Memorial Day weekend looks like a perfect fit, but I think K has something planned.  I'm not sure though.  But I'll be in touch.  Talk to you later.</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0"/>
      <w:szCs w:val="20"/>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