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 7/27/99</w:t>
      </w:r>
    </w:p>
    <w:p>
      <w:pPr>
        <w:pStyle w:val="Heading"/>
        <w:rPr/>
      </w:pPr>
      <w:r>
        <w:rPr/>
      </w:r>
    </w:p>
    <w:p>
      <w:pPr>
        <w:pStyle w:val="Heading"/>
        <w:rPr/>
      </w:pPr>
      <w:r>
        <w:rPr/>
        <w:t>COMPRESSION AND FACILITIES MANAGEMENT AGREEMENT</w:t>
      </w:r>
    </w:p>
    <w:p>
      <w:pPr>
        <w:pStyle w:val="Normal"/>
        <w:widowControl w:val="false"/>
        <w:jc w:val="both"/>
        <w:rPr>
          <w:b/>
          <w:sz w:val="24"/>
          <w:lang w:eastAsia="en-US"/>
        </w:rPr>
      </w:pPr>
      <w:r>
        <w:rPr>
          <w:b/>
          <w:sz w:val="24"/>
          <w:lang w:eastAsia="en-US"/>
        </w:rPr>
      </w:r>
    </w:p>
    <w:p>
      <w:pPr>
        <w:pStyle w:val="BodyText"/>
        <w:rPr/>
      </w:pPr>
      <w:r>
        <w:rPr/>
        <w:t>This Compression and Facilities Management Agreement is entered into as of _________, 1999 (together with all schedules, appendices and exhibits, if any, hereto attached and made a part hereof, this "</w:t>
      </w:r>
      <w:r>
        <w:rPr>
          <w:u w:val="single"/>
        </w:rPr>
        <w:t>Agreement</w:t>
      </w:r>
      <w:r>
        <w:rPr/>
        <w:t>"), between HANOVER COMPRESSOR COMPANY, a Delaware corporation ("</w:t>
      </w:r>
      <w:r>
        <w:rPr>
          <w:u w:val="single"/>
        </w:rPr>
        <w:t>Contractor</w:t>
      </w:r>
      <w:r>
        <w:rPr/>
        <w:t>"), and ENRON CAPITAL &amp; TRADE RESOURCES CORP., a Delaware corporation  ("</w:t>
      </w:r>
      <w:r>
        <w:rPr>
          <w:u w:val="single"/>
        </w:rPr>
        <w:t>Customer</w:t>
      </w:r>
      <w:r>
        <w:rPr/>
        <w:t>"), each a "</w:t>
      </w:r>
      <w:r>
        <w:rPr>
          <w:u w:val="single"/>
        </w:rPr>
        <w:t>Party</w:t>
      </w:r>
      <w:r>
        <w:rPr/>
        <w:t>" and together the "</w:t>
      </w:r>
      <w:r>
        <w:rPr>
          <w:u w:val="single"/>
        </w:rPr>
        <w:t>Parties</w:t>
      </w:r>
      <w:r>
        <w:rPr/>
        <w:t xml:space="preserve">".  </w:t>
      </w:r>
    </w:p>
    <w:p>
      <w:pPr>
        <w:pStyle w:val="Normal"/>
        <w:widowControl w:val="false"/>
        <w:jc w:val="both"/>
        <w:rPr>
          <w:sz w:val="24"/>
          <w:lang w:eastAsia="en-US"/>
        </w:rPr>
      </w:pPr>
      <w:r>
        <w:rPr>
          <w:sz w:val="24"/>
          <w:lang w:eastAsia="en-US"/>
        </w:rPr>
      </w:r>
    </w:p>
    <w:p>
      <w:pPr>
        <w:pStyle w:val="Normal"/>
        <w:widowControl w:val="false"/>
        <w:jc w:val="both"/>
        <w:rPr/>
      </w:pPr>
      <w:r>
        <w:rPr>
          <w:b/>
          <w:sz w:val="24"/>
          <w:lang w:eastAsia="en-US"/>
        </w:rPr>
        <w:t>Whereas</w:t>
      </w:r>
      <w:r>
        <w:rPr>
          <w:sz w:val="24"/>
          <w:lang w:eastAsia="en-US"/>
        </w:rPr>
        <w:t>, Customer desires to engage Contractor to provide equipment for, and operate and maintain certain compression facilities and pipeline facilities associated with, its natural gas gathering system and Contractor desires to provide such service.</w:t>
      </w:r>
    </w:p>
    <w:p>
      <w:pPr>
        <w:pStyle w:val="Normal"/>
        <w:widowControl w:val="false"/>
        <w:jc w:val="both"/>
        <w:rPr>
          <w:sz w:val="24"/>
          <w:lang w:eastAsia="en-US"/>
        </w:rPr>
      </w:pPr>
      <w:r>
        <w:rPr>
          <w:sz w:val="24"/>
          <w:lang w:eastAsia="en-US"/>
        </w:rPr>
      </w:r>
    </w:p>
    <w:p>
      <w:pPr>
        <w:pStyle w:val="Normal"/>
        <w:widowControl w:val="false"/>
        <w:jc w:val="both"/>
        <w:rPr/>
      </w:pPr>
      <w:r>
        <w:rPr>
          <w:b/>
          <w:sz w:val="24"/>
          <w:lang w:eastAsia="en-US"/>
        </w:rPr>
        <w:t>Now therefore</w:t>
      </w:r>
      <w:r>
        <w:rPr>
          <w:sz w:val="24"/>
          <w:lang w:eastAsia="en-US"/>
        </w:rPr>
        <w:t>, the Parties hereto acknowledge and agree as follows:</w:t>
      </w:r>
    </w:p>
    <w:p>
      <w:pPr>
        <w:pStyle w:val="Normal"/>
        <w:widowControl w:val="false"/>
        <w:jc w:val="both"/>
        <w:rPr>
          <w:sz w:val="24"/>
          <w:lang w:eastAsia="en-US"/>
        </w:rPr>
      </w:pPr>
      <w:r>
        <w:rPr>
          <w:sz w:val="24"/>
          <w:lang w:eastAsia="en-US"/>
        </w:rPr>
      </w:r>
    </w:p>
    <w:p>
      <w:pPr>
        <w:pStyle w:val="Heading2"/>
        <w:widowControl/>
        <w:numPr>
          <w:ilvl w:val="0"/>
          <w:numId w:val="6"/>
        </w:numPr>
        <w:jc w:val="center"/>
        <w:rPr>
          <w:lang w:eastAsia="en-US"/>
        </w:rPr>
      </w:pPr>
      <w:r>
        <w:rPr>
          <w:lang w:eastAsia="en-US"/>
        </w:rPr>
        <w:t>DEFINITIONS</w:t>
      </w:r>
    </w:p>
    <w:p>
      <w:pPr>
        <w:pStyle w:val="Heading2"/>
        <w:widowControl/>
        <w:tabs>
          <w:tab w:val="clear" w:pos="720"/>
          <w:tab w:val="left" w:pos="1080" w:leader="none"/>
        </w:tabs>
        <w:ind w:hanging="0" w:start="720" w:end="0"/>
        <w:jc w:val="both"/>
        <w:rPr>
          <w:b w:val="false"/>
          <w:lang w:eastAsia="en-US"/>
        </w:rPr>
      </w:pPr>
      <w:r>
        <w:rPr>
          <w:b w:val="false"/>
          <w:lang w:eastAsia="en-US"/>
        </w:rPr>
      </w:r>
    </w:p>
    <w:p>
      <w:pPr>
        <w:pStyle w:val="Heading2"/>
        <w:widowControl/>
        <w:tabs>
          <w:tab w:val="clear" w:pos="720"/>
          <w:tab w:val="left" w:pos="1080" w:leader="none"/>
        </w:tabs>
        <w:ind w:firstLine="720" w:start="0" w:end="0"/>
        <w:jc w:val="both"/>
        <w:rPr>
          <w:b w:val="false"/>
        </w:rPr>
      </w:pPr>
      <w:r>
        <w:rPr/>
        <w:t>1.1</w:t>
        <w:tab/>
        <w:tab/>
      </w:r>
      <w:r>
        <w:rPr>
          <w:u w:val="single"/>
        </w:rPr>
        <w:t>Definitions</w:t>
      </w:r>
      <w:r>
        <w:rPr/>
        <w:t>.</w:t>
      </w:r>
      <w:r>
        <w:rPr>
          <w:b w:val="false"/>
        </w:rPr>
        <w:tab/>
        <w:t xml:space="preserve">All capitalized terms used in this Agreement have the meanings set forth below: </w:t>
      </w:r>
      <w:r>
        <w:rPr/>
        <w:t>[Still updating]</w:t>
      </w:r>
    </w:p>
    <w:p>
      <w:pPr>
        <w:pStyle w:val="Normal"/>
        <w:rPr>
          <w:b/>
          <w:sz w:val="24"/>
        </w:rPr>
      </w:pPr>
      <w:r>
        <w:rPr>
          <w:b/>
          <w:sz w:val="24"/>
        </w:rPr>
      </w:r>
    </w:p>
    <w:p>
      <w:pPr>
        <w:pStyle w:val="Normal"/>
        <w:rPr/>
      </w:pPr>
      <w:r>
        <w:rPr>
          <w:sz w:val="24"/>
        </w:rPr>
        <w:tab/>
        <w:t>"</w:t>
      </w:r>
      <w:r>
        <w:rPr>
          <w:b/>
          <w:i/>
          <w:sz w:val="24"/>
        </w:rPr>
        <w:t>Affiliate</w:t>
      </w:r>
      <w:r>
        <w:rPr>
          <w:sz w:val="24"/>
        </w:rPr>
        <w:t>" shall mean any of Customer's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have the meaning set forth in the Schedules</w:t>
      </w:r>
    </w:p>
    <w:p>
      <w:pPr>
        <w:pStyle w:val="Normal"/>
        <w:rPr>
          <w:sz w:val="24"/>
        </w:rPr>
      </w:pPr>
      <w:r>
        <w:rPr>
          <w:sz w:val="24"/>
        </w:rPr>
      </w:r>
    </w:p>
    <w:p>
      <w:pPr>
        <w:pStyle w:val="BodyTextIndent"/>
        <w:widowControl/>
        <w:rPr/>
      </w:pPr>
      <w:r>
        <w:rPr/>
        <w:t>"</w:t>
      </w:r>
      <w:r>
        <w:rPr>
          <w:b/>
          <w:i/>
        </w:rPr>
        <w:t>Emergency</w:t>
      </w:r>
      <w:r>
        <w:rPr/>
        <w:t>"</w:t>
        <w:tab/>
        <w:t>shall mean a situation that may potentially threaten life or property or render the Equipment or any part thereof incapable of continued operation.</w:t>
      </w:r>
    </w:p>
    <w:p>
      <w:pPr>
        <w:pStyle w:val="BodyTextIndent"/>
        <w:widowControl/>
        <w:rPr/>
      </w:pPr>
      <w:r>
        <w:rPr/>
      </w:r>
    </w:p>
    <w:p>
      <w:pPr>
        <w:pStyle w:val="BodyTextIndent"/>
        <w:widowControl/>
        <w:rPr/>
      </w:pPr>
      <w:r>
        <w:rPr/>
        <w:t>"</w:t>
      </w:r>
      <w:r>
        <w:rPr>
          <w:b/>
          <w:i/>
        </w:rPr>
        <w:t>Force Majeure</w:t>
      </w:r>
      <w:r>
        <w:rPr/>
        <w:t>" shall mean an event not anticipated as of the commencement of the Term, which is not within the reasonable control of the Party claiming suspension, and which by the exercise of due diligence such Party is unable to overcome or obtain or cause to be obtained a commercially reasonable substitute performance therefor.</w:t>
      </w:r>
    </w:p>
    <w:p>
      <w:pPr>
        <w:pStyle w:val="BodyTextIndent"/>
        <w:widowControl/>
        <w:rPr/>
      </w:pPr>
      <w:r>
        <w:rPr/>
      </w:r>
    </w:p>
    <w:p>
      <w:pPr>
        <w:pStyle w:val="BodyTextIndent"/>
        <w:widowControl/>
        <w:rPr/>
      </w:pPr>
      <w:r>
        <w:rPr/>
        <w:t>"</w:t>
      </w:r>
      <w:r>
        <w:rPr>
          <w:b/>
          <w:i/>
        </w:rPr>
        <w:t>Governing Bodies</w:t>
      </w:r>
      <w:r>
        <w:rPr/>
        <w:t xml:space="preserve">" shall have the meaning set forth in </w:t>
      </w:r>
      <w:r>
        <w:rPr>
          <w:u w:val="single"/>
        </w:rPr>
        <w:t>Section 9</w:t>
      </w:r>
      <w:r>
        <w:rPr/>
        <w:t xml:space="preserve"> of this Agreement.</w:t>
      </w:r>
    </w:p>
    <w:p>
      <w:pPr>
        <w:pStyle w:val="Normal"/>
        <w:rPr>
          <w:sz w:val="24"/>
        </w:rPr>
      </w:pPr>
      <w:r>
        <w:rPr>
          <w:sz w:val="24"/>
        </w:rPr>
      </w:r>
    </w:p>
    <w:p>
      <w:pPr>
        <w:pStyle w:val="Normal"/>
        <w:rPr/>
      </w:pPr>
      <w:r>
        <w:rPr>
          <w:sz w:val="24"/>
        </w:rPr>
        <w:tab/>
        <w:t>"</w:t>
      </w:r>
      <w:r>
        <w:rPr>
          <w:b/>
          <w:i/>
          <w:sz w:val="24"/>
        </w:rPr>
        <w:t>HP</w:t>
      </w:r>
      <w:r>
        <w:rPr>
          <w:sz w:val="24"/>
        </w:rPr>
        <w:t>" shall mean horsepower.</w:t>
      </w:r>
    </w:p>
    <w:p>
      <w:pPr>
        <w:pStyle w:val="Normal"/>
        <w:rPr>
          <w:sz w:val="24"/>
        </w:rPr>
      </w:pPr>
      <w:r>
        <w:rPr>
          <w:sz w:val="24"/>
        </w:rPr>
      </w:r>
    </w:p>
    <w:p>
      <w:pPr>
        <w:pStyle w:val="Normal"/>
        <w:jc w:val="both"/>
        <w:rPr/>
      </w:pPr>
      <w:r>
        <w:rPr>
          <w:sz w:val="24"/>
        </w:rPr>
        <w:tab/>
        <w:t>"</w:t>
      </w:r>
      <w:r>
        <w:rPr>
          <w:b/>
          <w:i/>
          <w:sz w:val="24"/>
        </w:rPr>
        <w:t>Law</w:t>
      </w:r>
      <w:r>
        <w:rPr>
          <w:sz w:val="24"/>
        </w:rPr>
        <w:t>" means, collectively, any law, statute, rule, regulation, ordinance, order, directive, code, interpretation, judgment, decree, injunction, writ, permit, license, authorization, or decision or agreement with or by any of the Governing Bodies</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designed, procured, installed, constructed, and owned by Customer, as more specifically described on a Schedule, which are to be operated by Contractor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Fee</w:t>
      </w:r>
      <w:r>
        <w:rPr>
          <w:sz w:val="24"/>
        </w:rPr>
        <w:t>" shall have the meaning set forth in the Schedules.</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Site</w:t>
      </w:r>
      <w:r>
        <w:rPr>
          <w:sz w:val="24"/>
        </w:rPr>
        <w:t>" shall mean the area encompassed within a flat level fenced site pad which is suitable in size and condition for the installation and operation of the Equipment as specified in a Schedule (the "</w:t>
      </w:r>
      <w:r>
        <w:rPr>
          <w:sz w:val="24"/>
          <w:u w:val="single"/>
        </w:rPr>
        <w:t>Site</w:t>
      </w:r>
      <w:r>
        <w:rPr>
          <w:sz w:val="24"/>
        </w:rPr>
        <w:t xml:space="preserve">").  The site layout including, the On-Site Facilities layout, shall typically be as shown in Exhibit "E" hereto attached, unless otherwise agreed by the Parties. </w:t>
      </w:r>
    </w:p>
    <w:p>
      <w:pPr>
        <w:pStyle w:val="Normal"/>
        <w:rPr>
          <w:sz w:val="24"/>
        </w:rPr>
      </w:pPr>
      <w:r>
        <w:rPr>
          <w:sz w:val="24"/>
        </w:rPr>
      </w:r>
    </w:p>
    <w:p>
      <w:pPr>
        <w:pStyle w:val="Normal"/>
        <w:rPr/>
      </w:pPr>
      <w:r>
        <w:rPr>
          <w:sz w:val="24"/>
        </w:rPr>
        <w:tab/>
        <w:t>"</w:t>
      </w:r>
      <w:r>
        <w:rPr>
          <w:b/>
          <w:i/>
          <w:sz w:val="24"/>
        </w:rPr>
        <w:t>Term</w:t>
      </w:r>
      <w:r>
        <w:rPr>
          <w:sz w:val="24"/>
        </w:rPr>
        <w:t>" shall mean the period of time including both the Primary Term and the Schedule Term.</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the compression of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widowControl w:val="false"/>
        <w:tabs>
          <w:tab w:val="clear" w:pos="720"/>
          <w:tab w:val="left" w:pos="360" w:leader="none"/>
        </w:tabs>
        <w:jc w:val="both"/>
        <w:rPr>
          <w:sz w:val="24"/>
          <w:lang w:eastAsia="en-US"/>
        </w:rPr>
      </w:pPr>
      <w:r>
        <w:rPr>
          <w:b/>
          <w:sz w:val="24"/>
        </w:rPr>
        <w:tab/>
        <w:tab/>
        <w:t>1.5</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the main body of text of this Agreement preceding the signature page shall prevail over the remaining provisions of this Agreement.</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2.</w:t>
        <w:tab/>
        <w:t>GENERAL MASTER AGREEMENT</w:t>
      </w:r>
    </w:p>
    <w:p>
      <w:pPr>
        <w:pStyle w:val="Normal"/>
        <w:widowControl w:val="false"/>
        <w:jc w:val="both"/>
        <w:rPr>
          <w:sz w:val="24"/>
          <w:lang w:eastAsia="en-US"/>
        </w:rPr>
      </w:pPr>
      <w:r>
        <w:rPr>
          <w:sz w:val="24"/>
          <w:lang w:eastAsia="en-US"/>
        </w:rPr>
      </w:r>
    </w:p>
    <w:p>
      <w:pPr>
        <w:pStyle w:val="Normal"/>
        <w:widowControl w:val="false"/>
        <w:ind w:firstLine="720" w:end="0"/>
        <w:jc w:val="both"/>
        <w:rPr/>
      </w:pPr>
      <w:r>
        <w:rPr>
          <w:sz w:val="24"/>
          <w:lang w:eastAsia="en-US"/>
        </w:rPr>
        <w:t>Subject to and on the terms and conditions herein set forth, Contractor hereby agrees to provide (i) contract gas compression services of the type, quantity, volume, and pressures as requested by Customer hereunder, including, without limitation, equipment, operating, and maintenance services (the "</w:t>
      </w:r>
      <w:r>
        <w:rPr>
          <w:sz w:val="24"/>
          <w:u w:val="single"/>
          <w:lang w:eastAsia="en-US"/>
        </w:rPr>
        <w:t>Compression Services</w:t>
      </w:r>
      <w:r>
        <w:rPr>
          <w:sz w:val="24"/>
          <w:lang w:eastAsia="en-US"/>
        </w:rPr>
        <w:t xml:space="preserve">"), (ii) contract pipeline operation and maintenance services, if requested by Customer in its sole discretion in accordance with </w:t>
      </w:r>
      <w:r>
        <w:rPr>
          <w:sz w:val="24"/>
          <w:u w:val="single"/>
          <w:lang w:eastAsia="en-US"/>
        </w:rPr>
        <w:t>Section 11.2</w:t>
      </w:r>
      <w:r>
        <w:rPr>
          <w:sz w:val="24"/>
          <w:lang w:eastAsia="en-US"/>
        </w:rPr>
        <w:t xml:space="preserve"> of this Agreement (the "Pipeline Services"), and (iii) administrative services associated with the Compression Services and if applicable, the Pipeline Services (the "</w:t>
      </w:r>
      <w:r>
        <w:rPr>
          <w:sz w:val="24"/>
          <w:u w:val="single"/>
          <w:lang w:eastAsia="en-US"/>
        </w:rPr>
        <w:t>Administrative Services</w:t>
      </w:r>
      <w:r>
        <w:rPr>
          <w:sz w:val="24"/>
          <w:lang w:eastAsia="en-US"/>
        </w:rPr>
        <w:t>") (collectively, the "</w:t>
      </w:r>
      <w:r>
        <w:rPr>
          <w:sz w:val="24"/>
          <w:u w:val="single"/>
          <w:lang w:eastAsia="en-US"/>
        </w:rPr>
        <w:t>Services</w:t>
      </w:r>
      <w:r>
        <w:rPr>
          <w:sz w:val="24"/>
          <w:lang w:eastAsia="en-US"/>
        </w:rPr>
        <w:t>"), to Customer and Customer hereby agrees to contract for such Services, all as further set forth herein and in the respective equipment and operating schedules (the "</w:t>
      </w:r>
      <w:r>
        <w:rPr>
          <w:sz w:val="24"/>
          <w:u w:val="single"/>
          <w:lang w:eastAsia="en-US"/>
        </w:rPr>
        <w:t>Schedules</w:t>
      </w:r>
      <w:r>
        <w:rPr>
          <w:sz w:val="24"/>
          <w:lang w:eastAsia="en-US"/>
        </w:rPr>
        <w:t xml:space="preserve">") executed by Customer and Contractor from time to time hereunder as requested by the Customer.  The Schedule shall be in substantially the form set forth in Exhibit "A" hereto attached.  Upon execution each Schedule shall be attached hereto and the provisions thereof shall become parts hereof.  Any and all equipment described in any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w:t>
      </w:r>
    </w:p>
    <w:p>
      <w:pPr>
        <w:pStyle w:val="Normal"/>
        <w:widowControl w:val="false"/>
        <w:ind w:firstLine="720" w:end="0"/>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BodyText"/>
        <w:tabs>
          <w:tab w:val="clear" w:pos="720"/>
          <w:tab w:val="left" w:pos="360" w:leader="none"/>
        </w:tabs>
        <w:jc w:val="center"/>
        <w:rPr>
          <w:b/>
        </w:rPr>
      </w:pPr>
      <w:r>
        <w:rPr>
          <w:b/>
        </w:rPr>
        <w:t>3.</w:t>
        <w:tab/>
        <w:t>TERM</w:t>
      </w:r>
    </w:p>
    <w:p>
      <w:pPr>
        <w:pStyle w:val="BodyText"/>
        <w:tabs>
          <w:tab w:val="clear" w:pos="720"/>
          <w:tab w:val="left" w:pos="360" w:leader="none"/>
        </w:tabs>
        <w:rPr/>
      </w:pPr>
      <w:r>
        <w:rPr/>
        <w:tab/>
      </w:r>
    </w:p>
    <w:p>
      <w:pPr>
        <w:pStyle w:val="BodyText"/>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_______, 1999 at 12:01 a.m. and continue without interruption through _______, 2001 at 11:59 p.m.  The Agreement shall then continue in effect from Month to Month, unless terminated by either Party upon 30 days prior written notice to the other Party; provided, this Agreement shall continue to apply to all Schedules then in effect until the term on each Schedule (the "</w:t>
      </w:r>
      <w:r>
        <w:rPr>
          <w:u w:val="single"/>
        </w:rPr>
        <w:t>Schedule Term</w:t>
      </w:r>
      <w:r>
        <w:rPr/>
        <w:t>") have all expired.  Upon expiration of this Agreement,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  The Parties' obligations provided in this Agreement shall remain in effect for the purpose of complying herewith.</w:t>
      </w:r>
    </w:p>
    <w:p>
      <w:pPr>
        <w:pStyle w:val="BodyText"/>
        <w:tabs>
          <w:tab w:val="left" w:pos="720" w:leader="none"/>
        </w:tabs>
        <w:rPr/>
      </w:pPr>
      <w:r>
        <w:rPr/>
      </w:r>
    </w:p>
    <w:p>
      <w:pPr>
        <w:pStyle w:val="BodyText"/>
        <w:tabs>
          <w:tab w:val="left" w:pos="720" w:leader="none"/>
        </w:tabs>
        <w:rPr/>
      </w:pPr>
      <w:r>
        <w:rPr/>
        <w:tab/>
      </w:r>
      <w:r>
        <w:rPr>
          <w:b/>
        </w:rPr>
        <w:t>3.2</w:t>
        <w:tab/>
      </w:r>
      <w:r>
        <w:rPr>
          <w:b/>
          <w:u w:val="single"/>
        </w:rPr>
        <w:t>Schedule Term</w:t>
      </w:r>
      <w:r>
        <w:rPr>
          <w:b/>
        </w:rPr>
        <w:t>.</w:t>
      </w:r>
      <w:r>
        <w:rPr/>
        <w:t xml:space="preserve">  Each Schedule Term shall be effective for an initial period of 2 years from the in-service date of the Equipment specified on the Schedule.  Customer may, in its sole discretion, upon 30 days written notice to the Contractor prior to the end of such initial 2 year period or any successive period under this </w:t>
      </w:r>
      <w:r>
        <w:rPr>
          <w:u w:val="single"/>
        </w:rPr>
        <w:t>Section 3.2</w:t>
      </w:r>
      <w:r>
        <w:rPr/>
        <w:t xml:space="preserve">, extend the Schedule Term for each Schedule by successive 1 year periods up to a total of 10 years from the in-service date.  All other terms and conditions of a Schedule Term extended by the Customer as above shall remain the same.  If Contractor exchanges Equipment in accordance with </w:t>
      </w:r>
      <w:r>
        <w:rPr>
          <w:u w:val="single"/>
        </w:rPr>
        <w:t>Section 14</w:t>
      </w:r>
      <w:r>
        <w:rPr/>
        <w:t xml:space="preserve"> of this Agreement, the exchanged Equipment will continue under the Schedule Term of the original Equipment that the exchanged Equipment replaced.  The Schedule shall be amended to reflect the Equipment exchange, however the Schedule Term and Customer's option to extend the Schedule Term as above shall remain the same. </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rPr>
        <w:t>3.3</w:t>
        <w:tab/>
      </w:r>
      <w:r>
        <w:rPr>
          <w:b/>
          <w:sz w:val="24"/>
          <w:u w:val="single"/>
        </w:rPr>
        <w:t>Exclusivity of Services Term</w:t>
      </w:r>
      <w:r>
        <w:rPr>
          <w:b/>
          <w:sz w:val="24"/>
        </w:rPr>
        <w:t>.</w:t>
      </w:r>
      <w:r>
        <w:rPr>
          <w:sz w:val="24"/>
          <w:lang w:eastAsia="en-US"/>
        </w:rPr>
        <w:t xml:space="preserve"> During the Primary Term of this Agreement, Customer agrees that Contractor shall be the sole and exclusive provider of the Compression Services for all of Customer's gathering activities in the Powder River Basin.  Upon expiration of the Primary Term, Customer shall, at its sole discretion, be free to solicit bids from any third party or utilize any third party to provide compression services on Customer's gathering activities of same or similar nature as the Compression Services hereunder.</w:t>
      </w:r>
    </w:p>
    <w:p>
      <w:pPr>
        <w:pStyle w:val="Normal"/>
        <w:widowControl w:val="false"/>
        <w:jc w:val="both"/>
        <w:rPr>
          <w:sz w:val="24"/>
          <w:lang w:eastAsia="en-US"/>
        </w:rPr>
      </w:pPr>
      <w:r>
        <w:rPr>
          <w:sz w:val="24"/>
          <w:lang w:eastAsia="en-US"/>
        </w:rPr>
      </w:r>
    </w:p>
    <w:p>
      <w:pPr>
        <w:pStyle w:val="Normal"/>
        <w:widowControl w:val="false"/>
        <w:numPr>
          <w:ilvl w:val="0"/>
          <w:numId w:val="4"/>
        </w:numPr>
        <w:jc w:val="center"/>
        <w:rPr>
          <w:b/>
          <w:sz w:val="24"/>
          <w:lang w:eastAsia="en-US"/>
        </w:rPr>
      </w:pPr>
      <w:r>
        <w:rPr>
          <w:b/>
          <w:sz w:val="24"/>
          <w:lang w:eastAsia="en-US"/>
        </w:rPr>
        <w:t>FEE</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Customer shall pay to Contractor the Compression and Pipeline Fees as specified on each applicable Schedule.  </w:t>
      </w:r>
    </w:p>
    <w:p>
      <w:pPr>
        <w:pStyle w:val="Normal"/>
        <w:widowControl w:val="false"/>
        <w:ind w:firstLine="720" w:end="0"/>
        <w:jc w:val="both"/>
        <w:rPr>
          <w:sz w:val="24"/>
          <w:lang w:eastAsia="en-US"/>
        </w:rPr>
      </w:pPr>
      <w:r>
        <w:rPr>
          <w:sz w:val="24"/>
          <w:lang w:eastAsia="en-US"/>
        </w:rPr>
      </w:r>
    </w:p>
    <w:p>
      <w:pPr>
        <w:pStyle w:val="Normal"/>
        <w:widowControl w:val="false"/>
        <w:ind w:firstLine="720" w:end="0"/>
        <w:jc w:val="both"/>
        <w:rPr/>
      </w:pPr>
      <w:r>
        <w:rPr>
          <w:b/>
          <w:sz w:val="24"/>
          <w:lang w:eastAsia="en-US"/>
        </w:rPr>
        <w:t>4.2</w:t>
        <w:tab/>
      </w:r>
      <w:r>
        <w:rPr>
          <w:b/>
          <w:sz w:val="24"/>
          <w:u w:val="single"/>
          <w:lang w:eastAsia="en-US"/>
        </w:rPr>
        <w:t>HP Discount</w:t>
      </w:r>
      <w:r>
        <w:rPr>
          <w:b/>
          <w:sz w:val="24"/>
          <w:lang w:eastAsia="en-US"/>
        </w:rPr>
        <w:t>.</w:t>
      </w:r>
      <w:r>
        <w:rPr>
          <w:sz w:val="24"/>
          <w:lang w:eastAsia="en-US"/>
        </w:rPr>
        <w:t xml:space="preserve">  Upon the installation of a total of 20,000 HP of compression under this Agreement, all Compression Fees payable under all Schedules to this Agreement shall be discounted by __% (the "</w:t>
      </w:r>
      <w:r>
        <w:rPr>
          <w:sz w:val="24"/>
          <w:u w:val="single"/>
          <w:lang w:eastAsia="en-US"/>
        </w:rPr>
        <w:t>HP Discount</w:t>
      </w:r>
      <w:r>
        <w:rPr>
          <w:sz w:val="24"/>
          <w:lang w:eastAsia="en-US"/>
        </w:rPr>
        <w:t>").  The HP Discount shall remain in effect for the duration of the Term of this Agreement, regardless of whether the total HP installed under this Agreement subsequently falls below 20,000 HP.</w:t>
      </w:r>
    </w:p>
    <w:p>
      <w:pPr>
        <w:pStyle w:val="Normal"/>
        <w:widowControl w:val="false"/>
        <w:ind w:firstLine="720" w:end="0"/>
        <w:jc w:val="both"/>
        <w:rPr>
          <w:sz w:val="24"/>
          <w:lang w:eastAsia="en-US"/>
        </w:rPr>
      </w:pPr>
      <w:r>
        <w:rPr>
          <w:sz w:val="24"/>
          <w:lang w:eastAsia="en-US"/>
        </w:rPr>
      </w:r>
    </w:p>
    <w:p>
      <w:pPr>
        <w:pStyle w:val="Normal"/>
        <w:widowControl w:val="false"/>
        <w:ind w:firstLine="720" w:end="0"/>
        <w:jc w:val="both"/>
        <w:rPr/>
      </w:pPr>
      <w:r>
        <w:rPr>
          <w:b/>
          <w:sz w:val="24"/>
          <w:lang w:eastAsia="en-US"/>
        </w:rPr>
        <w:t>4.3</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Contractor shall operate all the compressor units at such Site such that the % of utilization of the units is distributed as equally as reasonably possible among all the units.</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5.  PAYMENT TERMS AND PAST DUE AMOUNTS</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Contractor shall provide Customer with a written statement setting forth the Compression Fee and, including the Fixed Payment and the Variable Payment, and the Pipeline Fee for Services rendered during the preceding month, and other charges due Contractor hereunder, if any.  Customer shall remit any amounts due on the 25</w:t>
      </w:r>
      <w:r>
        <w:rPr>
          <w:sz w:val="24"/>
          <w:vertAlign w:val="superscript"/>
          <w:lang w:eastAsia="en-US"/>
        </w:rPr>
        <w:t>th</w:t>
      </w:r>
      <w:r>
        <w:rPr>
          <w:sz w:val="24"/>
          <w:lang w:eastAsia="en-US"/>
        </w:rPr>
        <w:t xml:space="preserve"> day of the month in which Contractor's statement was received.  If the due date for any payment to be made under this Agreement is not a business day of Customer's, the due date for such payment shall be the following business day of Customer's.  Any amounts due by Contractor to Customer under the provisions of this Agreement shall be payable on or before 15 days of invoice therefor.  </w:t>
      </w:r>
    </w:p>
    <w:p>
      <w:pPr>
        <w:pStyle w:val="Normal"/>
        <w:widowControl w:val="false"/>
        <w:ind w:firstLine="720" w:end="0"/>
        <w:jc w:val="both"/>
        <w:rPr>
          <w:sz w:val="24"/>
          <w:lang w:eastAsia="en-US"/>
        </w:rPr>
      </w:pPr>
      <w:r>
        <w:rPr>
          <w:sz w:val="24"/>
          <w:lang w:eastAsia="en-US"/>
        </w:rPr>
      </w:r>
    </w:p>
    <w:p>
      <w:pPr>
        <w:pStyle w:val="Normal"/>
        <w:widowControl w:val="false"/>
        <w:ind w:firstLine="720" w:end="0"/>
        <w:jc w:val="both"/>
        <w:rPr/>
      </w:pPr>
      <w:r>
        <w:rPr>
          <w:b/>
          <w:sz w:val="24"/>
        </w:rPr>
        <w:t>5.2</w:t>
        <w:tab/>
      </w:r>
      <w:r>
        <w:rPr>
          <w:b/>
          <w:sz w:val="24"/>
          <w:u w:val="single"/>
        </w:rPr>
        <w:t>Past Due Amounts</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b/>
          <w:sz w:val="24"/>
          <w:lang w:eastAsia="en-US"/>
        </w:rPr>
      </w:pPr>
      <w:r>
        <w:rPr>
          <w:b/>
          <w:sz w:val="24"/>
          <w:lang w:eastAsia="en-US"/>
        </w:rPr>
        <w:t>Enron Capital &amp; Trade Resources Corp.</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r>
    </w:p>
    <w:p>
      <w:pPr>
        <w:pStyle w:val="Normal"/>
        <w:widowControl w:val="false"/>
        <w:jc w:val="both"/>
        <w:rPr>
          <w:b/>
          <w:sz w:val="24"/>
          <w:lang w:eastAsia="en-US"/>
        </w:rPr>
      </w:pPr>
      <w:r>
        <w:rPr>
          <w:b/>
          <w:sz w:val="24"/>
          <w:lang w:eastAsia="en-US"/>
        </w:rPr>
        <w:t>Hanover Compressor Company</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t>___________________________________</w:t>
      </w:r>
    </w:p>
    <w:p>
      <w:pPr>
        <w:pStyle w:val="Normal"/>
        <w:widowControl w:val="false"/>
        <w:jc w:val="both"/>
        <w:rPr>
          <w:b/>
          <w:sz w:val="24"/>
          <w:lang w:eastAsia="en-US"/>
        </w:rPr>
      </w:pPr>
      <w:r>
        <w:rPr>
          <w:b/>
          <w:sz w:val="24"/>
          <w:lang w:eastAsia="en-US"/>
        </w:rPr>
      </w:r>
    </w:p>
    <w:p>
      <w:pPr>
        <w:pStyle w:val="Normal"/>
        <w:widowControl w:val="false"/>
        <w:jc w:val="center"/>
        <w:rPr>
          <w:b/>
          <w:sz w:val="24"/>
          <w:lang w:eastAsia="en-US"/>
        </w:rPr>
      </w:pPr>
      <w:r>
        <w:rPr>
          <w:b/>
          <w:sz w:val="24"/>
          <w:lang w:eastAsia="en-US"/>
        </w:rPr>
      </w:r>
    </w:p>
    <w:p>
      <w:pPr>
        <w:pStyle w:val="Normal"/>
        <w:widowControl w:val="false"/>
        <w:jc w:val="center"/>
        <w:rPr>
          <w:b/>
          <w:sz w:val="24"/>
          <w:lang w:eastAsia="en-US"/>
        </w:rPr>
      </w:pPr>
      <w:r>
        <w:rPr>
          <w:b/>
          <w:sz w:val="24"/>
          <w:lang w:eastAsia="en-US"/>
        </w:rPr>
        <w:t>6.</w:t>
        <w:tab/>
        <w:t>TAXES</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 xml:space="preserve">Contractor shall be liable for and pay all sales, use, excise and other taxes or charges, now or hereafter imposed by any governmental body or agency upon any Equipment or Services or purchase, ownership, possession, operation, use, or disposition thereof pursuant to the terms of this Agreement, and Contractor shall prepare and file promptly with the appropriate offices any and all tax and other similar returns required to be filed with respect thereto. </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7.</w:t>
      </w:r>
      <w:r>
        <w:rPr>
          <w:sz w:val="24"/>
          <w:lang w:eastAsia="en-US"/>
        </w:rPr>
        <w:tab/>
      </w:r>
      <w:r>
        <w:rPr>
          <w:b/>
          <w:sz w:val="24"/>
          <w:lang w:eastAsia="en-US"/>
        </w:rPr>
        <w:t>EQUIPMENT INSTALLATION AND REMOVAL</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Contractor agrees to bear all of the costs of freighting, installing, and connecting the Equipment and of removing, disconnecting, and freighting the Equipment prior to relocating the Equipment to Contractor's yard.  Contractor shall also be responsible for and agrees to bear the all the freight, removal, and installation cost of exchanging any existing compressor units with replacement compressor units in accordance with the terms of </w:t>
      </w:r>
      <w:r>
        <w:rPr>
          <w:sz w:val="24"/>
          <w:u w:val="single"/>
          <w:lang w:eastAsia="en-US"/>
        </w:rPr>
        <w:t>Section 12</w:t>
      </w:r>
      <w:r>
        <w:rPr>
          <w:sz w:val="24"/>
          <w:lang w:eastAsia="en-US"/>
        </w:rPr>
        <w:t xml:space="preserve"> of this Agreement.  </w:t>
      </w:r>
    </w:p>
    <w:p>
      <w:pPr>
        <w:pStyle w:val="Normal"/>
        <w:widowControl w:val="false"/>
        <w:ind w:firstLine="720" w:end="0"/>
        <w:jc w:val="both"/>
        <w:rPr>
          <w:sz w:val="24"/>
          <w:lang w:eastAsia="en-US"/>
        </w:rPr>
      </w:pPr>
      <w:r>
        <w:rPr>
          <w:sz w:val="24"/>
          <w:lang w:eastAsia="en-US"/>
        </w:rPr>
      </w:r>
    </w:p>
    <w:p>
      <w:pPr>
        <w:pStyle w:val="Normal"/>
        <w:widowControl w:val="false"/>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Upon request by Customer for Compression Services hereunder and execution of a Schedule for such Compression Services, Contractor shall perform all activities and take all actions required hereunder to install and place the Equipment in-service within 120 days of the execution of the Schedule.</w:t>
      </w:r>
    </w:p>
    <w:p>
      <w:pPr>
        <w:pStyle w:val="Normal"/>
        <w:widowControl w:val="false"/>
        <w:jc w:val="both"/>
        <w:rPr>
          <w:sz w:val="24"/>
          <w:lang w:eastAsia="en-US"/>
        </w:rPr>
      </w:pPr>
      <w:r>
        <w:rPr>
          <w:sz w:val="24"/>
          <w:lang w:eastAsia="en-US"/>
        </w:rPr>
      </w:r>
    </w:p>
    <w:p>
      <w:pPr>
        <w:pStyle w:val="BodyText"/>
        <w:jc w:val="center"/>
        <w:rPr>
          <w:b/>
        </w:rPr>
      </w:pPr>
      <w:r>
        <w:rPr>
          <w:b/>
        </w:rPr>
        <w:t>8.</w:t>
        <w:tab/>
        <w:t>INSURANCE</w:t>
      </w:r>
    </w:p>
    <w:p>
      <w:pPr>
        <w:pStyle w:val="BodyText"/>
        <w:rPr/>
      </w:pPr>
      <w:r>
        <w:rPr/>
      </w:r>
    </w:p>
    <w:p>
      <w:pPr>
        <w:pStyle w:val="BodyText"/>
        <w:ind w:firstLine="720" w:end="0"/>
        <w:rPr/>
      </w:pPr>
      <w:r>
        <w:rPr/>
        <w:t>Contractor shall, at Contractor's sole cost and expense, have and maintain insurance in such amounts, against such risks (including, without limitation, public liability insurance) with such carriers and in such form as shall be satisfactory to Customer, such insurance requirements to be set forth in Exhibit "C" hereto attached.  During the Term Contractor shall obtain waivers of subrogation from its insurers, each in favor of Customer, under the policies required hereunder.  Further, during the Term Contractor shall cause Customer to be named as an additional insured party on its public liability policies applicable hereto, subject to existing deductibles and other provisions contained in such policies.  Each Party shall provide prior written notice to the other Party of any intended material alteration of coverage initiated by such Party and shall provide to the other Party immediate notice of any cancellation or material alteration of coverage upon receiving notice thereof from any carrier.  Not less than ten days prior to the expiration date of the policies required hereunder, each Party shall deliver evidence of insurance, in substantially the same form as initially approved by each Party evidencing renewal thereof.</w:t>
      </w:r>
    </w:p>
    <w:p>
      <w:pPr>
        <w:pStyle w:val="Normal"/>
        <w:widowControl w:val="false"/>
        <w:jc w:val="both"/>
        <w:rPr>
          <w:sz w:val="24"/>
          <w:lang w:eastAsia="en-US"/>
        </w:rPr>
      </w:pPr>
      <w:r>
        <w:rPr>
          <w:sz w:val="24"/>
          <w:lang w:eastAsia="en-US"/>
        </w:rPr>
      </w:r>
    </w:p>
    <w:p>
      <w:pPr>
        <w:pStyle w:val="Normal"/>
        <w:widowControl w:val="false"/>
        <w:numPr>
          <w:ilvl w:val="0"/>
          <w:numId w:val="3"/>
        </w:numPr>
        <w:jc w:val="center"/>
        <w:rPr>
          <w:b/>
          <w:sz w:val="24"/>
          <w:lang w:eastAsia="en-US"/>
        </w:rPr>
      </w:pPr>
      <w:r>
        <w:rPr>
          <w:b/>
          <w:sz w:val="24"/>
          <w:lang w:eastAsia="en-US"/>
        </w:rPr>
        <w:t>MAINTENANCE AND OPERATION OF EQUIPMENT</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sz w:val="24"/>
          <w:lang w:eastAsia="en-US"/>
        </w:rPr>
        <w:t>Contractor shall provide the Compression Services hereunder on a 24 hour per day continuous basis, including, without limitation, all labor, tools and other materials in connection with providing the Compression Services, in a good and workmanlike manner and otherwise in accordance with the provisions of this Agreement and Law.  Contractor agrees the Compression Services shall include, (a) operation and maintenance the Equipment necessary for the performance of the Compression Services, (b) all required capital expenditures necessary for the performance of the Compression Services (c) maintenance of supplies, tools and spare parts adequate to operate, maintain and overhaul the Equipment in accordance herewith, (d) performance of periodic testing of the Equipment at such times and under such conditions as Customer may reasonably request and as may be required by applicable Law of any Federal, state, county, or other regulatory agency that exercises jurisdiction  over the Contractor, Customer, the Services, or the Equipment ("</w:t>
      </w:r>
      <w:r>
        <w:rPr>
          <w:sz w:val="24"/>
          <w:u w:val="single"/>
          <w:lang w:eastAsia="en-US"/>
        </w:rPr>
        <w:t>Governing Bodies</w:t>
      </w:r>
      <w:r>
        <w:rPr>
          <w:sz w:val="24"/>
          <w:lang w:eastAsia="en-US"/>
        </w:rPr>
        <w:t xml:space="preserve">"), (e) painting the Equipment desert tan and maintenance of the Equipment painting in accordance with proper industry standards, (f) establishment and maintenance of an inventory of spare parts for the Equipment in accordance with a reasonably prudent operator standard and standard industry practice, (g) operation and maintenance of the On-Site Facilities in accordance with </w:t>
      </w:r>
      <w:r>
        <w:rPr>
          <w:sz w:val="24"/>
          <w:u w:val="single"/>
          <w:lang w:eastAsia="en-US"/>
        </w:rPr>
        <w:t>Section 11.1</w:t>
      </w:r>
      <w:r>
        <w:rPr>
          <w:sz w:val="24"/>
          <w:lang w:eastAsia="en-US"/>
        </w:rPr>
        <w:t xml:space="preserve"> of this Agreement, and (h) performance of all repairs and replacements necessary to maintain, preserve and keep the Equipment in good order and working condition ("Repairs and Replacements").  Each six months during the Term Contractor shall provide Customer a report of all material maintenance and material Repairs and Replacements then scheduled.  Upon receipt and review of such schedule Customer shall promptly provide Contractor a time schedule to accomplish such maintenance and Repairs and Replacements, taking into consideration Contractor's requirements set forth in the report and Customer's compression requirements necessary to meet its system needs for the applicable time period.  Any unscheduled material maintenance and material Repairs and Replacements shall be coordinated by the Parties with due discretion of the conditions resulting in the need therefor.</w:t>
      </w:r>
    </w:p>
    <w:p>
      <w:pPr>
        <w:pStyle w:val="Normal"/>
        <w:widowControl w:val="false"/>
        <w:ind w:firstLine="720" w:end="0"/>
        <w:jc w:val="both"/>
        <w:rPr>
          <w:sz w:val="24"/>
          <w:lang w:eastAsia="en-US"/>
        </w:rPr>
      </w:pPr>
      <w:r>
        <w:rPr>
          <w:sz w:val="24"/>
          <w:lang w:eastAsia="en-US"/>
        </w:rPr>
      </w:r>
    </w:p>
    <w:p>
      <w:pPr>
        <w:pStyle w:val="Normal"/>
        <w:widowControl w:val="false"/>
        <w:jc w:val="center"/>
        <w:rPr>
          <w:sz w:val="24"/>
          <w:lang w:eastAsia="en-US"/>
        </w:rPr>
      </w:pPr>
      <w:r>
        <w:rPr>
          <w:b/>
          <w:sz w:val="24"/>
          <w:lang w:eastAsia="en-US"/>
        </w:rPr>
        <w:t>10.</w:t>
        <w:tab/>
        <w:t>ADMINISTRATIVE SERVICES</w:t>
      </w:r>
    </w:p>
    <w:p>
      <w:pPr>
        <w:pStyle w:val="Normal"/>
        <w:widowControl w:val="false"/>
        <w:rPr>
          <w:sz w:val="24"/>
          <w:lang w:eastAsia="en-US"/>
        </w:rPr>
      </w:pPr>
      <w:r>
        <w:rPr>
          <w:sz w:val="24"/>
          <w:lang w:eastAsia="en-US"/>
        </w:rPr>
      </w:r>
    </w:p>
    <w:p>
      <w:pPr>
        <w:pStyle w:val="Normal"/>
        <w:ind w:firstLine="720" w:end="0"/>
        <w:jc w:val="both"/>
        <w:rPr>
          <w:sz w:val="24"/>
        </w:rPr>
      </w:pPr>
      <w:r>
        <w:rPr>
          <w:sz w:val="24"/>
        </w:rPr>
        <w:t xml:space="preserve">Contractor shall procure and furnish all materials, services, supplies and labor necessary for the administration and supervision of the Compression Services and if applicable, the Pipeline Services including, (a) administering the preparation and delivery or transmission of all reports, forms, notifications and filings in connection with the Equipment or the Services required by this Agreement, whether same are to be directed to Customer or any Governing Bodies, (b) administering the receipt, verification, and payment of all utility bills at the for all the Sites in accordance with the Schedules; (c) administering the preparation and delivery of expelled gas calculations resulting from compressor and pipeline blowdowns performed by pipeline owner and resulting information provided by pipeline owner,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of any Governing Bodies, this Agreement, or as otherwise requested by the Oversight Committee, (f) maintaining accounting records and source documentation substantiating the Services in compliance with applicable Law and in accordance with generally accepted accounting principles and prepare, organize and provide source data that will enable Customer to utilize same in connection with their reporting requirements and other matters incident to the Equipment and if applicable, the Pipeline Facilities, (g) administering the timely payment and discharge of all obligations of Contractor and the issuance of any and all statements to Customer or other Persons in respect of the Services, the Equipment or this Agreement, (h) supervising all labor incident to the performance of the Services including coordination of all labor on or about the Equipment and if applicable, the Pipeline Facilities; and (i) any and all other administrative and supervisory services reasonably required to perform the Services in accordance with this Agreement.  Notwithstanding the foregoing, all filings, registrations, approvals and similar matters required to be made by Customer under applicable Law or by any Governing Bodies shall be signed and otherwise acknowledged, and submitted for filing by the Contractor or Customer, as required. </w:t>
      </w:r>
    </w:p>
    <w:p>
      <w:pPr>
        <w:pStyle w:val="Normal"/>
        <w:ind w:firstLine="720" w:end="0"/>
        <w:jc w:val="both"/>
        <w:rPr>
          <w:sz w:val="24"/>
        </w:rPr>
      </w:pPr>
      <w:r>
        <w:rPr>
          <w:sz w:val="24"/>
        </w:rPr>
      </w:r>
    </w:p>
    <w:p>
      <w:pPr>
        <w:pStyle w:val="Normal"/>
        <w:jc w:val="center"/>
        <w:rPr>
          <w:b/>
          <w:sz w:val="24"/>
          <w:lang w:eastAsia="en-US"/>
        </w:rPr>
      </w:pPr>
      <w:r>
        <w:rPr>
          <w:b/>
          <w:sz w:val="24"/>
          <w:lang w:eastAsia="en-US"/>
        </w:rPr>
        <w:t>11.</w:t>
        <w:tab/>
        <w:t>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Contractor shall procure and furnish all materials, services, supplies and labor necessary for the operation and/or maintenance of all equipment and facilities inside the Site including station piping, filter separators, scrubbers, dehydration, measurement, storage facilities, buildings, ESD equipment, communication equipment, cathodic protection, over pressure protection, analyzers, and any other equipment necessary for and appurtenant to the operation of the Equipment at the Site (the "</w:t>
      </w:r>
      <w:r>
        <w:rPr>
          <w:sz w:val="24"/>
          <w:u w:val="single"/>
        </w:rPr>
        <w:t>On Site Facilities</w:t>
      </w:r>
      <w:r>
        <w:rPr>
          <w:sz w:val="24"/>
        </w:rPr>
        <w:t xml:space="preserve">"), as more specifically set forth in the Schedules.  The operation and maintenance services specified in this </w:t>
      </w:r>
      <w:r>
        <w:rPr>
          <w:sz w:val="24"/>
          <w:u w:val="single"/>
        </w:rPr>
        <w:t>Section 11.1</w:t>
      </w:r>
      <w:r>
        <w:rPr>
          <w:sz w:val="24"/>
        </w:rPr>
        <w:t xml:space="preserve"> shall be included in the Compression Services.  Customer shall design, procure, install, construct, and own the On-Site Facilities unless otherwise agreed by the Parties and specified in the Schedule.  </w:t>
      </w:r>
    </w:p>
    <w:p>
      <w:pPr>
        <w:pStyle w:val="Normal"/>
        <w:ind w:firstLine="720" w:end="0"/>
        <w:jc w:val="both"/>
        <w:rPr>
          <w:b/>
          <w:sz w:val="24"/>
        </w:rPr>
      </w:pPr>
      <w:r>
        <w:rPr>
          <w:b/>
          <w:sz w:val="24"/>
        </w:rPr>
      </w:r>
    </w:p>
    <w:p>
      <w:pPr>
        <w:pStyle w:val="Normal"/>
        <w:ind w:firstLine="720" w:end="0"/>
        <w:jc w:val="both"/>
        <w:rPr/>
      </w:pPr>
      <w:r>
        <w:rPr>
          <w:b/>
          <w:sz w:val="24"/>
        </w:rPr>
        <w:t>11.2</w:t>
        <w:tab/>
      </w:r>
      <w:r>
        <w:rPr>
          <w:b/>
          <w:sz w:val="24"/>
          <w:u w:val="single"/>
        </w:rPr>
        <w:t>Off-Site Pipeline Operations</w:t>
      </w:r>
      <w:r>
        <w:rPr>
          <w:b/>
          <w:sz w:val="24"/>
        </w:rPr>
        <w:t>.</w:t>
        <w:tab/>
        <w:t xml:space="preserve">[Ken,  Please help narrow this down further.]  </w:t>
      </w:r>
      <w:r>
        <w:rPr>
          <w:sz w:val="24"/>
        </w:rPr>
        <w:t xml:space="preserve">If so specified on a Schedule, </w:t>
      </w:r>
      <w:r>
        <w:rPr>
          <w:sz w:val="24"/>
          <w:lang w:eastAsia="en-US"/>
        </w:rPr>
        <w:t xml:space="preserve">Contractor shall provide the Pipeline Services for the Pipeline Facilities hereunder on a 24 hour per day continuous basis, including, without limitation, all labor, tools and other materials in connection with providing the Pipeline Services, in a good and workmanlike manner and otherwise in accordance with the provisions of this Agreement and Law.  </w:t>
      </w:r>
      <w:r>
        <w:rPr>
          <w:sz w:val="24"/>
        </w:rPr>
        <w:t xml:space="preserve">Contractor will conduct all routine field operations for the Pipeline Facilities, and shall procure and furnish all materials, equipment, services, supplies and labor necessary for the routine, prudent, safe and environmentally sensitive operation, and maintenance of the Pipeline Facilites and the security thereof, including, (a) maintaining and operating flow and pressure control, monitoring and over-pressure protection, (b) maintaining and operating all measurement in accordance with the requirements in Exhibit "D" attached hereto, (c) maintaining pipeline integrity systems including and maintenance and operation of cathodic protection systems, (d) periodic testing, calibration, adjustment and external and internal inspection so as to keep the Pipeline Facilities in good working order, (e) routine equipment repair, reconditioning, so as to keep the Pipeline Facilities in good working order, (f) obtain and keep in force and effect, in the name of Customer, all permits and make all operation, environmental and safety regulatory filings and maintain records as required by </w:t>
      </w:r>
      <w:r>
        <w:rPr>
          <w:sz w:val="24"/>
          <w:lang w:eastAsia="en-US"/>
        </w:rPr>
        <w:t xml:space="preserve"> applicable Law of any Governing Bodies</w:t>
      </w:r>
      <w:r>
        <w:rPr>
          <w:sz w:val="24"/>
        </w:rPr>
        <w:t xml:space="preserve">, (g) perform field maintenance for all rights-of-way associated with the Pipeline Facilities, (h) provide timely written notification to Customer of any gaseous or other materials that do not meet the quality specifications of the Customer, (i) provide timely written notification to Customer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Customer shall not perform any capital improvements, repairs, or replacements of the Pipeline Facilities (the "Pipeline Capital Requirements").  The Pipeline Capital Requirements shall be implemented and performed by Customer at its sole cost and expense. </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12.</w:t>
        <w:tab/>
        <w:t>OVERSIGHT COMMITTEE</w:t>
      </w:r>
    </w:p>
    <w:p>
      <w:pPr>
        <w:pStyle w:val="Normal"/>
        <w:widowControl w:val="false"/>
        <w:jc w:val="both"/>
        <w:rPr>
          <w:sz w:val="24"/>
          <w:lang w:eastAsia="en-US"/>
        </w:rPr>
      </w:pPr>
      <w:r>
        <w:rPr>
          <w:sz w:val="24"/>
          <w:lang w:eastAsia="en-US"/>
        </w:rPr>
      </w:r>
    </w:p>
    <w:p>
      <w:pPr>
        <w:pStyle w:val="Normal"/>
        <w:widowControl w:val="false"/>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and thereafter quarterly, unless otherwise agreed.  The oversight committee shall oversee generally the Services performed by Contractor, establish operating protocols, coordinate responsiveness and communications between the Parties, and assess the requirements of Customer's pipeline system from time to time.  Upon establishment of general protocols and communication standards by the oversight committee, Contractor shall provide, and maintain during the Term, operating  manuals for each scheduled location taking into consideration the general protocols and communication standards established by the oversight committee.  The oversight committee, or either Party, shall have the right to audit and inspect the operations conducted hereunder from time to time to determine the status of operational, safety or environmental issues.  The rights of audit and inspection shall include review of all operating records, permits and licenses, together with the current operating standards manuals applicable to each scheduled location.  Any audit and inspection hereunder may be conducted upon five days prior written notice and during reasonable business hours.  The conclusions of any such audit and inspection shall be promptly addressed by the oversight committee to determine any action then reasonably necessary.   </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13.  FUEL</w:t>
      </w:r>
    </w:p>
    <w:p>
      <w:pPr>
        <w:pStyle w:val="Normal"/>
        <w:widowControl w:val="false"/>
        <w:jc w:val="both"/>
        <w:rPr>
          <w:sz w:val="24"/>
          <w:lang w:eastAsia="en-US"/>
        </w:rPr>
      </w:pPr>
      <w:r>
        <w:rPr>
          <w:sz w:val="24"/>
          <w:lang w:eastAsia="en-US"/>
        </w:rPr>
      </w:r>
    </w:p>
    <w:p>
      <w:pPr>
        <w:pStyle w:val="Normal"/>
        <w:widowControl w:val="false"/>
        <w:ind w:firstLine="720" w:end="0"/>
        <w:jc w:val="both"/>
        <w:rPr>
          <w:sz w:val="24"/>
          <w:lang w:eastAsia="en-US"/>
        </w:rPr>
      </w:pPr>
      <w:r>
        <w:rPr>
          <w:sz w:val="24"/>
          <w:lang w:eastAsia="en-US"/>
        </w:rPr>
        <w:t>Customer, at its sole expense, shall provide Contractor its fuel gas requirements for the performance of the Compression Services, subject to the limitations specified in the Schedules.  The gas provided pursuant hereto shall substantially comply with the specifications of Customer's natural gas pipeline system as same may change from time to time.  The current specifications are set forth in Exhibit "E" hereto attached.</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14.</w:t>
        <w:tab/>
        <w:t>EXCHANGE</w:t>
      </w:r>
    </w:p>
    <w:p>
      <w:pPr>
        <w:pStyle w:val="Normal"/>
        <w:widowControl w:val="false"/>
        <w:jc w:val="both"/>
        <w:rPr>
          <w:sz w:val="24"/>
          <w:lang w:eastAsia="en-US"/>
        </w:rPr>
      </w:pPr>
      <w:r>
        <w:rPr>
          <w:sz w:val="24"/>
          <w:lang w:eastAsia="en-US"/>
        </w:rPr>
      </w:r>
    </w:p>
    <w:p>
      <w:pPr>
        <w:pStyle w:val="BodyTextIndent"/>
        <w:rPr/>
      </w:pPr>
      <w:r>
        <w:rPr/>
        <w:t xml:space="preserve">Contractor shall have the flexibility to exchange any of the Equipment, including, previously exchanged Equipment for other Equipment owned and operated by Contractor if Contractor is of the opinion the Compression Services may be improved by such exchange; provided, any Equipment utilized in any such exchange shall be (i) of the type compatible with the other assets of Customer's natural gas pipeline system and (ii) free and clear of any liens and encumbrances; provided further, any such exchange shall be made only with the prior written approval of Customer, which shall not be unreasonably withheld, and upon 60 days prior notice to Customer unless such notice period is shortened by mutual agreement; provided further, in the case of an emergency Contractor shall have the unilateral right to exchange Equipment without the prior approval of Customer, but subject to Customer's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Contractor's sole cost and expense.  For purposes hereof, Contractor shall make available its inventory of compressor units to facilitate the exchanges.   All exchanged Equipment shall also be considered Equipment under the terms of this Agreement.  </w:t>
      </w:r>
    </w:p>
    <w:p>
      <w:pPr>
        <w:pStyle w:val="Normal"/>
        <w:widowControl w:val="false"/>
        <w:rPr>
          <w:sz w:val="24"/>
          <w:lang w:eastAsia="en-US"/>
        </w:rPr>
      </w:pPr>
      <w:r>
        <w:rPr>
          <w:sz w:val="24"/>
          <w:lang w:eastAsia="en-US"/>
        </w:rPr>
      </w:r>
    </w:p>
    <w:p>
      <w:pPr>
        <w:pStyle w:val="Normal"/>
        <w:widowControl w:val="false"/>
        <w:jc w:val="center"/>
        <w:rPr>
          <w:b/>
          <w:sz w:val="24"/>
          <w:lang w:eastAsia="en-US"/>
        </w:rPr>
      </w:pPr>
      <w:r>
        <w:rPr>
          <w:b/>
          <w:sz w:val="24"/>
          <w:lang w:eastAsia="en-US"/>
        </w:rPr>
        <w:t>15.  REPRESENTATIONS AND WARRANTIES</w:t>
      </w:r>
    </w:p>
    <w:p>
      <w:pPr>
        <w:pStyle w:val="Normal"/>
        <w:widowControl w:val="false"/>
        <w:jc w:val="both"/>
        <w:rPr>
          <w:b/>
          <w:sz w:val="24"/>
          <w:lang w:eastAsia="en-US"/>
        </w:rPr>
      </w:pPr>
      <w:r>
        <w:rPr>
          <w:b/>
          <w:sz w:val="24"/>
          <w:lang w:eastAsia="en-US"/>
        </w:rPr>
      </w:r>
    </w:p>
    <w:p>
      <w:pPr>
        <w:pStyle w:val="Normal"/>
        <w:widowControl w:val="false"/>
        <w:jc w:val="both"/>
        <w:rPr/>
      </w:pPr>
      <w:r>
        <w:rPr>
          <w:sz w:val="24"/>
          <w:lang w:eastAsia="en-US"/>
        </w:rPr>
        <w:tab/>
      </w:r>
      <w:r>
        <w:rPr>
          <w:b/>
          <w:sz w:val="24"/>
          <w:lang w:eastAsia="en-US"/>
        </w:rPr>
        <w:t>15</w:t>
      </w:r>
      <w:r>
        <w:rPr>
          <w:b/>
          <w:sz w:val="24"/>
        </w:rPr>
        <w:t>.1</w:t>
        <w:tab/>
      </w:r>
      <w:r>
        <w:rPr>
          <w:b/>
          <w:sz w:val="24"/>
          <w:u w:val="single"/>
        </w:rPr>
        <w:t>Contractor Representations and Warranties</w:t>
      </w:r>
      <w:r>
        <w:rPr>
          <w:b/>
          <w:sz w:val="24"/>
        </w:rPr>
        <w:t>.</w:t>
        <w:tab/>
      </w:r>
      <w:r>
        <w:rPr>
          <w:sz w:val="24"/>
          <w:lang w:eastAsia="en-US"/>
        </w:rPr>
        <w:t>Contractor represents and warrants to Customer as follows:</w:t>
      </w:r>
    </w:p>
    <w:p>
      <w:pPr>
        <w:pStyle w:val="Normal"/>
        <w:widowControl w:val="false"/>
        <w:jc w:val="both"/>
        <w:rPr>
          <w:sz w:val="24"/>
          <w:lang w:eastAsia="en-US"/>
        </w:rPr>
      </w:pPr>
      <w:r>
        <w:rPr>
          <w:sz w:val="24"/>
          <w:lang w:eastAsia="en-US"/>
        </w:rPr>
      </w:r>
    </w:p>
    <w:p>
      <w:pPr>
        <w:pStyle w:val="Normal"/>
        <w:widowControl w:val="false"/>
        <w:numPr>
          <w:ilvl w:val="0"/>
          <w:numId w:val="2"/>
        </w:numPr>
        <w:tabs>
          <w:tab w:val="clear" w:pos="720"/>
          <w:tab w:val="left" w:pos="0" w:leader="none"/>
        </w:tabs>
        <w:ind w:firstLine="720" w:start="0" w:end="0"/>
        <w:jc w:val="both"/>
        <w:rPr>
          <w:sz w:val="24"/>
          <w:lang w:eastAsia="en-US"/>
        </w:rPr>
      </w:pPr>
      <w:r>
        <w:rPr>
          <w:sz w:val="24"/>
          <w:lang w:eastAsia="en-US"/>
        </w:rPr>
        <w:t>Contractor is duly authorized and empowered to enter into this Agreement and to consummate the transactions contemplated hereby; Contractor is duly incorporated, validly existing, and is in good standing in the State of Delaware; and Contractor is in good standing in the State of Wyoming.</w:t>
      </w:r>
    </w:p>
    <w:p>
      <w:pPr>
        <w:pStyle w:val="Normal"/>
        <w:widowControl w:val="false"/>
        <w:jc w:val="both"/>
        <w:rPr>
          <w:sz w:val="24"/>
          <w:lang w:eastAsia="en-US"/>
        </w:rPr>
      </w:pPr>
      <w:r>
        <w:rPr>
          <w:sz w:val="24"/>
          <w:lang w:eastAsia="en-US"/>
        </w:rPr>
      </w:r>
    </w:p>
    <w:p>
      <w:pPr>
        <w:pStyle w:val="Normal"/>
        <w:widowControl w:val="false"/>
        <w:numPr>
          <w:ilvl w:val="0"/>
          <w:numId w:val="2"/>
        </w:numPr>
        <w:tabs>
          <w:tab w:val="clear" w:pos="720"/>
          <w:tab w:val="left" w:pos="0" w:leader="none"/>
        </w:tabs>
        <w:ind w:firstLine="720" w:start="0" w:end="0"/>
        <w:jc w:val="both"/>
        <w:rPr>
          <w:sz w:val="24"/>
          <w:lang w:eastAsia="en-US"/>
        </w:rPr>
      </w:pPr>
      <w:r>
        <w:rPr>
          <w:sz w:val="24"/>
          <w:lang w:eastAsia="en-US"/>
        </w:rPr>
        <w:t>Contractor is, and will be, the owner of good and marketable title to the Equipment and the Equipment is, and will be, in good condition and working order and maintained on a regular basis according to applicable Law and established maintenance requirements of Contractor during the Term.</w:t>
      </w:r>
    </w:p>
    <w:p>
      <w:pPr>
        <w:pStyle w:val="Normal"/>
        <w:widowControl w:val="false"/>
        <w:jc w:val="both"/>
        <w:rPr>
          <w:sz w:val="24"/>
          <w:lang w:eastAsia="en-US"/>
        </w:rPr>
      </w:pPr>
      <w:r>
        <w:rPr>
          <w:sz w:val="24"/>
          <w:lang w:eastAsia="en-US"/>
        </w:rPr>
      </w:r>
    </w:p>
    <w:p>
      <w:pPr>
        <w:pStyle w:val="Normal"/>
        <w:widowControl w:val="false"/>
        <w:numPr>
          <w:ilvl w:val="0"/>
          <w:numId w:val="2"/>
        </w:numPr>
        <w:tabs>
          <w:tab w:val="clear" w:pos="720"/>
          <w:tab w:val="left" w:pos="0" w:leader="none"/>
        </w:tabs>
        <w:ind w:firstLine="720" w:start="0" w:end="0"/>
        <w:jc w:val="both"/>
        <w:rPr>
          <w:sz w:val="24"/>
          <w:lang w:eastAsia="en-US"/>
        </w:rPr>
      </w:pPr>
      <w:r>
        <w:rPr>
          <w:sz w:val="24"/>
          <w:lang w:eastAsia="en-US"/>
        </w:rPr>
        <w:t>The title to the Equipment is, and will be, free and clear of any liens or encumbrances, whether voluntary or involuntary, during the Term.</w:t>
      </w:r>
    </w:p>
    <w:p>
      <w:pPr>
        <w:pStyle w:val="Normal"/>
        <w:widowControl w:val="false"/>
        <w:jc w:val="both"/>
        <w:rPr>
          <w:sz w:val="24"/>
          <w:lang w:eastAsia="en-US"/>
        </w:rPr>
      </w:pPr>
      <w:r>
        <w:rPr>
          <w:sz w:val="24"/>
          <w:lang w:eastAsia="en-US"/>
        </w:rPr>
      </w:r>
    </w:p>
    <w:p>
      <w:pPr>
        <w:pStyle w:val="Normal"/>
        <w:widowControl w:val="false"/>
        <w:jc w:val="both"/>
        <w:rPr/>
      </w:pPr>
      <w:r>
        <w:rPr>
          <w:sz w:val="24"/>
          <w:lang w:eastAsia="en-US"/>
        </w:rPr>
        <w:tab/>
      </w:r>
      <w:r>
        <w:rPr>
          <w:b/>
          <w:sz w:val="24"/>
          <w:lang w:eastAsia="en-US"/>
        </w:rPr>
        <w:t>15</w:t>
      </w:r>
      <w:r>
        <w:rPr>
          <w:b/>
          <w:sz w:val="24"/>
        </w:rPr>
        <w:t>.2</w:t>
        <w:tab/>
      </w:r>
      <w:r>
        <w:rPr>
          <w:b/>
          <w:sz w:val="24"/>
          <w:u w:val="single"/>
        </w:rPr>
        <w:t>Customers Representations and Warranties</w:t>
      </w:r>
      <w:r>
        <w:rPr>
          <w:b/>
          <w:sz w:val="24"/>
        </w:rPr>
        <w:t>.</w:t>
      </w:r>
      <w:r>
        <w:rPr>
          <w:sz w:val="24"/>
          <w:lang w:eastAsia="en-US"/>
        </w:rPr>
        <w:tab/>
        <w:t>Customer represents and warrants to Contractor as follows:</w:t>
      </w:r>
    </w:p>
    <w:p>
      <w:pPr>
        <w:pStyle w:val="Normal"/>
        <w:widowControl w:val="false"/>
        <w:jc w:val="both"/>
        <w:rPr>
          <w:sz w:val="24"/>
          <w:lang w:eastAsia="en-US"/>
        </w:rPr>
      </w:pPr>
      <w:r>
        <w:rPr>
          <w:sz w:val="24"/>
          <w:lang w:eastAsia="en-US"/>
        </w:rPr>
      </w:r>
    </w:p>
    <w:p>
      <w:pPr>
        <w:pStyle w:val="Normal"/>
        <w:widowControl w:val="false"/>
        <w:numPr>
          <w:ilvl w:val="0"/>
          <w:numId w:val="9"/>
        </w:numPr>
        <w:tabs>
          <w:tab w:val="clear" w:pos="720"/>
          <w:tab w:val="left" w:pos="0" w:leader="none"/>
        </w:tabs>
        <w:ind w:firstLine="720" w:start="0" w:end="0"/>
        <w:jc w:val="both"/>
        <w:rPr>
          <w:sz w:val="24"/>
          <w:lang w:eastAsia="en-US"/>
        </w:rPr>
      </w:pPr>
      <w:r>
        <w:rPr>
          <w:sz w:val="24"/>
          <w:lang w:eastAsia="en-US"/>
        </w:rPr>
        <w:t>Customer is duly authorized and empowered to enter into this Agreement and to consummate the transactions contemplated hereby; Customer is duly incorporated, validly existing, and is in good standing in the State of Delaware.</w:t>
      </w:r>
    </w:p>
    <w:p>
      <w:pPr>
        <w:pStyle w:val="Normal"/>
        <w:widowControl w:val="false"/>
        <w:jc w:val="both"/>
        <w:rPr>
          <w:sz w:val="24"/>
          <w:lang w:eastAsia="en-US"/>
        </w:rPr>
      </w:pPr>
      <w:r>
        <w:rPr>
          <w:sz w:val="24"/>
          <w:lang w:eastAsia="en-US"/>
        </w:rPr>
        <w:t xml:space="preserve"> </w:t>
      </w:r>
    </w:p>
    <w:p>
      <w:pPr>
        <w:pStyle w:val="Normal"/>
        <w:widowControl w:val="false"/>
        <w:numPr>
          <w:ilvl w:val="0"/>
          <w:numId w:val="9"/>
        </w:numPr>
        <w:tabs>
          <w:tab w:val="clear" w:pos="720"/>
          <w:tab w:val="left" w:pos="0" w:leader="none"/>
        </w:tabs>
        <w:ind w:firstLine="720" w:start="0" w:end="0"/>
        <w:jc w:val="both"/>
        <w:rPr>
          <w:sz w:val="24"/>
          <w:lang w:eastAsia="en-US"/>
        </w:rPr>
      </w:pPr>
      <w:r>
        <w:rPr>
          <w:sz w:val="24"/>
          <w:lang w:eastAsia="en-US"/>
        </w:rPr>
        <w:t xml:space="preserve">Customer will take no action or make any omission to cause the title to the Equipment to become subject to any liens or encumbrances, whether voluntary or involuntary, during the Term. </w:t>
      </w:r>
    </w:p>
    <w:p>
      <w:pPr>
        <w:pStyle w:val="Normal"/>
        <w:widowControl w:val="false"/>
        <w:jc w:val="both"/>
        <w:rPr>
          <w:sz w:val="24"/>
          <w:lang w:eastAsia="en-US"/>
        </w:rPr>
      </w:pPr>
      <w:r>
        <w:rPr>
          <w:sz w:val="24"/>
          <w:lang w:eastAsia="en-US"/>
        </w:rPr>
      </w:r>
    </w:p>
    <w:p>
      <w:pPr>
        <w:pStyle w:val="Normal"/>
        <w:widowControl w:val="false"/>
        <w:numPr>
          <w:ilvl w:val="0"/>
          <w:numId w:val="9"/>
        </w:numPr>
        <w:tabs>
          <w:tab w:val="clear" w:pos="720"/>
        </w:tabs>
        <w:ind w:firstLine="720" w:start="0" w:end="0"/>
        <w:jc w:val="both"/>
        <w:rPr>
          <w:sz w:val="24"/>
          <w:lang w:eastAsia="en-US"/>
        </w:rPr>
      </w:pPr>
      <w:r>
        <w:rPr>
          <w:sz w:val="24"/>
          <w:lang w:eastAsia="en-US"/>
        </w:rPr>
        <w:t>Customer's natural gas pipe line system to which the Services and Equipment relate is not utilized in interstate commerce in such a manner which subjects Customer or its pipeline system, or any portion thereof, to the jurisdiction of the Federal Energy Regulatory Commission or any successor authority under the Natural Gas Act, and Customer shall provide Contractor 90 days prior written notice if its pipeline system shall not be continued to be operated as such; provided, nothing herein shall be construed as limiting Customer's right to provide services under Section 311 of the Natural Gas Policy Act of 1978, as amended.</w:t>
      </w:r>
    </w:p>
    <w:p>
      <w:pPr>
        <w:pStyle w:val="Normal"/>
        <w:widowControl w:val="false"/>
        <w:jc w:val="both"/>
        <w:rPr>
          <w:sz w:val="24"/>
          <w:lang w:eastAsia="en-US"/>
        </w:rPr>
      </w:pPr>
      <w:r>
        <w:rPr>
          <w:sz w:val="24"/>
          <w:lang w:eastAsia="en-US"/>
        </w:rPr>
        <w:tab/>
      </w:r>
    </w:p>
    <w:p>
      <w:pPr>
        <w:pStyle w:val="Normal"/>
        <w:widowControl w:val="false"/>
        <w:jc w:val="center"/>
        <w:rPr>
          <w:b/>
          <w:sz w:val="24"/>
          <w:lang w:eastAsia="en-US"/>
        </w:rPr>
      </w:pPr>
      <w:r>
        <w:rPr>
          <w:b/>
          <w:sz w:val="24"/>
          <w:lang w:eastAsia="en-US"/>
        </w:rPr>
        <w:t>16.</w:t>
        <w:tab/>
        <w:t>EQUIPMENT AND SITE</w:t>
      </w:r>
    </w:p>
    <w:p>
      <w:pPr>
        <w:pStyle w:val="Normal"/>
        <w:widowControl w:val="false"/>
        <w:ind w:firstLine="720" w:end="0"/>
        <w:jc w:val="center"/>
        <w:rPr>
          <w:b/>
          <w:sz w:val="24"/>
          <w:lang w:eastAsia="en-US"/>
        </w:rPr>
      </w:pPr>
      <w:r>
        <w:rPr>
          <w:b/>
          <w:sz w:val="24"/>
          <w:lang w:eastAsia="en-US"/>
        </w:rPr>
      </w:r>
    </w:p>
    <w:p>
      <w:pPr>
        <w:pStyle w:val="Normal"/>
        <w:widowControl w:val="false"/>
        <w:ind w:firstLine="720" w:end="0"/>
        <w:jc w:val="both"/>
        <w:rPr/>
      </w:pPr>
      <w:r>
        <w:rPr>
          <w:b/>
          <w:sz w:val="24"/>
          <w:lang w:eastAsia="en-US"/>
        </w:rPr>
        <w:t>16</w:t>
      </w:r>
      <w:r>
        <w:rPr>
          <w:b/>
          <w:sz w:val="24"/>
        </w:rPr>
        <w:t>.1</w:t>
        <w:tab/>
      </w:r>
      <w:r>
        <w:rPr>
          <w:b/>
          <w:sz w:val="24"/>
          <w:u w:val="single"/>
        </w:rPr>
        <w:t>Equipment Ownership</w:t>
      </w:r>
      <w:r>
        <w:rPr>
          <w:b/>
          <w:sz w:val="24"/>
        </w:rPr>
        <w:t>.</w:t>
        <w:tab/>
      </w:r>
      <w:r>
        <w:rPr>
          <w:sz w:val="24"/>
          <w:lang w:eastAsia="en-US"/>
        </w:rPr>
        <w:t xml:space="preserve">Other than as may have been otherwise agreed in writing by the Parties or permitted pursuant to </w:t>
      </w:r>
      <w:r>
        <w:rPr>
          <w:sz w:val="24"/>
          <w:u w:val="single"/>
          <w:lang w:eastAsia="en-US"/>
        </w:rPr>
        <w:t>Section 28</w:t>
      </w:r>
      <w:r>
        <w:rPr>
          <w:sz w:val="24"/>
          <w:lang w:eastAsia="en-US"/>
        </w:rPr>
        <w:t xml:space="preserve"> hereof, Customer covenants that the ownership of the Equipment is and at all times shall remain with Contractor and that the Equipment is and shall (a) remain the personal property of Contractor and shall not be attached by Customer in a manner to become part of any realty, except as the Equipment may be so attached as of the date hereof, and (b) that the Equipment shall not be removed by Customer from the scheduled locations except as otherwise provided. </w:t>
      </w:r>
    </w:p>
    <w:p>
      <w:pPr>
        <w:pStyle w:val="Normal"/>
        <w:widowControl w:val="false"/>
        <w:ind w:firstLine="720" w:end="0"/>
        <w:jc w:val="both"/>
        <w:rPr>
          <w:sz w:val="24"/>
          <w:lang w:eastAsia="en-US"/>
        </w:rPr>
      </w:pPr>
      <w:r>
        <w:rPr>
          <w:sz w:val="24"/>
          <w:lang w:eastAsia="en-US"/>
        </w:rPr>
      </w:r>
    </w:p>
    <w:p>
      <w:pPr>
        <w:pStyle w:val="Normal"/>
        <w:ind w:firstLine="720" w:end="0"/>
        <w:jc w:val="both"/>
        <w:rPr/>
      </w:pPr>
      <w:r>
        <w:rPr>
          <w:b/>
          <w:sz w:val="24"/>
          <w:lang w:eastAsia="en-US"/>
        </w:rPr>
        <w:t>16</w:t>
      </w:r>
      <w:r>
        <w:rPr>
          <w:b/>
          <w:sz w:val="24"/>
        </w:rPr>
        <w:t>.2</w:t>
        <w:tab/>
      </w:r>
      <w:r>
        <w:rPr>
          <w:b/>
          <w:sz w:val="24"/>
          <w:u w:val="single"/>
        </w:rPr>
        <w:t>Equipment Site</w:t>
      </w:r>
      <w:r>
        <w:rPr>
          <w:b/>
          <w:sz w:val="24"/>
        </w:rPr>
        <w:t>.</w:t>
        <w:tab/>
      </w:r>
      <w:r>
        <w:rPr>
          <w:sz w:val="24"/>
        </w:rPr>
        <w:t xml:space="preserve">Customer shall be responsible for and bear all costs and expense associated with the design, installation, and construction of the Sites.  Customer shall grant to Contractor the non-exclusive rights of access and ingress to and egress from the Sites for the sole purpose of Contractor's performing the Services pursuant to this Agreement.  Contractor shall be given the right at all times to enter upon the Sites, and to authorize its employees, agents, contractors, subcontractors and related persons to enter upon the Sites for the purpose of performing the Services and removing and replacing the Equipment as contemplated hereby, including, without limitation, performing inspections, maintenance, Repairs and Replacements, exchanging Equipment, and responding to any emergency conditions, all in accordance herewith.  Contractor shall utilize the Sites and shall cause its employees, agents, contractors, subcontractors and related persons to utilize the Sites as reasonably prudent operators and in a good and workmanlike manner, and its shall direct all such persons to not carry firearms onto the Sites. Contractor shall maintain the site as a reasonably prudent operator, including, properly storing all materials, fluids, tools, and other appurtenant equipment in proper storage buildings or containers, maintaining the site surface to control erosion, plant growth, or other deterioration of the site, maintaining all site access roads as specified by Customer in the Schedules. </w:t>
      </w:r>
    </w:p>
    <w:p>
      <w:pPr>
        <w:pStyle w:val="Normal"/>
        <w:ind w:firstLine="720" w:end="0"/>
        <w:jc w:val="both"/>
        <w:rPr>
          <w:sz w:val="24"/>
        </w:rPr>
      </w:pPr>
      <w:r>
        <w:rPr>
          <w:sz w:val="24"/>
        </w:rPr>
      </w:r>
    </w:p>
    <w:p>
      <w:pPr>
        <w:pStyle w:val="Normal"/>
        <w:ind w:firstLine="720" w:end="0"/>
        <w:jc w:val="both"/>
        <w:rPr/>
      </w:pPr>
      <w:r>
        <w:rPr>
          <w:b/>
          <w:sz w:val="24"/>
          <w:lang w:eastAsia="en-US"/>
        </w:rPr>
        <w:t>16</w:t>
      </w:r>
      <w:r>
        <w:rPr>
          <w:b/>
          <w:sz w:val="24"/>
        </w:rPr>
        <w:t>.2</w:t>
        <w:tab/>
      </w:r>
      <w:r>
        <w:rPr>
          <w:b/>
          <w:sz w:val="24"/>
          <w:u w:val="single"/>
        </w:rPr>
        <w:t>Pipeline Right of Way</w:t>
      </w:r>
      <w:r>
        <w:rPr>
          <w:b/>
          <w:sz w:val="24"/>
        </w:rPr>
        <w:t xml:space="preserve">.  </w:t>
      </w:r>
      <w:r>
        <w:rPr>
          <w:sz w:val="24"/>
        </w:rPr>
        <w:t>Customer shall grant to Contractor the non-exclusive rights of access and ingress to and egress from the right of way associated with the Pipeline Facilities (the "</w:t>
      </w:r>
      <w:r>
        <w:rPr>
          <w:sz w:val="24"/>
          <w:u w:val="single"/>
        </w:rPr>
        <w:t>Pipeline Right of Way</w:t>
      </w:r>
      <w:r>
        <w:rPr>
          <w:sz w:val="24"/>
        </w:rPr>
        <w:t>") for the sole purpose of Contractor's performing the Pipeline Services pursuant to this Agreement.  Contractor shall be given the right at all times to enter upon the Pipeline Right of Way, and to authorize its employees, agents, contractors, subcontractors and related persons to enter upon the Right of Way for the purpose of performing the Services as contemplated hereby, including, performing inspections, maintenance, routine repairs, and responding to any emergency conditions, all in accordance herewith.  Contractor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onto the Pipeline Right of Way.</w:t>
      </w:r>
    </w:p>
    <w:p>
      <w:pPr>
        <w:pStyle w:val="Normal"/>
        <w:ind w:firstLine="720" w:end="0"/>
        <w:jc w:val="both"/>
        <w:rPr>
          <w:b/>
          <w:sz w:val="24"/>
        </w:rPr>
      </w:pPr>
      <w:r>
        <w:rPr>
          <w:b/>
          <w:sz w:val="24"/>
        </w:rPr>
      </w:r>
    </w:p>
    <w:p>
      <w:pPr>
        <w:pStyle w:val="Normal"/>
        <w:widowControl w:val="false"/>
        <w:jc w:val="center"/>
        <w:rPr>
          <w:b/>
          <w:sz w:val="24"/>
          <w:lang w:eastAsia="en-US"/>
        </w:rPr>
      </w:pPr>
      <w:r>
        <w:rPr>
          <w:b/>
          <w:sz w:val="24"/>
          <w:lang w:eastAsia="en-US"/>
        </w:rPr>
        <w:t>17.</w:t>
        <w:tab/>
        <w:t>LICENSES, PERMITS AND COMPLIANCE</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 xml:space="preserve">Contractor, at its sole expense, shall comply with all applicable Laws of any Governing Bodies relating to the construction or operation of the Equipment at the scheduled locations, or environmental requirements associated therewith (including, without limitation, air emissions permits and ongoing air emissions compliance testing, noise and environmental discharges).  Contractor shall obtain and maintain throughout the Term any and all licenses and permits required of it as a result of this Agreement or with respect to the utilization of the Equipment in rendering the Services.  Fees associated with all such licenses and permits shall be borne by Contractor.   </w:t>
      </w:r>
      <w:r>
        <w:rPr>
          <w:sz w:val="24"/>
        </w:rPr>
        <w:tab/>
      </w:r>
    </w:p>
    <w:p>
      <w:pPr>
        <w:pStyle w:val="Normal"/>
        <w:widowControl w:val="false"/>
        <w:ind w:firstLine="720" w:end="0"/>
        <w:jc w:val="both"/>
        <w:rPr>
          <w:sz w:val="24"/>
          <w:lang w:eastAsia="en-US"/>
        </w:rPr>
      </w:pPr>
      <w:r>
        <w:rPr>
          <w:sz w:val="24"/>
          <w:lang w:eastAsia="en-US"/>
        </w:rPr>
      </w:r>
    </w:p>
    <w:p>
      <w:pPr>
        <w:pStyle w:val="Normal"/>
        <w:widowControl w:val="false"/>
        <w:jc w:val="center"/>
        <w:rPr>
          <w:b/>
          <w:sz w:val="24"/>
          <w:lang w:eastAsia="en-US"/>
        </w:rPr>
      </w:pPr>
      <w:r>
        <w:rPr>
          <w:b/>
          <w:sz w:val="24"/>
          <w:lang w:eastAsia="en-US"/>
        </w:rPr>
        <w:t>18.</w:t>
        <w:tab/>
        <w:t>WASTE DISPOSAL</w:t>
      </w:r>
    </w:p>
    <w:p>
      <w:pPr>
        <w:pStyle w:val="Normal"/>
        <w:widowControl w:val="false"/>
        <w:jc w:val="center"/>
        <w:rPr>
          <w:b/>
          <w:sz w:val="24"/>
          <w:lang w:eastAsia="en-US"/>
        </w:rPr>
      </w:pPr>
      <w:r>
        <w:rPr>
          <w:b/>
          <w:sz w:val="24"/>
          <w:lang w:eastAsia="en-US"/>
        </w:rPr>
      </w:r>
    </w:p>
    <w:p>
      <w:pPr>
        <w:pStyle w:val="Normal"/>
        <w:widowControl w:val="false"/>
        <w:ind w:firstLine="720" w:end="0"/>
        <w:jc w:val="both"/>
        <w:rPr/>
      </w:pPr>
      <w:r>
        <w:rPr>
          <w:sz w:val="24"/>
          <w:lang w:eastAsia="en-US"/>
        </w:rPr>
        <w:t>Contractor has title to and bears responsibility, at its sole expense, including, without limitation, the costs of storage, transportation, treatment or disposal, and all permit fees or other charges, for disposal of liquids, solid, and hazardous waste discharged by the Equipment at the scheduled locations in accordance with applicable Law of any Governing Bodies; provided, all water, condensate and natural gas pipeline liquids (the "</w:t>
      </w:r>
      <w:r>
        <w:rPr>
          <w:sz w:val="24"/>
          <w:u w:val="single"/>
          <w:lang w:eastAsia="en-US"/>
        </w:rPr>
        <w:t>Pipeline Waste</w:t>
      </w:r>
      <w:r>
        <w:rPr>
          <w:sz w:val="24"/>
          <w:lang w:eastAsia="en-US"/>
        </w:rPr>
        <w:t xml:space="preserve">") shall be owned by and be the responsibility of Customer and Customer shall remove and dispose of same as a reasonably prudent operator and in accordance with applicable Laws, and pay all fees and charges associated therewith, including, without limitation, the costs of storage, transportation, treatment or disposal thereof.  Contractor shall cooperate with Customer in the handling of the Pipeline Waste by (i) performing all storage tank gauging of Customer's storage tanks, (ii) verbally or in writing notifying Customer sufficiently in advance of full storage tank levels to allow safe transportation of the Pipeline Waste, and (iii) coordinating with Customer the transportation of the Pipeline Waste from the Site.   </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19.</w:t>
        <w:tab/>
        <w:t>EMERGENCIES</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and, to the extent such may impact any of the foregoing, the Customer's pipeline system which is not covered under this Agreement.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Customer. </w:t>
      </w:r>
    </w:p>
    <w:p>
      <w:pPr>
        <w:pStyle w:val="Normal"/>
        <w:widowControl w:val="false"/>
        <w:ind w:firstLine="720" w:end="0"/>
        <w:jc w:val="both"/>
        <w:rPr>
          <w:sz w:val="24"/>
          <w:lang w:eastAsia="en-US"/>
        </w:rPr>
      </w:pPr>
      <w:r>
        <w:rPr>
          <w:sz w:val="24"/>
          <w:lang w:eastAsia="en-US"/>
        </w:rPr>
      </w:r>
    </w:p>
    <w:p>
      <w:pPr>
        <w:pStyle w:val="Normal"/>
        <w:widowControl w:val="false"/>
        <w:jc w:val="center"/>
        <w:rPr>
          <w:b/>
          <w:sz w:val="24"/>
          <w:lang w:eastAsia="en-US"/>
        </w:rPr>
      </w:pPr>
      <w:r>
        <w:rPr>
          <w:b/>
          <w:sz w:val="24"/>
          <w:lang w:eastAsia="en-US"/>
        </w:rPr>
        <w:t>20.</w:t>
        <w:tab/>
        <w:t>SERVICES FOR AFFILIATES</w:t>
      </w:r>
    </w:p>
    <w:p>
      <w:pPr>
        <w:pStyle w:val="Normal"/>
        <w:widowControl w:val="false"/>
        <w:jc w:val="center"/>
        <w:rPr>
          <w:b/>
          <w:sz w:val="24"/>
          <w:lang w:eastAsia="en-US"/>
        </w:rPr>
      </w:pPr>
      <w:r>
        <w:rPr>
          <w:b/>
          <w:sz w:val="24"/>
          <w:lang w:eastAsia="en-US"/>
        </w:rPr>
      </w:r>
    </w:p>
    <w:p>
      <w:pPr>
        <w:pStyle w:val="Normal"/>
        <w:widowControl w:val="false"/>
        <w:ind w:firstLine="720" w:end="0"/>
        <w:jc w:val="both"/>
        <w:rPr/>
      </w:pPr>
      <w:r>
        <w:rPr>
          <w:sz w:val="24"/>
          <w:lang w:eastAsia="en-US"/>
        </w:rPr>
        <w:t>The Services to be performed by Contractor under this Agreement may be performed, in certain cases, for one or more of Customer's Affiliates.  In the event an Affiliate requires Contractor's Services hereunder, a Schedule for such Service shall be issued in the Affiliate's name and executed by Affiliate and Contractor (the "</w:t>
      </w:r>
      <w:r>
        <w:rPr>
          <w:sz w:val="24"/>
          <w:u w:val="single"/>
          <w:lang w:eastAsia="en-US"/>
        </w:rPr>
        <w:t>Affiliate Schedule</w:t>
      </w:r>
      <w:r>
        <w:rPr>
          <w:sz w:val="24"/>
          <w:lang w:eastAsia="en-US"/>
        </w:rPr>
        <w:t xml:space="preserve">").  The Affiliate Schedule shall be substantially in the form shown in Exhibit "A" hereto attached, and made a part hereof for all purposes.  Upon execution of the Affiliate Schedule, Contractor shall perform such Services for Affiliate in accordance with the Affiliate Schedule and the terms and conditions of this Agreement.  By execution of the Affiliate Schedule, the Affiliate shall be entitled to all rights and privileges, and liable for all obligations held by Customer under this Agreement, as same applies to the Affiliate Schedule.  Upon execution of the Affiliate Schedule, Contractor's agreement to indemnify Customer pursuant to this Agreement, shall extend to both Customer and Affiliate for the purposes of the Affiliate Schedule.  Contractor shall separately invoice the Affiliate in accordance with the terms of this Agreement for Services provided pursuant to the Affiliate Schedule.  </w:t>
      </w:r>
    </w:p>
    <w:p>
      <w:pPr>
        <w:pStyle w:val="Normal"/>
        <w:widowControl w:val="false"/>
        <w:jc w:val="both"/>
        <w:rPr>
          <w:b/>
          <w:sz w:val="24"/>
          <w:lang w:eastAsia="en-US"/>
        </w:rPr>
      </w:pPr>
      <w:r>
        <w:rPr>
          <w:b/>
          <w:sz w:val="24"/>
          <w:lang w:eastAsia="en-US"/>
        </w:rPr>
      </w:r>
    </w:p>
    <w:p>
      <w:pPr>
        <w:pStyle w:val="Heading3"/>
        <w:ind w:hanging="0" w:start="0"/>
        <w:rPr/>
      </w:pPr>
      <w:r>
        <w:rPr/>
        <w:t>21.  FORCE MAJEURE</w:t>
      </w:r>
    </w:p>
    <w:p>
      <w:pPr>
        <w:pStyle w:val="Normal"/>
        <w:widowControl w:val="false"/>
        <w:jc w:val="both"/>
        <w:rPr>
          <w:sz w:val="24"/>
          <w:lang w:eastAsia="en-US"/>
        </w:rPr>
      </w:pPr>
      <w:r>
        <w:rPr>
          <w:sz w:val="24"/>
          <w:lang w:eastAsia="en-US"/>
        </w:rPr>
      </w:r>
    </w:p>
    <w:p>
      <w:pPr>
        <w:pStyle w:val="Normal"/>
        <w:widowControl w:val="false"/>
        <w:ind w:firstLine="720" w:end="0"/>
        <w:jc w:val="both"/>
        <w:rPr>
          <w:sz w:val="24"/>
          <w:lang w:eastAsia="en-US"/>
        </w:rPr>
      </w:pPr>
      <w:r>
        <w:rPr>
          <w:sz w:val="24"/>
          <w:lang w:eastAsia="en-US"/>
        </w:rPr>
        <w:t>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The cause of the Force Majeure shall be remedied with all reasonable diligence and dispatch.</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22.  EVENTS OF DEFAULT AND CERTAIN REMEDIES</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sz w:val="24"/>
          <w:lang w:eastAsia="en-US"/>
        </w:rPr>
        <w:t>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A Party shall default in the payment of any sum payable under this Agreement or, in the case of a Contractor Default, default in the observance or performance of any other material covenant of this Agreement whereby a shutdown or substantial reduction of pipeline throughput results within the pipeline system of Customer, and fail to cure said default within five days after written notice and demand by the other Party; or</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A Party shall dissolve or become insolvent (however evidenced) or bankrupt, commit any act of bankruptcy, make an assignment for the benefit of creditors,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  Upon the occurrence of a Default, the nondefaulting Party may, by written notice to the Defaulting Party take one or more of the following actions to the extent legally permitted to do so:</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Immediately declare the termination of this Agreement, an "Early Termination" and, in respect of a Default by Contractor,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Customer shall be responsible for and indemnify Contractor for any loss, damage or expense relating to Customer's operation of the Equipment during such period; and/or</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s>
        <w:ind w:firstLine="720" w:start="0" w:end="0"/>
        <w:jc w:val="both"/>
        <w:rPr>
          <w:sz w:val="24"/>
          <w:lang w:eastAsia="en-US"/>
        </w:rPr>
      </w:pPr>
      <w:r>
        <w:rPr>
          <w:sz w:val="24"/>
          <w:lang w:eastAsia="en-US"/>
        </w:rPr>
        <w:t>Immediately declare due and payable all sums due and payable hereunder; and/or</w:t>
      </w:r>
    </w:p>
    <w:p>
      <w:pPr>
        <w:pStyle w:val="Normal"/>
        <w:widowControl w:val="false"/>
        <w:jc w:val="both"/>
        <w:rPr>
          <w:sz w:val="24"/>
          <w:lang w:eastAsia="en-US"/>
        </w:rPr>
      </w:pPr>
      <w:r>
        <w:rPr>
          <w:sz w:val="24"/>
          <w:lang w:eastAsia="en-US"/>
        </w:rPr>
      </w:r>
    </w:p>
    <w:p>
      <w:pPr>
        <w:pStyle w:val="Normal"/>
        <w:widowControl w:val="false"/>
        <w:numPr>
          <w:ilvl w:val="0"/>
          <w:numId w:val="5"/>
        </w:numPr>
        <w:tabs>
          <w:tab w:val="clear" w:pos="720"/>
          <w:tab w:val="left" w:pos="0" w:leader="none"/>
        </w:tabs>
        <w:ind w:firstLine="720" w:start="0" w:end="0"/>
        <w:jc w:val="both"/>
        <w:rPr>
          <w:sz w:val="24"/>
          <w:lang w:eastAsia="en-US"/>
        </w:rPr>
      </w:pPr>
      <w:r>
        <w:rPr>
          <w:sz w:val="24"/>
          <w:lang w:eastAsia="en-US"/>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val="false"/>
        <w:jc w:val="both"/>
        <w:rPr>
          <w:sz w:val="24"/>
          <w:lang w:eastAsia="en-US"/>
        </w:rPr>
      </w:pPr>
      <w:r>
        <w:rPr>
          <w:sz w:val="24"/>
          <w:lang w:eastAsia="en-US"/>
        </w:rPr>
      </w:r>
    </w:p>
    <w:p>
      <w:pPr>
        <w:pStyle w:val="Normal"/>
        <w:widowControl w:val="false"/>
        <w:jc w:val="both"/>
        <w:rPr/>
      </w:pPr>
      <w:r>
        <w:rPr>
          <w:sz w:val="24"/>
          <w:lang w:eastAsia="en-US"/>
        </w:rPr>
        <w:t xml:space="preserve">Declaration of an Early Termination shall not preclude other remedies available hereunder as permitted by applicable Law as may be allowed under the other provisions of this Agreement, with particularity </w:t>
      </w:r>
      <w:r>
        <w:rPr>
          <w:sz w:val="24"/>
          <w:u w:val="single"/>
          <w:lang w:eastAsia="en-US"/>
        </w:rPr>
        <w:t>Section 27</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23.</w:t>
        <w:tab/>
        <w:t>CERTAIN REMEDIES, PERFORMANCE STANDARDS</w:t>
      </w:r>
    </w:p>
    <w:p>
      <w:pPr>
        <w:pStyle w:val="Normal"/>
        <w:widowControl w:val="false"/>
        <w:jc w:val="center"/>
        <w:rPr>
          <w:b/>
          <w:sz w:val="24"/>
          <w:lang w:eastAsia="en-US"/>
        </w:rPr>
      </w:pPr>
      <w:r>
        <w:rPr>
          <w:b/>
          <w:sz w:val="24"/>
          <w:lang w:eastAsia="en-US"/>
        </w:rPr>
        <w:t>FOR SERVICES AND INCENTIVES</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Contractor are interrupted at any time and fail due to the negligence of Contractor or if Contractor fails to install the Equipment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Customer or Force Majeure, Contractor shall pay Customer for each such occurrence the damages incurred by Customer resulting therefrom, if any, and including, without limitation, all direct, compensatory, general, consequential, incidental, and special damages.</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Contractor are interrupted at any time and fail for any reason, other than by reason of scheduled maintenance, Repairs and Replacements in accordance herewith, failure of the gas to meet the pipeline specifications set forth in Exhibit "E".  Default by Customer, Force Majeure, or unreasonable delay by Customer in acting upon a request by Contractor to exchange Equipment, Contractor shall pay Customer for each such month in accordance with the following, which the Parties agree are payable as liquidated damages and not as a penalty:</w:t>
      </w:r>
    </w:p>
    <w:p>
      <w:pPr>
        <w:pStyle w:val="Normal"/>
        <w:widowControl w:val="false"/>
        <w:jc w:val="both"/>
        <w:rPr>
          <w:sz w:val="24"/>
          <w:lang w:eastAsia="en-US"/>
        </w:rPr>
      </w:pPr>
      <w:r>
        <w:rPr>
          <w:sz w:val="24"/>
          <w:lang w:eastAsia="en-US"/>
        </w:rPr>
      </w:r>
    </w:p>
    <w:p>
      <w:pPr>
        <w:pStyle w:val="Normal"/>
        <w:widowControl w:val="false"/>
        <w:numPr>
          <w:ilvl w:val="0"/>
          <w:numId w:val="7"/>
        </w:numPr>
        <w:tabs>
          <w:tab w:val="clear" w:pos="720"/>
          <w:tab w:val="left" w:pos="0" w:leader="none"/>
        </w:tabs>
        <w:ind w:firstLine="720" w:start="0" w:end="0"/>
        <w:jc w:val="both"/>
        <w:rPr>
          <w:sz w:val="24"/>
          <w:lang w:eastAsia="en-US"/>
        </w:rPr>
      </w:pPr>
      <w:r>
        <w:rPr>
          <w:sz w:val="24"/>
          <w:lang w:eastAsia="en-US"/>
        </w:rPr>
        <w:t>Calculated separately for each Schedule, in those months wherein each individual compressor unit is utilized in an amount equal to or greater than 80% of the hours in the month, if the mechanical availability of the Equipment on a per hour basis as requested by Customer is less than 98% of the hours (excluding hours for scheduled maintenance (the "</w:t>
      </w:r>
      <w:r>
        <w:rPr>
          <w:sz w:val="24"/>
          <w:u w:val="single"/>
          <w:lang w:eastAsia="en-US"/>
        </w:rPr>
        <w:t>Excluded Hours</w:t>
      </w:r>
      <w:r>
        <w:rPr>
          <w:sz w:val="24"/>
          <w:lang w:eastAsia="en-US"/>
        </w:rPr>
        <w:t>")) within such month, an amount equal to the weighted average daily throughput in MCF requested by Customer for which Compression Services were interrupted divided by 24 hours, such amount then being multiplied by the hours for which Compression Services were interrupted less 2% of the total hours in the month, excluding the Excluded Hours, and such amount (if positive) then being multiplied by $0.__; and</w:t>
      </w:r>
    </w:p>
    <w:p>
      <w:pPr>
        <w:pStyle w:val="Normal"/>
        <w:widowControl w:val="false"/>
        <w:jc w:val="both"/>
        <w:rPr>
          <w:sz w:val="24"/>
          <w:lang w:eastAsia="en-US"/>
        </w:rPr>
      </w:pPr>
      <w:r>
        <w:rPr>
          <w:sz w:val="24"/>
          <w:lang w:eastAsia="en-US"/>
        </w:rPr>
      </w:r>
    </w:p>
    <w:p>
      <w:pPr>
        <w:pStyle w:val="Normal"/>
        <w:widowControl w:val="false"/>
        <w:numPr>
          <w:ilvl w:val="0"/>
          <w:numId w:val="7"/>
        </w:numPr>
        <w:tabs>
          <w:tab w:val="clear" w:pos="720"/>
          <w:tab w:val="left" w:pos="0" w:leader="none"/>
        </w:tabs>
        <w:ind w:firstLine="720" w:start="0" w:end="0"/>
        <w:jc w:val="both"/>
        <w:rPr>
          <w:sz w:val="24"/>
          <w:lang w:eastAsia="en-US"/>
        </w:rPr>
      </w:pPr>
      <w:r>
        <w:rPr>
          <w:sz w:val="24"/>
          <w:lang w:eastAsia="en-US"/>
        </w:rPr>
        <w:t xml:space="preserve">Calculated separately for each Schedule, in those months wherein each individual compressor unit is utilized in an amount less than 80% of the hours in the month, if the mechanical availability of the Equipment on a per hour basis as requested by Customer is less than 100% of the hours, excluding the Excluded Hours, within such month, an amount equal to the weighted average daily throughput in MCF requested by Customer for which Compression Services were interrupted divided by 24 hours, such amount then being multiplied by the hours, excluding the Excluded Hours, for which Compression Services were interrupted, and such amount then being multiplied by $0.__. </w:t>
      </w:r>
    </w:p>
    <w:p>
      <w:pPr>
        <w:pStyle w:val="Normal"/>
        <w:widowControl w:val="false"/>
        <w:jc w:val="both"/>
        <w:rPr>
          <w:sz w:val="24"/>
          <w:lang w:eastAsia="en-US"/>
        </w:rPr>
      </w:pPr>
      <w:r>
        <w:rPr>
          <w:sz w:val="24"/>
          <w:lang w:eastAsia="en-US"/>
        </w:rPr>
        <w:tab/>
      </w:r>
    </w:p>
    <w:p>
      <w:pPr>
        <w:pStyle w:val="Normal"/>
        <w:widowControl w:val="false"/>
        <w:jc w:val="center"/>
        <w:rPr>
          <w:b/>
          <w:sz w:val="24"/>
          <w:lang w:eastAsia="en-US"/>
        </w:rPr>
      </w:pPr>
      <w:r>
        <w:rPr>
          <w:b/>
          <w:sz w:val="24"/>
          <w:lang w:eastAsia="en-US"/>
        </w:rPr>
        <w:t>24.</w:t>
        <w:tab/>
        <w:t>INDEMNITY FOR CUSTOMER</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sz w:val="24"/>
          <w:lang w:eastAsia="en-US"/>
        </w:rPr>
        <w:t xml:space="preserve">Other than with respect to any event described in </w:t>
      </w:r>
      <w:r>
        <w:rPr>
          <w:sz w:val="24"/>
          <w:u w:val="single"/>
          <w:lang w:eastAsia="en-US"/>
        </w:rPr>
        <w:t>Section 23.1</w:t>
      </w:r>
      <w:r>
        <w:rPr>
          <w:sz w:val="24"/>
          <w:lang w:eastAsia="en-US"/>
        </w:rPr>
        <w:t xml:space="preserve">. hereof which shall be subject solely to the remedies provided therein,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Equipment or any act or omission of Contractor, Contractor's agents and employees, subcontractors, and the employees and agents of subcontractors, in connection with the delivery, installation, operation, use, maintenance, repair, condition or removal of the Equipment or the provision of the Services, for injury to or death of any person, or for damage to any property, real or personal (other than the Equipment).  </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25.</w:t>
        <w:tab/>
        <w:t>INDEMNITY FOR CONTRACTOR</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 xml:space="preserve">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Customer, Customer's agents and employees, subcontractors, and the employees and agents of subcontractors, in connection with Customer's operation of its pipeline system at the scheduled locations for injury to or death of any person, or for damage to any property, real or personal.  </w:t>
      </w:r>
    </w:p>
    <w:p>
      <w:pPr>
        <w:pStyle w:val="Normal"/>
        <w:widowControl w:val="false"/>
        <w:jc w:val="both"/>
        <w:rPr>
          <w:sz w:val="24"/>
          <w:lang w:eastAsia="en-US"/>
        </w:rPr>
      </w:pPr>
      <w:r>
        <w:rPr>
          <w:sz w:val="24"/>
          <w:lang w:eastAsia="en-US"/>
        </w:rPr>
      </w:r>
    </w:p>
    <w:p>
      <w:pPr>
        <w:pStyle w:val="Normal"/>
        <w:widowControl w:val="false"/>
        <w:jc w:val="center"/>
        <w:rPr>
          <w:sz w:val="24"/>
          <w:lang w:eastAsia="en-US"/>
        </w:rPr>
      </w:pPr>
      <w:r>
        <w:rPr>
          <w:b/>
          <w:sz w:val="24"/>
          <w:lang w:eastAsia="en-US"/>
        </w:rPr>
        <w:t>26.</w:t>
        <w:tab/>
        <w:t>SAVINGS CLAUSES</w:t>
      </w:r>
    </w:p>
    <w:p>
      <w:pPr>
        <w:pStyle w:val="Normal"/>
        <w:widowControl w:val="false"/>
        <w:jc w:val="both"/>
        <w:rPr>
          <w:sz w:val="24"/>
          <w:lang w:eastAsia="en-US"/>
        </w:rPr>
      </w:pPr>
      <w:r>
        <w:rPr>
          <w:sz w:val="24"/>
          <w:lang w:eastAsia="en-US"/>
        </w:rPr>
      </w:r>
    </w:p>
    <w:p>
      <w:pPr>
        <w:pStyle w:val="BodyTextIndent"/>
        <w:rPr/>
      </w:pPr>
      <w:r>
        <w:rPr/>
        <w:t>The Parties agree that the indemnities in this Agreement shall be effective only to the maximum extent, scope, or amount permitted by applicable Law, and should be so construed, interpreted, or enforced by a reviewing court.  If any provision or portion of the indemnity language in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found to be void, unenforceable, or against public policy shall be deleted and the remainder of the indemnity language shall be read and enforced to the fullest extent possible under the applicable Law.  Furthermore, neither Party shall be responsible to pay for or indemnify any Party for damages to property, or personal injury or death should the indemnity provision applicable to the incident giving rise thereto be found to be void, unenforceable, against public policy, or contrary to any Laws.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27.</w:t>
        <w:tab/>
        <w:t>LIMITATION OF LIABILITY AND LIQUIDATED DAMAGES</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sz w:val="24"/>
          <w:lang w:eastAsia="en-US"/>
        </w:rPr>
        <w:t xml:space="preserve">Except as may be expressly set forth in this Agreement, in no event shall either Party, its agents or employees (for purposes of this </w:t>
      </w:r>
      <w:r>
        <w:rPr>
          <w:sz w:val="24"/>
          <w:u w:val="single"/>
          <w:lang w:eastAsia="en-US"/>
        </w:rPr>
        <w:t>Section 27</w:t>
      </w:r>
      <w:r>
        <w:rPr>
          <w:sz w:val="24"/>
          <w:lang w:eastAsia="en-US"/>
        </w:rPr>
        <w:t xml:space="preserve">, such persons shall collectively be referred to as a Party)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28.</w:t>
        <w:tab/>
        <w:t>TRANSFER</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This Agreement, including, without limitation, each indemnification, shall inure to and bind the permitted successors and assigns of the Parties; provided, neither Party shall transfer this Agreement without the prior written approval of the other Party in its sole discretion; provided further, Customer may transfer its 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 so long as the Equipment and the compressor inventory of Contractor is also so transferred and assigned, but no such transfer shall operate to relieve Contractor of its obligations hereunder.  Any Party's transfer in violation hereof shall be void.  Nothing herein shall be construed as limiting Contractor's rights to subcontract the Services as otherwise provided in this Agreement.</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29.</w:t>
        <w:tab/>
        <w:t>WARRANTIES</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EXCEPT AS MAY BE EXPRESSLY PROVIDED HEREIN OR AS OTHERWISE MUTUALLY AGREED IN WRITING BY THE PARTIES, THERE ARE NO EXPRESS, STATUTORY OR IMPLIED WARRANTIES WITH RESPECT TO THIS AGREEMENT OR THE EQUIPMENT.</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30.</w:t>
        <w:tab/>
        <w:t>ENFORCEABILITY AND IRREVOCABILITY</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If any part hereof is contrary to, prohibited by or deemed invalid under applicable Laws of any jurisdiction, such provision shall be inapplicable and deemed omitted but shall not invalidate the remaining provisions hereof.  Each Party admits the receipt of a counterpart of this Agreement.</w:t>
      </w:r>
    </w:p>
    <w:p>
      <w:pPr>
        <w:pStyle w:val="Normal"/>
        <w:widowControl w:val="false"/>
        <w:jc w:val="both"/>
        <w:rPr>
          <w:sz w:val="24"/>
          <w:lang w:eastAsia="en-US"/>
        </w:rPr>
      </w:pPr>
      <w:r>
        <w:rPr>
          <w:sz w:val="24"/>
          <w:lang w:eastAsia="en-US"/>
        </w:rPr>
      </w:r>
    </w:p>
    <w:p>
      <w:pPr>
        <w:pStyle w:val="Normal"/>
        <w:widowControl w:val="false"/>
        <w:jc w:val="center"/>
        <w:rPr>
          <w:b/>
          <w:sz w:val="24"/>
          <w:lang w:eastAsia="en-US"/>
        </w:rPr>
      </w:pPr>
      <w:r>
        <w:rPr>
          <w:b/>
          <w:sz w:val="24"/>
          <w:lang w:eastAsia="en-US"/>
        </w:rPr>
        <w:t>31.</w:t>
        <w:tab/>
        <w:t>CONFIDENTIALITY AND PUBLIC STATEMENT</w:t>
      </w:r>
    </w:p>
    <w:p>
      <w:pPr>
        <w:pStyle w:val="Normal"/>
        <w:widowControl w:val="false"/>
        <w:jc w:val="both"/>
        <w:rPr>
          <w:b/>
          <w:sz w:val="24"/>
          <w:lang w:eastAsia="en-US"/>
        </w:rPr>
      </w:pPr>
      <w:r>
        <w:rPr>
          <w:b/>
          <w:sz w:val="24"/>
          <w:lang w:eastAsia="en-US"/>
        </w:rPr>
      </w:r>
    </w:p>
    <w:p>
      <w:pPr>
        <w:pStyle w:val="Normal"/>
        <w:widowControl w:val="false"/>
        <w:ind w:firstLine="720" w:end="0"/>
        <w:jc w:val="both"/>
        <w:rPr>
          <w:sz w:val="24"/>
          <w:lang w:eastAsia="en-US"/>
        </w:rPr>
      </w:pPr>
      <w:r>
        <w:rPr>
          <w:sz w:val="24"/>
          <w:lang w:eastAsia="en-US"/>
        </w:rPr>
        <w:t>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val="false"/>
        <w:jc w:val="both"/>
        <w:rPr>
          <w:sz w:val="24"/>
          <w:lang w:eastAsia="en-US"/>
        </w:rPr>
      </w:pPr>
      <w:r>
        <w:rPr>
          <w:sz w:val="24"/>
          <w:lang w:eastAsia="en-US"/>
        </w:rPr>
        <w:t xml:space="preserve">  </w:t>
      </w:r>
    </w:p>
    <w:p>
      <w:pPr>
        <w:pStyle w:val="Normal"/>
        <w:widowControl w:val="false"/>
        <w:jc w:val="center"/>
        <w:rPr>
          <w:sz w:val="24"/>
          <w:lang w:eastAsia="en-US"/>
        </w:rPr>
      </w:pPr>
      <w:r>
        <w:rPr>
          <w:b/>
          <w:sz w:val="24"/>
          <w:lang w:eastAsia="en-US"/>
        </w:rPr>
        <w:t>32.</w:t>
        <w:tab/>
        <w:t>ARBITRATION</w:t>
      </w:r>
    </w:p>
    <w:p>
      <w:pPr>
        <w:pStyle w:val="Normal"/>
        <w:widowControl w:val="false"/>
        <w:rPr>
          <w:b/>
          <w:sz w:val="24"/>
          <w:lang w:eastAsia="en-US"/>
        </w:rPr>
      </w:pPr>
      <w:r>
        <w:rPr>
          <w:b/>
          <w:sz w:val="24"/>
          <w:lang w:eastAsia="en-US"/>
        </w:rPr>
      </w:r>
    </w:p>
    <w:p>
      <w:pPr>
        <w:pStyle w:val="Normal"/>
        <w:keepNext w:val="true"/>
        <w:ind w:firstLine="720" w:end="0"/>
        <w:jc w:val="both"/>
        <w:rPr/>
      </w:pPr>
      <w:r>
        <w:rPr>
          <w:b/>
          <w:sz w:val="24"/>
        </w:rPr>
        <w:t>32.1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ind w:firstLine="720" w:end="0"/>
        <w:jc w:val="both"/>
        <w:rPr/>
      </w:pPr>
      <w:r>
        <w:rPr>
          <w:b/>
          <w:sz w:val="24"/>
        </w:rPr>
        <w:t>32.2</w:t>
        <w:tab/>
      </w:r>
      <w:r>
        <w:rPr>
          <w:b/>
          <w:sz w:val="24"/>
          <w:u w:val="single"/>
        </w:rPr>
        <w:t>Conduct of the Arbitration, Authority of the Arbitrators, and Choice of Law</w:t>
      </w:r>
      <w:r>
        <w:rPr>
          <w:b/>
          <w:sz w:val="24"/>
        </w:rPr>
        <w:t>.</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35.5</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u w:val="single"/>
        </w:rPr>
      </w:pPr>
      <w:r>
        <w:rPr>
          <w:sz w:val="24"/>
          <w:u w:val="single"/>
        </w:rPr>
      </w:r>
    </w:p>
    <w:p>
      <w:pPr>
        <w:pStyle w:val="Normal"/>
        <w:ind w:firstLine="720" w:end="0"/>
        <w:jc w:val="both"/>
        <w:rPr/>
      </w:pPr>
      <w:r>
        <w:rPr>
          <w:b/>
          <w:sz w:val="24"/>
        </w:rPr>
        <w:t>32.3</w:t>
        <w:tab/>
      </w:r>
      <w:r>
        <w:rPr>
          <w:b/>
          <w:sz w:val="24"/>
          <w:u w:val="single"/>
        </w:rPr>
        <w:t>Forum for the Arbitration and Selection of Arbitrators</w:t>
      </w:r>
      <w:r>
        <w:rPr>
          <w:b/>
          <w:sz w:val="24"/>
        </w:rPr>
        <w:t>.</w:t>
      </w:r>
      <w:r>
        <w:rPr>
          <w:sz w:val="24"/>
        </w:rPr>
        <w:t xml:space="preserve">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32.4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sz w:val="24"/>
        </w:rPr>
      </w:pPr>
      <w:r>
        <w:rPr>
          <w:b/>
          <w:sz w:val="24"/>
          <w:lang w:eastAsia="en-US"/>
        </w:rPr>
        <w:t>33.</w:t>
        <w:tab/>
        <w:t>INDEPENDENT CONTRACTOR</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Contractor in the fulfillment of the terms and obligations of this Agreement shall be as an independent contractor, and this Agreement does not create an employer/employee relationship between Customer and Contractor.  Contractor is not entitled to the benefits provided by Company or its parent, subsidiaries or affiliates to their employees, and Contractor is not an agent, partner, or joint venture of Company, its parent or any subsidiary or affiliate.  Contractor shall act at its own risk and expense in its fulfillment of the terms and obligations of this Agreement and shall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34.</w:t>
        <w:tab/>
        <w:t>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Contractor, at its sole expense and liability, may subcontract its obligations hereunder to subcontractors approved in writing by Customer; provided further, no subcontracting of any obligations of Contractor shall relieve Contractor from its obligations hereunder.</w:t>
      </w:r>
    </w:p>
    <w:p>
      <w:pPr>
        <w:pStyle w:val="Normal"/>
        <w:ind w:firstLine="600" w:end="0"/>
        <w:jc w:val="both"/>
        <w:rPr>
          <w:sz w:val="24"/>
        </w:rPr>
      </w:pPr>
      <w:r>
        <w:rPr>
          <w:sz w:val="24"/>
        </w:rPr>
      </w:r>
    </w:p>
    <w:p>
      <w:pPr>
        <w:pStyle w:val="Normal"/>
        <w:widowControl w:val="false"/>
        <w:jc w:val="center"/>
        <w:rPr>
          <w:b/>
          <w:sz w:val="24"/>
          <w:lang w:eastAsia="en-US"/>
        </w:rPr>
      </w:pPr>
      <w:r>
        <w:rPr>
          <w:b/>
          <w:sz w:val="24"/>
          <w:lang w:eastAsia="en-US"/>
        </w:rPr>
        <w:t>35.</w:t>
        <w:tab/>
        <w:t>MISCELLANEOUS</w:t>
      </w:r>
    </w:p>
    <w:p>
      <w:pPr>
        <w:pStyle w:val="Normal"/>
        <w:widowControl w:val="false"/>
        <w:jc w:val="both"/>
        <w:rPr>
          <w:b/>
          <w:sz w:val="24"/>
          <w:lang w:eastAsia="en-US"/>
        </w:rPr>
      </w:pPr>
      <w:r>
        <w:rPr>
          <w:b/>
          <w:sz w:val="24"/>
          <w:lang w:eastAsia="en-US"/>
        </w:rPr>
      </w:r>
    </w:p>
    <w:p>
      <w:pPr>
        <w:pStyle w:val="Normal"/>
        <w:widowControl w:val="false"/>
        <w:ind w:firstLine="720" w:end="0"/>
        <w:jc w:val="both"/>
        <w:rPr/>
      </w:pPr>
      <w:r>
        <w:rPr>
          <w:b/>
          <w:sz w:val="24"/>
          <w:lang w:eastAsia="en-US"/>
        </w:rPr>
        <w:t>35.1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35.2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val="false"/>
        <w:jc w:val="both"/>
        <w:rPr>
          <w:sz w:val="24"/>
          <w:lang w:eastAsia="en-US"/>
        </w:rPr>
      </w:pPr>
      <w:r>
        <w:rPr>
          <w:sz w:val="24"/>
          <w:lang w:eastAsia="en-US"/>
        </w:rPr>
      </w:r>
    </w:p>
    <w:p>
      <w:pPr>
        <w:pStyle w:val="BodyText"/>
        <w:rPr/>
      </w:pPr>
      <w:r>
        <w:rPr/>
        <w:t>Enron Capital &amp; Trade Resources Corp.</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Hanover Compressor Company</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35.3</w:t>
        <w:tab/>
      </w:r>
      <w:r>
        <w:rPr>
          <w:b/>
          <w:sz w:val="24"/>
          <w:u w:val="single"/>
          <w:lang w:eastAsia="en-US"/>
        </w:rPr>
        <w:t>Entirety and Relationship</w:t>
      </w:r>
      <w:r>
        <w:rPr>
          <w:b/>
          <w:sz w:val="24"/>
          <w:lang w:eastAsia="en-US"/>
        </w:rPr>
        <w:t>.</w:t>
      </w:r>
      <w:r>
        <w:rPr>
          <w:sz w:val="24"/>
          <w:lang w:eastAsia="en-US"/>
        </w:rPr>
        <w:t xml:space="preserve">  This Agreement constitutes the entire agreement of the Parties related to the provision of compression services by Contractor to Customer (the "Subject Matter").  There are no prior or contemporaneous agreements or representations (whether oral or written) affecting the Subject Matter other than those herein expressed.  This Agreement is not intended to create, and shall not be construed to create, a relationship of partnership, joint venturers, or an association for profit between the Parties.</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35.4</w:t>
        <w:tab/>
      </w:r>
      <w:r>
        <w:rPr>
          <w:b/>
          <w:sz w:val="24"/>
          <w:u w:val="single"/>
          <w:lang w:eastAsia="en-US"/>
        </w:rPr>
        <w:t>Conflicts</w:t>
      </w:r>
      <w:r>
        <w:rPr>
          <w:b/>
          <w:sz w:val="24"/>
          <w:lang w:eastAsia="en-US"/>
        </w:rPr>
        <w:t>.</w:t>
      </w:r>
      <w:r>
        <w:rPr>
          <w:sz w:val="24"/>
          <w:lang w:eastAsia="en-US"/>
        </w:rPr>
        <w:t xml:space="preserve">  In the case of conflict between provisions found in this Agreement and those listed in any Schedule, the provisions on the applicable Schedule shall prevail.</w:t>
      </w:r>
    </w:p>
    <w:p>
      <w:pPr>
        <w:pStyle w:val="Normal"/>
        <w:widowControl w:val="false"/>
        <w:jc w:val="both"/>
        <w:rPr>
          <w:sz w:val="24"/>
          <w:lang w:eastAsia="en-US"/>
        </w:rPr>
      </w:pPr>
      <w:r>
        <w:rPr>
          <w:sz w:val="24"/>
          <w:lang w:eastAsia="en-US"/>
        </w:rPr>
      </w:r>
    </w:p>
    <w:p>
      <w:pPr>
        <w:pStyle w:val="Normal"/>
        <w:widowControl w:val="false"/>
        <w:tabs>
          <w:tab w:val="left" w:pos="630" w:leader="none"/>
          <w:tab w:val="left" w:pos="720" w:leader="none"/>
        </w:tabs>
        <w:jc w:val="both"/>
        <w:rPr/>
      </w:pPr>
      <w:r>
        <w:rPr>
          <w:b/>
          <w:sz w:val="24"/>
          <w:lang w:eastAsia="en-US"/>
        </w:rPr>
        <w:tab/>
        <w:tab/>
        <w:t>35.5</w:t>
        <w:tab/>
      </w:r>
      <w:r>
        <w:rPr>
          <w:b/>
          <w:sz w:val="24"/>
          <w:u w:val="single"/>
          <w:lang w:eastAsia="en-US"/>
        </w:rPr>
        <w:t>Law</w:t>
      </w:r>
      <w:r>
        <w:rPr>
          <w:b/>
          <w:sz w:val="24"/>
          <w:lang w:eastAsia="en-US"/>
        </w:rPr>
        <w:t>.</w:t>
      </w:r>
      <w:r>
        <w:rPr>
          <w:sz w:val="24"/>
          <w:lang w:eastAsia="en-US"/>
        </w:rPr>
        <w:t xml:space="preserve">  This Agreement shall be construed under and in accordance with the laws of the state of Texas and Federal law as set forth in </w:t>
      </w:r>
      <w:r>
        <w:rPr>
          <w:sz w:val="24"/>
          <w:u w:val="single"/>
          <w:lang w:eastAsia="en-US"/>
        </w:rPr>
        <w:t>Section 32</w:t>
      </w:r>
      <w:r>
        <w:rPr>
          <w:sz w:val="24"/>
          <w:lang w:eastAsia="en-US"/>
        </w:rPr>
        <w:t>.</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35.6</w:t>
        <w:tab/>
      </w:r>
      <w:r>
        <w:rPr>
          <w:b/>
          <w:sz w:val="24"/>
          <w:u w:val="single"/>
          <w:lang w:eastAsia="en-US"/>
        </w:rPr>
        <w:t>Schedules</w:t>
      </w:r>
      <w:r>
        <w:rPr>
          <w:b/>
          <w:sz w:val="24"/>
          <w:lang w:eastAsia="en-US"/>
        </w:rPr>
        <w:t xml:space="preserve">.  </w:t>
      </w:r>
      <w:r>
        <w:rPr>
          <w:sz w:val="24"/>
          <w:lang w:eastAsia="en-US"/>
        </w:rPr>
        <w:t xml:space="preserve">The Parties may enter into any form of Schedule to which they mutually agree by the execution thereof, upon which any such Schedule shall become a part hereof.  </w:t>
      </w:r>
    </w:p>
    <w:p>
      <w:pPr>
        <w:pStyle w:val="Normal"/>
        <w:widowControl w:val="false"/>
        <w:jc w:val="both"/>
        <w:rPr>
          <w:sz w:val="24"/>
          <w:lang w:eastAsia="en-US"/>
        </w:rPr>
      </w:pPr>
      <w:r>
        <w:rPr>
          <w:sz w:val="24"/>
          <w:lang w:eastAsia="en-US"/>
        </w:rPr>
      </w:r>
    </w:p>
    <w:p>
      <w:pPr>
        <w:pStyle w:val="Normal"/>
        <w:widowControl w:val="false"/>
        <w:ind w:firstLine="720" w:end="0"/>
        <w:jc w:val="both"/>
        <w:rPr/>
      </w:pPr>
      <w:r>
        <w:rPr>
          <w:b/>
          <w:sz w:val="24"/>
          <w:lang w:eastAsia="en-US"/>
        </w:rPr>
        <w:t>35.7</w:t>
        <w:tab/>
      </w:r>
      <w:r>
        <w:rPr>
          <w:b/>
          <w:sz w:val="24"/>
          <w:u w:val="single"/>
          <w:lang w:eastAsia="en-US"/>
        </w:rPr>
        <w:t>Other</w:t>
      </w:r>
      <w:r>
        <w:rPr>
          <w:b/>
          <w:sz w:val="24"/>
          <w:lang w:eastAsia="en-US"/>
        </w:rPr>
        <w:t>.</w:t>
      </w:r>
      <w:r>
        <w:rPr>
          <w:sz w:val="24"/>
          <w:lang w:eastAsia="en-US"/>
        </w:rPr>
        <w:t xml:space="preserve">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widowControl w:val="false"/>
        <w:jc w:val="both"/>
        <w:rPr>
          <w:sz w:val="24"/>
          <w:lang w:eastAsia="en-US"/>
        </w:rPr>
      </w:pPr>
      <w:r>
        <w:rPr>
          <w:sz w:val="24"/>
          <w:lang w:eastAsia="en-US"/>
        </w:rPr>
      </w:r>
    </w:p>
    <w:p>
      <w:pPr>
        <w:pStyle w:val="Normal"/>
        <w:widowControl w:val="false"/>
        <w:jc w:val="both"/>
        <w:rPr/>
      </w:pPr>
      <w:r>
        <w:rPr>
          <w:sz w:val="24"/>
          <w:lang w:eastAsia="en-US"/>
        </w:rPr>
        <w:tab/>
      </w:r>
      <w:r>
        <w:rPr>
          <w:b/>
          <w:sz w:val="24"/>
          <w:lang w:eastAsia="en-US"/>
        </w:rPr>
        <w:t xml:space="preserve">35.8. </w:t>
      </w:r>
      <w:r>
        <w:rPr>
          <w:b/>
          <w:sz w:val="24"/>
          <w:u w:val="single"/>
          <w:lang w:eastAsia="en-US"/>
        </w:rPr>
        <w:t>Definitions and Counterparts</w:t>
      </w:r>
      <w:r>
        <w:rPr>
          <w:b/>
          <w:sz w:val="24"/>
          <w:lang w:eastAsia="en-US"/>
        </w:rPr>
        <w:t>.</w:t>
      </w:r>
      <w:r>
        <w:rPr>
          <w:sz w:val="24"/>
          <w:lang w:eastAsia="en-US"/>
        </w:rPr>
        <w:t xml:space="preserve">  All capitalized terms utilized in the Schedules, or any notices or communications hereunder, shall have the same meanings as set forth in this Agreement unless otherwise provided in the Schedule or other notice or communication.  This Agreement may be executed in any number of counterparts, each of which shall be deemed to be an original and need not be signed by more than one of the Parties and all of which shall constitute one and the same agreement.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This Agreement is executed by each Party effective as of this __th day of _________, 1999.</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CONTRACTOR:     </w:t>
      </w:r>
    </w:p>
    <w:p>
      <w:pPr>
        <w:pStyle w:val="Normal"/>
        <w:widowControl w:val="false"/>
        <w:jc w:val="both"/>
        <w:rPr>
          <w:sz w:val="24"/>
          <w:lang w:eastAsia="en-US"/>
        </w:rPr>
      </w:pPr>
      <w:r>
        <w:rPr>
          <w:sz w:val="24"/>
          <w:lang w:eastAsia="en-US"/>
        </w:rPr>
      </w:r>
    </w:p>
    <w:p>
      <w:pPr>
        <w:pStyle w:val="Heading1"/>
        <w:ind w:hanging="0" w:start="0"/>
        <w:rPr/>
      </w:pPr>
      <w:r>
        <w:rPr/>
        <w:t>HANOVER COMPRESSOR COMPANY</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BY:  _______________________________________</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PRINTED NAME:  ___________________________</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TITLE:  ____________________________________</w:t>
        <w:tab/>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CUSTOMER:</w:t>
      </w:r>
    </w:p>
    <w:p>
      <w:pPr>
        <w:pStyle w:val="Normal"/>
        <w:widowControl w:val="false"/>
        <w:jc w:val="both"/>
        <w:rPr>
          <w:sz w:val="24"/>
          <w:lang w:eastAsia="en-US"/>
        </w:rPr>
      </w:pPr>
      <w:r>
        <w:rPr>
          <w:sz w:val="24"/>
          <w:lang w:eastAsia="en-US"/>
        </w:rPr>
      </w:r>
    </w:p>
    <w:p>
      <w:pPr>
        <w:pStyle w:val="Normal"/>
        <w:widowControl w:val="false"/>
        <w:jc w:val="both"/>
        <w:rPr>
          <w:b/>
          <w:sz w:val="24"/>
          <w:lang w:eastAsia="en-US"/>
        </w:rPr>
      </w:pPr>
      <w:r>
        <w:rPr>
          <w:b/>
          <w:sz w:val="24"/>
          <w:lang w:eastAsia="en-US"/>
        </w:rPr>
        <w:t>ENRON CAPITAL &amp; TRADE RESOURCES CORP.</w:t>
      </w:r>
    </w:p>
    <w:p>
      <w:pPr>
        <w:pStyle w:val="Normal"/>
        <w:widowControl w:val="false"/>
        <w:jc w:val="both"/>
        <w:rPr>
          <w:b/>
          <w:sz w:val="24"/>
          <w:lang w:eastAsia="en-US"/>
        </w:rPr>
      </w:pPr>
      <w:r>
        <w:rPr>
          <w:b/>
          <w:sz w:val="24"/>
          <w:lang w:eastAsia="en-US"/>
        </w:rPr>
      </w:r>
    </w:p>
    <w:p>
      <w:pPr>
        <w:pStyle w:val="Normal"/>
        <w:widowControl w:val="false"/>
        <w:jc w:val="both"/>
        <w:rPr>
          <w:sz w:val="24"/>
          <w:lang w:eastAsia="en-US"/>
        </w:rPr>
      </w:pPr>
      <w:r>
        <w:rPr>
          <w:sz w:val="24"/>
          <w:lang w:eastAsia="en-US"/>
        </w:rPr>
        <w:t>BY:  _______________________________________</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PRINTED NAME:  ___________________________</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TITLE:  ____________________________________</w:t>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4"/>
        <w:ind w:hanging="0" w:start="0"/>
        <w:rPr>
          <w:b/>
          <w:sz w:val="24"/>
          <w:lang w:eastAsia="en-US"/>
        </w:rPr>
      </w:pPr>
      <w:r>
        <w:rPr>
          <w:b/>
          <w:sz w:val="24"/>
          <w:lang w:eastAsia="en-US"/>
        </w:rPr>
      </w:r>
    </w:p>
    <w:p>
      <w:pPr>
        <w:pStyle w:val="Heading4"/>
        <w:ind w:hanging="0" w:start="0"/>
        <w:rPr>
          <w:b/>
        </w:rPr>
      </w:pPr>
      <w:r>
        <w:rPr>
          <w:b/>
        </w:rPr>
      </w:r>
    </w:p>
    <w:p>
      <w:pPr>
        <w:pStyle w:val="Heading4"/>
        <w:ind w:hanging="0" w:start="0"/>
        <w:rPr>
          <w:b/>
        </w:rPr>
      </w:pPr>
      <w:r>
        <w:rPr>
          <w:b/>
        </w:rPr>
        <w:t>EXHIBIT A</w:t>
      </w:r>
    </w:p>
    <w:p>
      <w:pPr>
        <w:pStyle w:val="Normal"/>
        <w:jc w:val="center"/>
        <w:rPr>
          <w:b/>
          <w:sz w:val="24"/>
        </w:rPr>
      </w:pPr>
      <w:r>
        <w:rPr>
          <w:b/>
          <w:sz w:val="24"/>
        </w:rPr>
        <w:t>SCHEDULE NO. ________</w:t>
      </w:r>
    </w:p>
    <w:p>
      <w:pPr>
        <w:pStyle w:val="Normal"/>
        <w:rPr>
          <w:b/>
          <w:sz w:val="24"/>
        </w:rPr>
      </w:pPr>
      <w:r>
        <w:rPr>
          <w:b/>
          <w:sz w:val="24"/>
        </w:rPr>
      </w:r>
    </w:p>
    <w:p>
      <w:pPr>
        <w:pStyle w:val="Heading5"/>
        <w:ind w:hanging="0" w:start="0"/>
        <w:rPr/>
      </w:pPr>
      <w:r>
        <w:rPr/>
        <w:t>FORM OF SCHEDULE  [Ken, We will do a form like this for every compressor unit that Hanover is offering with all the blanks filled in as Exhibit A-1, A-2 etc.]</w:t>
      </w:r>
    </w:p>
    <w:p>
      <w:pPr>
        <w:pStyle w:val="Normal"/>
        <w:rPr/>
      </w:pPr>
      <w:r>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Contractor, and Enron Capital &amp; Trade Resources Corp., as Customer, dated ____________ (the "</w:t>
      </w:r>
      <w:r>
        <w:rPr>
          <w:sz w:val="24"/>
          <w:u w:val="single"/>
        </w:rPr>
        <w:t>Agreement</w:t>
      </w:r>
      <w:r>
        <w:rPr>
          <w:sz w:val="24"/>
        </w:rPr>
        <w:t>"), and this Schedule is expressly intended to be a part of the Agreement.  This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Customer:</w:t>
      </w:r>
      <w:r>
        <w:rPr>
          <w:sz w:val="24"/>
        </w:rPr>
        <w:t xml:space="preserve"> </w:t>
        <w:tab/>
        <w:t>Enron Capital &amp; Trade Resources Corp.</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Contractor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Normal"/>
        <w:jc w:val="both"/>
        <w:rPr>
          <w:sz w:val="24"/>
        </w:rPr>
      </w:pPr>
      <w:r>
        <w:rPr>
          <w:sz w:val="24"/>
        </w:rPr>
      </w:r>
    </w:p>
    <w:p>
      <w:pPr>
        <w:pStyle w:val="Heading1"/>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Contractor will provide the Services under this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Manufacturer: _________________</w:t>
      </w:r>
    </w:p>
    <w:p>
      <w:pPr>
        <w:pStyle w:val="Normal"/>
        <w:jc w:val="both"/>
        <w:rPr>
          <w:sz w:val="24"/>
        </w:rPr>
      </w:pPr>
      <w:r>
        <w:rPr>
          <w:sz w:val="24"/>
        </w:rPr>
        <w:tab/>
        <w:tab/>
        <w:t>Model No. ____________________</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rPr>
      </w:pPr>
      <w:r>
        <w:rPr>
          <w:sz w:val="24"/>
        </w:rPr>
        <w:tab/>
        <w:tab/>
        <w:t>Manufacturer:__________________</w:t>
      </w:r>
    </w:p>
    <w:p>
      <w:pPr>
        <w:pStyle w:val="Normal"/>
        <w:jc w:val="both"/>
        <w:rPr>
          <w:sz w:val="24"/>
        </w:rPr>
      </w:pPr>
      <w:r>
        <w:rPr>
          <w:sz w:val="24"/>
        </w:rPr>
        <w:tab/>
        <w:tab/>
        <w:t>Model No.:____________________</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ind w:hanging="0" w:start="0"/>
        <w:jc w:val="center"/>
        <w:rPr>
          <w:u w:val="single"/>
        </w:rPr>
      </w:pPr>
      <w:r>
        <w:rPr>
          <w:u w:val="single"/>
        </w:rPr>
        <w:t>III.  COMPRESSION FEE</w:t>
      </w:r>
    </w:p>
    <w:p>
      <w:pPr>
        <w:pStyle w:val="Normal"/>
        <w:rPr>
          <w:sz w:val="24"/>
          <w:u w:val="single"/>
        </w:rPr>
      </w:pPr>
      <w:r>
        <w:rPr>
          <w:sz w:val="24"/>
          <w:u w:val="single"/>
        </w:rPr>
      </w:r>
    </w:p>
    <w:p>
      <w:pPr>
        <w:pStyle w:val="Normal"/>
        <w:widowControl w:val="false"/>
        <w:jc w:val="both"/>
        <w:rPr/>
      </w:pPr>
      <w:r>
        <w:rPr>
          <w:sz w:val="24"/>
          <w:lang w:eastAsia="en-US"/>
        </w:rPr>
        <w:t>In consideration of the provision of the Services, except for the Pipeline Services, hereunder by Contractor to Customer, Customer shall pay the "</w:t>
      </w:r>
      <w:r>
        <w:rPr>
          <w:sz w:val="24"/>
          <w:u w:val="single"/>
          <w:lang w:eastAsia="en-US"/>
        </w:rPr>
        <w:t>Compression Fee</w:t>
      </w:r>
      <w:r>
        <w:rPr>
          <w:sz w:val="24"/>
          <w:lang w:eastAsia="en-US"/>
        </w:rPr>
        <w:t xml:space="preserve">" set forth below to Customer.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a.  Fixed Payment.  During the term hereof, Customer shall pay Contractor $______ for each month (or prorated in the case of a partial month) of Services for the Services performed by Contractor under this Schedule.  The Fixed Payment shall be due and payable by Customer whether or not Customer utilizes the Services for any reason, except for any period wherein the Services are not provided in accordance with this Agreement due to a Default by Contractor hereunder or this is a Force Majeure of Contractor or Customer.</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ab/>
        <w:t>b.  Variable Payment.</w:t>
        <w:tab/>
        <w:t xml:space="preserve"> During the Term Customer shall pay Contractor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Schedule multiplied by $0.___ per MCF.</w:t>
      </w:r>
    </w:p>
    <w:p>
      <w:pPr>
        <w:pStyle w:val="Normal"/>
        <w:widowControl w:val="false"/>
        <w:jc w:val="both"/>
        <w:rPr>
          <w:sz w:val="24"/>
          <w:lang w:eastAsia="en-US"/>
        </w:rPr>
      </w:pPr>
      <w:r>
        <w:rPr>
          <w:sz w:val="24"/>
          <w:lang w:eastAsia="en-US"/>
        </w:rPr>
      </w:r>
    </w:p>
    <w:p>
      <w:pPr>
        <w:pStyle w:val="Normal"/>
        <w:widowControl w:val="false"/>
        <w:jc w:val="both"/>
        <w:rPr/>
      </w:pPr>
      <w:r>
        <w:rPr>
          <w:sz w:val="24"/>
          <w:lang w:eastAsia="en-US"/>
        </w:rPr>
        <w:tab/>
        <w:t xml:space="preserve">c.  Utility Expenses.  During the Term Contractor shall receive and pay all utility expenses, including, electric power and phone service, in accordance with </w:t>
      </w:r>
      <w:r>
        <w:rPr>
          <w:sz w:val="24"/>
          <w:u w:val="single"/>
          <w:lang w:eastAsia="en-US"/>
        </w:rPr>
        <w:t>Section 10</w:t>
      </w:r>
      <w:r>
        <w:rPr>
          <w:sz w:val="24"/>
          <w:lang w:eastAsia="en-US"/>
        </w:rPr>
        <w:t xml:space="preserve"> of the Agreement.  Contractor shall invoice Customer on a straight pass through basis for such expenses in accordance with the terms of </w:t>
      </w:r>
      <w:r>
        <w:rPr>
          <w:sz w:val="24"/>
          <w:u w:val="single"/>
          <w:lang w:eastAsia="en-US"/>
        </w:rPr>
        <w:t>Section 5</w:t>
      </w:r>
      <w:r>
        <w:rPr>
          <w:sz w:val="24"/>
          <w:lang w:eastAsia="en-US"/>
        </w:rPr>
        <w:t xml:space="preserve"> of the Agreement.</w:t>
      </w:r>
    </w:p>
    <w:p>
      <w:pPr>
        <w:pStyle w:val="Normal"/>
        <w:widowControl w:val="false"/>
        <w:jc w:val="both"/>
        <w:rPr>
          <w:sz w:val="24"/>
          <w:lang w:eastAsia="en-US"/>
        </w:rPr>
      </w:pPr>
      <w:r>
        <w:rPr>
          <w:sz w:val="24"/>
          <w:lang w:eastAsia="en-US"/>
        </w:rPr>
      </w:r>
    </w:p>
    <w:p>
      <w:pPr>
        <w:pStyle w:val="Normal"/>
        <w:widowControl w:val="false"/>
        <w:jc w:val="both"/>
        <w:rPr>
          <w:b/>
          <w:sz w:val="24"/>
          <w:lang w:eastAsia="en-US"/>
        </w:rPr>
      </w:pPr>
      <w:r>
        <w:rPr>
          <w:b/>
          <w:sz w:val="24"/>
          <w:lang w:eastAsia="en-US"/>
        </w:rPr>
      </w:r>
    </w:p>
    <w:p>
      <w:pPr>
        <w:pStyle w:val="Heading2"/>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Contractor shall provide the Services requested by Customer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Customer hereunder; provided, upon request by Contractor, Customer shall prioritize the then outstanding Change Requests.  Contractor shall provide Customer written notice of the name and at least two contact numbers of the designated representative(s) of Contractor for each scheduled location to receive Change Requests, and furnish to Customer written notice of any change thereto (each, an "</w:t>
      </w:r>
      <w:r>
        <w:rPr>
          <w:sz w:val="24"/>
          <w:u w:val="single"/>
        </w:rPr>
        <w:t>On-call Representative</w:t>
      </w:r>
      <w:r>
        <w:rPr>
          <w:sz w:val="24"/>
        </w:rPr>
        <w:t>").  Contractor shall endeavor to achieve a response time to Change Requests of 30 minutes from the time Contractor's On-call Representative receives the Change Request to compliance therewith (the "</w:t>
      </w:r>
      <w:r>
        <w:rPr>
          <w:sz w:val="24"/>
          <w:u w:val="single"/>
        </w:rPr>
        <w:t>Response Period</w:t>
      </w:r>
      <w:r>
        <w:rPr>
          <w:sz w:val="24"/>
        </w:rPr>
        <w:t xml:space="preserve">"); provided, Contractor shall meet a response time not to exceed 60 minutes.  Within the Response Period Contractor shall provide Customer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Contractor to Customer's Gas Control Group within two hours of such failure, together with detailed information regarding the extent of necessary repairs and the time required to effectuate the repairs to the failed Equipment.  Customer shall advise Contractor if it deems the repairs to be critical, in which instances Contractor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Customer will provide to Contractor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Customer will monitor fuel gas use from time to time.  In any period equal to or greater than one month wherein the fuel gas use exceeds the fuel allowance levels by more than 5% (as same may be adjusted in accordance with the provisions of this Schedule, the "</w:t>
      </w:r>
      <w:r>
        <w:rPr>
          <w:sz w:val="24"/>
          <w:u w:val="single"/>
        </w:rPr>
        <w:t>Allowed Tolerance Levels</w:t>
      </w:r>
      <w:r>
        <w:rPr>
          <w:sz w:val="24"/>
        </w:rPr>
        <w:t>"), Customer shall notify Contractor orally or in writing thereof.  Upon receipt of the notification, Contractor shall diligently pursue the reduction of fuel gas use, and within a period of 30 days of such notification Contractor shall provide an explanation concerning the excess fuel gas use.  If such explanation is not satisfactory to Customer in its reasonable discretion, Contractor shall either (i) reduce fuel gas use to the Allowed Tolerance Levels if such has not already occurred or (ii) reimburse Customer for fuel gas costs attributable to volumes provided by Customer to Contractor in excess of the Allowed Tolerance Levels, such reimbursement to be made within 15 days after invoice therefor; provided, an increase in the compression ratio or throughput of a magnitude to account for the increase in fuel gas use shall constitute an explanation satisfactory to Customer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Contractor identifies a change in the operating conditions that impacts fuel gas use, Contractor may request a fuel gas use adjustment on the basis of such change by providing written notice to Customer, together with Contractor's explanation for and calculation of the requested adjustment.  Such adjustment shall be made upon approval of Customer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Schedule only.   The guidelines will be reviewed no less than once each calendar year by Customer.  If based upon such review material changes are observed, or if Customer plans changes to the pipeline system design or method of operations, that would materially impact the operation of the compressor stations by Contractor, Customer shall notify Contractor in writing of any resulting modifications to the operating parameters.  Contractor shall furnish compressor performance curves and related data to Customer.  If at any time throughout the Schedule Term the Equipment is modified or exchanged, Contractor shall furnish Customer with performance curves and related data for the new or modified Equipment and this Schedule shall be amended to reflect any such changes.  Without limiting the obligations of Contractor set forth in the Agreement, Contractor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___________ </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Average ___________</w:t>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Average ___________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____ psig.</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ind w:hanging="0" w:start="0"/>
        <w:jc w:val="start"/>
        <w:rPr>
          <w:b w:val="false"/>
          <w:sz w:val="24"/>
        </w:rPr>
      </w:pPr>
      <w:r>
        <w:rPr>
          <w:b w:val="false"/>
          <w:sz w:val="24"/>
        </w:rPr>
      </w:r>
    </w:p>
    <w:p>
      <w:pPr>
        <w:pStyle w:val="Heading5"/>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Contractor will operate and maintain all System Control and Data Acquisition Equipment (SCADA), modems, transmitters, transducers, connecting cables, power cables and other communication devices owned by Customer and located at the Site.</w:t>
      </w:r>
    </w:p>
    <w:p>
      <w:pPr>
        <w:pStyle w:val="Normal"/>
        <w:jc w:val="both"/>
        <w:rPr>
          <w:sz w:val="24"/>
        </w:rPr>
      </w:pPr>
      <w:r>
        <w:rPr>
          <w:sz w:val="24"/>
        </w:rPr>
      </w:r>
    </w:p>
    <w:p>
      <w:pPr>
        <w:pStyle w:val="Normal"/>
        <w:jc w:val="both"/>
        <w:rPr>
          <w:sz w:val="24"/>
        </w:rPr>
      </w:pPr>
      <w:r>
        <w:rPr>
          <w:sz w:val="24"/>
        </w:rPr>
        <w:t xml:space="preserve">2.  Contractor will operate and maintain the communication tower or satellite dish and all related equipment owned by Customer and located at the Site. </w:t>
      </w:r>
    </w:p>
    <w:p>
      <w:pPr>
        <w:pStyle w:val="Normal"/>
        <w:jc w:val="both"/>
        <w:rPr>
          <w:sz w:val="24"/>
        </w:rPr>
      </w:pPr>
      <w:r>
        <w:rPr>
          <w:sz w:val="24"/>
        </w:rPr>
      </w:r>
    </w:p>
    <w:p>
      <w:pPr>
        <w:pStyle w:val="Normal"/>
        <w:jc w:val="both"/>
        <w:rPr>
          <w:sz w:val="24"/>
        </w:rPr>
      </w:pPr>
      <w:r>
        <w:rPr>
          <w:sz w:val="24"/>
        </w:rPr>
        <w:t>3.  Contractor will be responsible for maintaining compressor control panels and control programs and will be responsible for maintaining communication from the compressor controls to the sending modem.  Customer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Contractor will operate and maintain the station fuel meter.  Customer shall own such station fuel meter.</w:t>
      </w:r>
    </w:p>
    <w:p>
      <w:pPr>
        <w:pStyle w:val="Normal"/>
        <w:jc w:val="both"/>
        <w:rPr>
          <w:sz w:val="24"/>
        </w:rPr>
      </w:pPr>
      <w:r>
        <w:rPr>
          <w:sz w:val="24"/>
        </w:rPr>
      </w:r>
    </w:p>
    <w:p>
      <w:pPr>
        <w:pStyle w:val="Normal"/>
        <w:jc w:val="both"/>
        <w:rPr>
          <w:sz w:val="24"/>
        </w:rPr>
      </w:pPr>
      <w:r>
        <w:rPr>
          <w:sz w:val="24"/>
        </w:rPr>
        <w:t xml:space="preserve">2.  Contractor will own and operate any on-skid fuel gas regulators and relief equipment.  </w:t>
      </w:r>
    </w:p>
    <w:p>
      <w:pPr>
        <w:pStyle w:val="Normal"/>
        <w:jc w:val="both"/>
        <w:rPr>
          <w:sz w:val="24"/>
        </w:rPr>
      </w:pPr>
      <w:r>
        <w:rPr>
          <w:sz w:val="24"/>
        </w:rPr>
      </w:r>
    </w:p>
    <w:p>
      <w:pPr>
        <w:pStyle w:val="Normal"/>
        <w:jc w:val="both"/>
        <w:rPr>
          <w:sz w:val="24"/>
        </w:rPr>
      </w:pPr>
      <w:r>
        <w:rPr>
          <w:sz w:val="24"/>
        </w:rPr>
        <w:t>3.  Contractor will document each time there is a blow down of gas and will supply Customer with a calculated volume of the gas blown down on a monthly basis.</w:t>
      </w:r>
    </w:p>
    <w:p>
      <w:pPr>
        <w:pStyle w:val="Normal"/>
        <w:jc w:val="both"/>
        <w:rPr>
          <w:sz w:val="24"/>
        </w:rPr>
      </w:pPr>
      <w:r>
        <w:rPr>
          <w:sz w:val="24"/>
        </w:rPr>
      </w:r>
    </w:p>
    <w:p>
      <w:pPr>
        <w:pStyle w:val="Normal"/>
        <w:jc w:val="both"/>
        <w:rPr>
          <w:sz w:val="24"/>
        </w:rPr>
      </w:pPr>
      <w:r>
        <w:rPr>
          <w:sz w:val="24"/>
        </w:rPr>
        <w:t>4.  Contractor will document any emergency shut down and will assist Customer in calculating any gas lost for each emergency shut down.</w:t>
      </w:r>
    </w:p>
    <w:p>
      <w:pPr>
        <w:pStyle w:val="Normal"/>
        <w:jc w:val="both"/>
        <w:rPr>
          <w:sz w:val="24"/>
        </w:rPr>
      </w:pPr>
      <w:r>
        <w:rPr>
          <w:sz w:val="24"/>
        </w:rPr>
      </w:r>
    </w:p>
    <w:p>
      <w:pPr>
        <w:pStyle w:val="Normal"/>
        <w:jc w:val="both"/>
        <w:rPr>
          <w:sz w:val="24"/>
        </w:rPr>
      </w:pPr>
      <w:r>
        <w:rPr>
          <w:sz w:val="24"/>
        </w:rPr>
        <w:t>5.  Contractor will operate and maintain any meters and appurtenant equipment owned by Customer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Contractor shall be responsible for opening the meter bypass line and estimating the volume of gas used.  Meters damaged due to failure to open the bypass during such operations shall be replaced by Contractor at its expense.</w:t>
      </w:r>
    </w:p>
    <w:p>
      <w:pPr>
        <w:pStyle w:val="Normal"/>
        <w:jc w:val="both"/>
        <w:rPr>
          <w:sz w:val="24"/>
        </w:rPr>
      </w:pPr>
      <w:r>
        <w:rPr>
          <w:sz w:val="24"/>
        </w:rPr>
      </w:r>
    </w:p>
    <w:p>
      <w:pPr>
        <w:pStyle w:val="Heading5"/>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Contractor will be responsible for operating and maintaining separators and scrubbers owned by Customer,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Contractor will be responsible for providing operating and maintaining all dehydration equipment owned by Customer at the Site, including glycol procurement, handling,  and storage.  </w:t>
      </w:r>
    </w:p>
    <w:p>
      <w:pPr>
        <w:pStyle w:val="Normal"/>
        <w:jc w:val="both"/>
        <w:rPr>
          <w:sz w:val="24"/>
        </w:rPr>
      </w:pPr>
      <w:r>
        <w:rPr>
          <w:sz w:val="24"/>
        </w:rPr>
      </w:r>
    </w:p>
    <w:p>
      <w:pPr>
        <w:pStyle w:val="Heading5"/>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Customer will own, operate and maintain cathodic protection equipment for both the On-Site Facilities, as applicable and its own pipeline free of charge to Contractor.  Notwithstanding the above, if Customer and Contractor agree that Contractor under this Schedule will operate and maintain the Pipeline Facilities in accordance with the terms of this Agreement, Contractor shall operate and maintain the cathodic protection equipment owned by Customer for both the On-Site Facilities and the Pipeline Facilities.</w:t>
      </w:r>
    </w:p>
    <w:p>
      <w:pPr>
        <w:pStyle w:val="Normal"/>
        <w:jc w:val="both"/>
        <w:rPr>
          <w:sz w:val="24"/>
        </w:rPr>
      </w:pPr>
      <w:r>
        <w:rPr>
          <w:sz w:val="24"/>
        </w:rPr>
      </w:r>
    </w:p>
    <w:p>
      <w:pPr>
        <w:pStyle w:val="Heading5"/>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Contractor will operate and maintain the mainline over pressure protection equipment and shall accordingly document and test its operation.  Contractor will provide Customer with details of all testing and copies of any significant related documentation.</w:t>
      </w:r>
    </w:p>
    <w:p>
      <w:pPr>
        <w:pStyle w:val="Normal"/>
        <w:jc w:val="both"/>
        <w:rPr>
          <w:sz w:val="24"/>
        </w:rPr>
      </w:pPr>
      <w:r>
        <w:rPr>
          <w:sz w:val="24"/>
        </w:rPr>
      </w:r>
    </w:p>
    <w:p>
      <w:pPr>
        <w:pStyle w:val="Heading5"/>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Contractor shall design, install, operate, and maintain all buildings associated with the Equipment on this Schedule, if such Equipment is a screw compression unit.  If such equipment is a reciprocating compression unit, Customer shall install and own all buildings associated with such reciprocating compression unit and Contractor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Contractor will be responsible for all compressor oil (new or used) and any related disposal at its sole cost.  Contractor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Customer will be responsible for any pipeline liquids such as condensate and water and will be responsible for any disposal at its sole cost. Further, all expenses associated with the treatment and cleaning of storage tanks holding pipeline liquids shall be for the account of Customer.</w:t>
      </w:r>
    </w:p>
    <w:p>
      <w:pPr>
        <w:pStyle w:val="Normal"/>
        <w:jc w:val="both"/>
        <w:rPr>
          <w:sz w:val="24"/>
        </w:rPr>
      </w:pPr>
      <w:r>
        <w:rPr>
          <w:sz w:val="24"/>
        </w:rPr>
      </w:r>
    </w:p>
    <w:p>
      <w:pPr>
        <w:pStyle w:val="Normal"/>
        <w:jc w:val="both"/>
        <w:rPr>
          <w:sz w:val="24"/>
        </w:rPr>
      </w:pPr>
      <w:r>
        <w:rPr>
          <w:sz w:val="24"/>
        </w:rPr>
        <w:t>3.  Contractor will own and operate storage tanks for all liquids, whether such liquids are related to the Services and the Equipment or the pipeline liquids owned by Customer, including, without limitation the gauging of all tanks.  Contractor will notify Customer as and when the liquids for which Customer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Contractor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Contractor will operate and maintain all ESD equipment and blowdown silencers and utilize blowdown silencers as directed by Customer.</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Customer and all future records related thereto shall be maintained by Contractor: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Customer and Contractor execute this Schedule with an Appendix "1" attached which specifically describes certain Pipeline Facilities associated with the Equipment on this Schedule, then Contractor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b/>
          <w:sz w:val="24"/>
        </w:rPr>
      </w:pPr>
      <w:r>
        <w:rPr>
          <w:b/>
          <w:sz w:val="24"/>
        </w:rPr>
        <w:t>B.  PIPELINE OPERATION FEE</w:t>
      </w:r>
    </w:p>
    <w:p>
      <w:pPr>
        <w:pStyle w:val="Normal"/>
        <w:jc w:val="both"/>
        <w:rPr>
          <w:b/>
          <w:sz w:val="24"/>
        </w:rPr>
      </w:pPr>
      <w:r>
        <w:rPr>
          <w:b/>
          <w:sz w:val="24"/>
        </w:rPr>
      </w:r>
    </w:p>
    <w:p>
      <w:pPr>
        <w:pStyle w:val="Normal"/>
        <w:widowControl w:val="false"/>
        <w:jc w:val="both"/>
        <w:rPr/>
      </w:pPr>
      <w:r>
        <w:rPr>
          <w:sz w:val="24"/>
        </w:rPr>
        <w:t>The Pipeline Facilities operation and maintenance fee shall be $______ per mile of pipeline operated and maintained by Contractor per month (the "</w:t>
      </w:r>
      <w:r>
        <w:rPr>
          <w:sz w:val="24"/>
          <w:u w:val="single"/>
        </w:rPr>
        <w:t>Pipeline Unit Factor</w:t>
      </w:r>
      <w:r>
        <w:rPr>
          <w:sz w:val="24"/>
        </w:rPr>
        <w:t>").  The total Pipeline Facilities operation and maintenance fee for this Schedule shall be equal to the Pipeline Length multiplied by the Pipeline Unit Factor (the "</w:t>
      </w:r>
      <w:r>
        <w:rPr>
          <w:sz w:val="24"/>
          <w:u w:val="single"/>
        </w:rPr>
        <w:t>Pipeline Fee</w:t>
      </w:r>
      <w:r>
        <w:rPr>
          <w:sz w:val="24"/>
        </w:rPr>
        <w:t xml:space="preserve">"). </w:t>
      </w:r>
      <w:r>
        <w:rPr>
          <w:sz w:val="24"/>
          <w:lang w:eastAsia="en-US"/>
        </w:rPr>
        <w:t xml:space="preserve">The Pipeline Fee shall be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CONTRACTOR: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sz w:val="24"/>
        </w:rPr>
        <w:t>CUSTOMER:</w:t>
      </w:r>
    </w:p>
    <w:p>
      <w:pPr>
        <w:pStyle w:val="Normal"/>
        <w:tabs>
          <w:tab w:val="clear" w:pos="720"/>
          <w:tab w:val="left" w:pos="0" w:leader="none"/>
          <w:tab w:val="right" w:pos="4118" w:leader="none"/>
        </w:tabs>
        <w:ind w:hanging="720" w:start="720" w:end="720"/>
        <w:jc w:val="both"/>
        <w:rPr>
          <w:b/>
          <w:sz w:val="24"/>
        </w:rPr>
      </w:pPr>
      <w:r>
        <w:rPr>
          <w:b/>
          <w:sz w:val="24"/>
        </w:rPr>
        <w:t>ENRON CAPITAL &amp; TRADE RESOURCES CORP.</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TITLE:  ____________________________________</w:t>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widowControl w:val="false"/>
        <w:jc w:val="center"/>
        <w:rPr>
          <w:b/>
          <w:sz w:val="24"/>
          <w:lang w:eastAsia="en-US"/>
        </w:rPr>
      </w:pPr>
      <w:r>
        <w:rPr>
          <w:b/>
          <w:sz w:val="24"/>
          <w:lang w:eastAsia="en-US"/>
        </w:rPr>
        <w:t>EXHIBIT B</w:t>
      </w:r>
    </w:p>
    <w:p>
      <w:pPr>
        <w:pStyle w:val="Normal"/>
        <w:widowControl w:val="false"/>
        <w:jc w:val="center"/>
        <w:rPr>
          <w:b/>
          <w:sz w:val="24"/>
          <w:u w:val="single"/>
          <w:lang w:eastAsia="en-US"/>
        </w:rPr>
      </w:pPr>
      <w:r>
        <w:rPr>
          <w:b/>
          <w:sz w:val="24"/>
          <w:u w:val="single"/>
          <w:lang w:eastAsia="en-US"/>
        </w:rPr>
        <w:t>POWDER RIVER BASIN</w:t>
      </w:r>
    </w:p>
    <w:p>
      <w:pPr>
        <w:pStyle w:val="Normal"/>
        <w:widowControl w:val="false"/>
        <w:jc w:val="center"/>
        <w:rPr>
          <w:b/>
          <w:sz w:val="24"/>
          <w:u w:val="single"/>
          <w:lang w:eastAsia="en-US"/>
        </w:rPr>
      </w:pPr>
      <w:r>
        <w:rPr>
          <w:b/>
          <w:sz w:val="24"/>
          <w:u w:val="single"/>
          <w:lang w:eastAsia="en-US"/>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widowControl w:val="false"/>
        <w:jc w:val="center"/>
        <w:rPr>
          <w:sz w:val="24"/>
          <w:lang w:eastAsia="en-US"/>
        </w:rPr>
      </w:pPr>
      <w:r>
        <w:rPr>
          <w:b/>
          <w:sz w:val="24"/>
          <w:lang w:eastAsia="en-US"/>
        </w:rPr>
        <w:t>[INSERT DESCRIPTION OF POWER RIVER BASIN WHICH EXCLUSIVE COMMITMENT FOR COMPRESSION SERVICES IS APPLICABLE]</w:t>
      </w:r>
    </w:p>
    <w:p>
      <w:pPr>
        <w:pStyle w:val="Normal"/>
        <w:widowControl w:val="false"/>
        <w:jc w:val="both"/>
        <w:rPr>
          <w:sz w:val="24"/>
          <w:lang w:eastAsia="en-US"/>
        </w:rPr>
      </w:pPr>
      <w:r>
        <w:rPr>
          <w:sz w:val="24"/>
          <w:lang w:eastAsia="en-US"/>
        </w:rPr>
      </w:r>
    </w:p>
    <w:p>
      <w:pPr>
        <w:pStyle w:val="Heading3"/>
        <w:ind w:hanging="0" w:start="0"/>
        <w:rPr/>
      </w:pPr>
      <w:r>
        <w:rPr/>
        <w:t>EXHIBIT C</w:t>
      </w:r>
    </w:p>
    <w:p>
      <w:pPr>
        <w:pStyle w:val="Normal"/>
        <w:widowControl w:val="false"/>
        <w:jc w:val="both"/>
        <w:rPr>
          <w:sz w:val="24"/>
          <w:lang w:eastAsia="en-US"/>
        </w:rPr>
      </w:pPr>
      <w:r>
        <w:rPr>
          <w:sz w:val="24"/>
          <w:lang w:eastAsia="en-US"/>
        </w:rPr>
      </w:r>
    </w:p>
    <w:p>
      <w:pPr>
        <w:pStyle w:val="Heading3"/>
        <w:ind w:hanging="0" w:start="0"/>
        <w:rPr>
          <w:u w:val="single"/>
        </w:rPr>
      </w:pPr>
      <w:r>
        <w:rPr>
          <w:u w:val="single"/>
        </w:rPr>
        <w:t>INSURANCE REQUIREMENTS (REVIEW BY David Marshall)</w:t>
      </w:r>
    </w:p>
    <w:p>
      <w:pPr>
        <w:pStyle w:val="Normal"/>
        <w:widowControl w:val="false"/>
        <w:jc w:val="both"/>
        <w:rPr>
          <w:sz w:val="24"/>
          <w:u w:val="single"/>
          <w:lang w:eastAsia="en-US"/>
        </w:rPr>
      </w:pPr>
      <w:r>
        <w:rPr>
          <w:sz w:val="24"/>
          <w:u w:val="single"/>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Workers Compensation</w:t>
        <w:tab/>
        <w:t>Statutory</w:t>
      </w:r>
    </w:p>
    <w:p>
      <w:pPr>
        <w:pStyle w:val="Normal"/>
        <w:widowControl w:val="false"/>
        <w:jc w:val="both"/>
        <w:rPr>
          <w:sz w:val="24"/>
          <w:lang w:eastAsia="en-US"/>
        </w:rPr>
      </w:pPr>
      <w:r>
        <w:rPr>
          <w:sz w:val="24"/>
          <w:lang w:eastAsia="en-US"/>
        </w:rPr>
        <w:t>Employers Liability</w:t>
        <w:tab/>
        <w:t>$500,000 Each Accident  (Minimum)</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Commercial General Liability Insurance with minimum limits of liability of not less than $500,000 per occurrence/aggregate combined single limit for bodily injury and property damage.  This policy shall be endorsed to provide coverage for:  explosion, collapse and underground damage hazards, contractual liability; and products and completed operations.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Comprehensive Automobile Liability Insurance covering all owned, hired or non-owned vehicles with minimum limits of liability of not less than $500,000 per occurrence/aggregate combined single limit for bodily injury and property damage.</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Excess Umbrella Liability Insurance, in excess of the coverages required in (a), (b) and (c) above, with a combined single limit of not less than $10,000,000 per occurrence.</w:t>
      </w:r>
    </w:p>
    <w:p>
      <w:pPr>
        <w:pStyle w:val="Normal"/>
        <w:widowControl w:val="false"/>
        <w:jc w:val="both"/>
        <w:rPr>
          <w:sz w:val="24"/>
          <w:lang w:eastAsia="en-US"/>
        </w:rPr>
      </w:pPr>
      <w:r>
        <w:rPr>
          <w:sz w:val="24"/>
          <w:lang w:eastAsia="en-US"/>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widowControl w:val="false"/>
        <w:jc w:val="both"/>
        <w:rPr>
          <w:sz w:val="24"/>
          <w:lang w:eastAsia="en-US"/>
        </w:rPr>
      </w:pPr>
      <w:r>
        <w:rPr>
          <w:sz w:val="24"/>
          <w:lang w:eastAsia="en-US"/>
        </w:rPr>
        <w:t>Property Insurance on a full replacement cost basis insuring the respective property interests of each party against physical damage by "all-risks" perils including wind and flood coverage.</w:t>
      </w:r>
    </w:p>
    <w:p>
      <w:pPr>
        <w:pStyle w:val="Heading3"/>
        <w:ind w:hanging="0" w:start="0"/>
        <w:rPr/>
      </w:pPr>
      <w:r>
        <w:rPr/>
        <w:t>EXHIBIT D</w:t>
      </w:r>
    </w:p>
    <w:p>
      <w:pPr>
        <w:pStyle w:val="Heading3"/>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Orifice meters shall be constructed and operated in accordance with the American Gas Association’s Report No. 3 (API 14.3) as amended, supplemented or revised from time to time.</w:t>
        <w:tab/>
        <w:t>Turbine meters shall be constructed and operated in accordance with the American Gas Association’s Report No. 7 as amended, supplemented or revised from time to time.  Displacement meters shall be constructed and operated in accordance with the American Gas Association’s standard for displacement measurement.  Ultrasonic meters shall be constructed and operated in accordance with the American Gas Association’s Report No. 9 as amended, supplemented or revised from time to time.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unit of volume for measurement of gas delivered under the Agreement shall be one (1) cubic foot of gas at a base temperature of sixty degrees Fahrenheit (60° F), an absolute pressure of fourteen and seventy-three hundredths (14.73) Psia and dry.  The results of such measurement shall be converted to a pressure base of fifteen and twenty-five thousandths (15.025) Psia for reporting purposes.  Atmospheric pressure for each meter station shall be assumed to be fourteen and seven tenths (14.7) Psia irrespective of the actual atmospheric pressure at such points from time to time. Temperature shall be determined by recording thermometer.  The arithmetical average of the hourly temperatures recorded to the nearest one degree Fahrenheit (1°F) during the period when gas is flowing each day shall be deemed the daily gas temperature and shall be used in computing the daily volumes of gas received and delivered under the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keepNext w:val="true"/>
        <w:keepLines/>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Gas Sampling</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4"/>
        </w:rPr>
      </w:pPr>
      <w:r>
        <w:rPr>
          <w:sz w:val="24"/>
        </w:rPr>
        <w:t>Samples of the flowing gas stream shall be used for determining the density, gross heating value, and compressibility factors.  Sampling of the flowing gas stream shall be by on-line chromatograph, continuous sampling device, or spot sample. Sampling shall be in accordance with Gas Producers Association (GPA) Standard 2166 or by other mutually agreeable methods.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Gas Analysis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determination of the chemical composition of the sample shall be in accordance with Gas Producers Association Standard 2261. Component values shall be in accordance with the latest edition of Gas Producers Association Standard 2145.</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 xml:space="preserve">The relative density (specific gravity) and gross heating value of the flowing gas stream shall be calculated in accordance with Gas Producers Association Standard 2172. The arithmetic average of the hourly relative density recorded during periods of flow each day by an on-line chromatograph shall be used to compute the volumes of gas metered during such day.  In the event a sampling device is installed, the relative density determined shall be considered as the relative density of all gas delivered during the corresponding period of sampling. The heating value of the gas in Btu's per cubic foot shall be determined by an on-line (continuous) chromatograph, a continuous gas sampling device or spot sample. In the event a continuous gas sampler is installed, the heating value determined shall be considered as the heating value of all gas delivered for the corresponding period of sampling. In the event a spot sample is taken the heating value determined shall be considered as the heating value of all gas delivered from the day of the sample until the next spot sample is taken.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The term "</w:t>
      </w:r>
      <w:r>
        <w:rPr>
          <w:sz w:val="24"/>
          <w:u w:val="single"/>
        </w:rPr>
        <w:t>heating value</w:t>
      </w:r>
      <w:r>
        <w:rPr>
          <w:sz w:val="24"/>
        </w:rPr>
        <w:t xml:space="preserve">" as used herein shall mean the gross number of Btu's which would be produced by the combustion, at constant pressure, of the amount of gas saturated with water vapor which would occupy a volume of one (1) cubic foot, at a temperature of sixty degrees Fahrenheit (60°F), under a pressure of fourteen and seventy-three hundredths (14.73) Psia, with air at the same temperature and pressure as the gas, when the products of combustion are cooled to the initial temperature of the gas and air, and when the water formed by combustion is condensed to the liquid state.  Such heating value shall be converted to a pressure base of fifteen and twenty-five thousandths (15.025) Psia, a temperature base of sixty degrees Fahrenheit (60° F) and considered dry for reporting purposes.  If the water vapor content of the gas as received is seven (7) pounds per one million cubic feet (1,000 Mcf) or less, the gas shall be considered to be dry.  If the water vapor content of the gas as received is greater than seven (7) pounds per one million cubic feet (1,000 Mcf), the heating value shall be corrected using the applicable provisions of AGA Transmission Measurement Committee Report No. 5 as amended, supplemented or revised from time to time.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 xml:space="preserve">Supercompressibility factors shall be determined in accordance with the American Gas Association Report No.8 as amended, supplemented or revised from time to time.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Customer shall have access at all reasonable times to the measuring equipment, but the reading, calibration and adjustment thereof shall be done by the Contractor.  The Contractor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Contractor shall give the Customer notice of the time of all tests of meters and appurtenant instruments sufficiently in advance of the holding of such tests so that the Customer may conveniently have its representatives present; provided, however, if the Contractor has given such notice and the Customer is not present at the time specified, then the Contractor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Contractor determines that any measurement error results from pulsation, Contractor shall reduce the pulsation to a level such that the square root error in respect of pulsation is not greater than 1%.</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Heading3"/>
        <w:ind w:hanging="0" w:start="0"/>
        <w:rPr/>
      </w:pPr>
      <w:r>
        <w:rPr/>
        <w:t>EXHIBIT E</w:t>
      </w:r>
    </w:p>
    <w:p>
      <w:pPr>
        <w:pStyle w:val="Heading3"/>
        <w:ind w:hanging="0" w:start="0"/>
        <w:rPr/>
      </w:pPr>
      <w:r>
        <w:rPr/>
        <w:t>PIPELINE SPECIFICATIONS</w:t>
      </w:r>
    </w:p>
    <w:p>
      <w:pPr>
        <w:pStyle w:val="Normal"/>
        <w:widowControl w:val="false"/>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8"/>
        </w:numPr>
        <w:tabs>
          <w:tab w:val="left" w:pos="1440" w:leader="none"/>
          <w:tab w:val="left" w:pos="3960" w:leader="none"/>
        </w:tabs>
        <w:jc w:val="both"/>
        <w:rPr/>
      </w:pPr>
      <w:r>
        <w:rPr/>
        <w:t>Have a total heating value of not less than nine hundred fifty (950) Btu’s per cubic foot;</w:t>
      </w:r>
    </w:p>
    <w:p>
      <w:pPr>
        <w:pStyle w:val="BodyText2"/>
        <w:numPr>
          <w:ilvl w:val="0"/>
          <w:numId w:val="8"/>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8"/>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8"/>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8"/>
        </w:numPr>
        <w:tabs>
          <w:tab w:val="left" w:pos="1440" w:leader="none"/>
          <w:tab w:val="left" w:pos="3960" w:leader="none"/>
        </w:tabs>
        <w:jc w:val="both"/>
        <w:rPr/>
      </w:pPr>
      <w:r>
        <w:rPr/>
        <w:t>Have no greater than 10 ppm of oxygen;</w:t>
      </w:r>
    </w:p>
    <w:p>
      <w:pPr>
        <w:pStyle w:val="BodyText2"/>
        <w:numPr>
          <w:ilvl w:val="0"/>
          <w:numId w:val="8"/>
        </w:numPr>
        <w:tabs>
          <w:tab w:val="left" w:pos="1440" w:leader="none"/>
          <w:tab w:val="left" w:pos="3960" w:leader="none"/>
        </w:tabs>
        <w:jc w:val="both"/>
        <w:rPr/>
      </w:pPr>
      <w:r>
        <w:rPr/>
        <w:t>Not contain more than eight percent (8%) by volume of total inerts;</w:t>
      </w:r>
    </w:p>
    <w:p>
      <w:pPr>
        <w:pStyle w:val="BodyText2"/>
        <w:numPr>
          <w:ilvl w:val="0"/>
          <w:numId w:val="8"/>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8"/>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9"/>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800"/>
        </w:tabs>
        <w:ind w:start="1800" w:hanging="108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2160"/>
        </w:tabs>
        <w:ind w:start="2160" w:hanging="144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520"/>
        </w:tabs>
        <w:ind w:start="2520" w:hanging="1800"/>
      </w:pPr>
      <w:rPr/>
    </w:lvl>
  </w:abstractNum>
  <w:abstractNum w:abstractNumId="4">
    <w:lvl w:ilvl="0">
      <w:start w:val="4"/>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800"/>
        </w:tabs>
        <w:ind w:start="1800" w:hanging="108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2160"/>
        </w:tabs>
        <w:ind w:start="2160" w:hanging="144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520"/>
        </w:tabs>
        <w:ind w:start="2520" w:hanging="180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decimal"/>
      <w:lvlText w:val="%1."/>
      <w:lvlJc w:val="start"/>
      <w:pPr>
        <w:tabs>
          <w:tab w:val="num" w:pos="1080"/>
        </w:tabs>
        <w:ind w:start="108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800"/>
        </w:tabs>
        <w:ind w:start="1800" w:hanging="108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2160"/>
        </w:tabs>
        <w:ind w:start="2160" w:hanging="144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520"/>
        </w:tabs>
        <w:ind w:start="2520" w:hanging="180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440"/>
        </w:tabs>
        <w:ind w:start="2160" w:hanging="1440"/>
      </w:pPr>
    </w:lvl>
  </w:abstractNum>
  <w:abstractNum w:abstractNumId="9">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b/>
    </w:rPr>
  </w:style>
  <w:style w:type="character" w:styleId="WW8Num34z1">
    <w:name w:val="WW8Num34z1"/>
    <w:qFormat/>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b/>
    </w:rPr>
  </w:style>
  <w:style w:type="character" w:styleId="WW8Num44z0">
    <w:name w:val="WW8Num44z0"/>
    <w:qFormat/>
    <w:rPr/>
  </w:style>
  <w:style w:type="character" w:styleId="WW8Num44z1">
    <w:name w:val="WW8Num44z1"/>
    <w:qFormat/>
    <w:rPr>
      <w:b/>
    </w:rPr>
  </w:style>
  <w:style w:type="character" w:styleId="WW8Num45z0">
    <w:name w:val="WW8Num45z0"/>
    <w:qFormat/>
    <w:rPr/>
  </w:style>
  <w:style w:type="character" w:styleId="WW8Num46z0">
    <w:name w:val="WW8Num46z0"/>
    <w:qFormat/>
    <w:rPr>
      <w:b/>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3z0">
    <w:name w:val="WW8Num53z0"/>
    <w:qFormat/>
    <w:rPr/>
  </w:style>
  <w:style w:type="character" w:styleId="WW8Num54z0">
    <w:name w:val="WW8Num54z0"/>
    <w:qFormat/>
    <w:rPr>
      <w:b/>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b/>
    </w:rPr>
  </w:style>
  <w:style w:type="character" w:styleId="WW8Num59z0">
    <w:name w:val="WW8Num59z0"/>
    <w:qFormat/>
    <w:rPr>
      <w:b/>
    </w:rPr>
  </w:style>
  <w:style w:type="character" w:styleId="WW8Num60z0">
    <w:name w:val="WW8Num60z0"/>
    <w:qFormat/>
    <w:rPr>
      <w:b/>
    </w:rPr>
  </w:style>
  <w:style w:type="character" w:styleId="WW8Num61z0">
    <w:name w:val="WW8Num61z0"/>
    <w:qFormat/>
    <w:rPr/>
  </w:style>
  <w:style w:type="character" w:styleId="WW8Num62z0">
    <w:name w:val="WW8Num62z0"/>
    <w:qFormat/>
    <w:rPr>
      <w:b/>
    </w:rPr>
  </w:style>
  <w:style w:type="character" w:styleId="WW8Num64z0">
    <w:name w:val="WW8Num64z0"/>
    <w:qFormat/>
    <w:rPr/>
  </w:style>
  <w:style w:type="character" w:styleId="WW8Num65z0">
    <w:name w:val="WW8Num65z0"/>
    <w:qFormat/>
    <w:rPr/>
  </w:style>
  <w:style w:type="character" w:styleId="WW8Num66z0">
    <w:name w:val="WW8Num66z0"/>
    <w:qFormat/>
    <w:rPr>
      <w:b/>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DefaultParagraphFont">
    <w:name w:val="Default Paragraph Font"/>
    <w:qForma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1999-07-09T18:13:00Z</dcterms:created>
  <dc:creator>Pat Radford</dc:creator>
  <dc:description/>
  <dc:language>en-CA</dc:language>
  <cp:lastModifiedBy>gnemec</cp:lastModifiedBy>
  <cp:lastPrinted>1999-07-27T17:04:00Z</cp:lastPrinted>
  <dcterms:modified xsi:type="dcterms:W3CDTF">1999-07-27T19:38:00Z</dcterms:modified>
  <cp:revision>252</cp:revision>
  <dc:subject/>
  <dc:title>COMPRESSION MANAGEMENT AGREEMENT</dc:title>
</cp:coreProperties>
</file>