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7" w:type="dxa"/>
        <w:tblLayout w:type="fixed"/>
        <w:tblCellMar>
          <w:top w:w="0" w:type="dxa"/>
          <w:start w:w="7" w:type="dxa"/>
          <w:bottom w:w="0" w:type="dxa"/>
          <w:end w:w="7" w:type="dxa"/>
        </w:tblCellMar>
      </w:tblPr>
      <w:tblGrid>
        <w:gridCol w:w="1620"/>
        <w:gridCol w:w="4233"/>
        <w:gridCol w:w="1707"/>
        <w:gridCol w:w="3240"/>
      </w:tblGrid>
      <w:tr>
        <w:trPr>
          <w:trHeight w:val="525" w:hRule="atLeast"/>
        </w:trPr>
        <w:tc>
          <w:tcPr>
            <w:tcW w:w="1620" w:type="dxa"/>
            <w:tcBorders>
              <w:top w:val="single" w:sz="6" w:space="0" w:color="000000"/>
              <w:start w:val="single" w:sz="6" w:space="0" w:color="000000"/>
            </w:tcBorders>
          </w:tcPr>
          <w:p>
            <w:pPr>
              <w:pStyle w:val="Normal"/>
              <w:spacing w:before="0" w:after="0"/>
              <w:jc w:val="center"/>
              <w:rPr>
                <w:sz w:val="28"/>
                <w:szCs w:val="28"/>
              </w:rPr>
            </w:pPr>
            <w:bookmarkStart w:id="0" w:name="trc_logo"/>
            <w:bookmarkEnd w:id="0"/>
            <w:r>
              <w:rPr/>
              <w:drawing>
                <wp:inline distT="0" distB="0" distL="0" distR="0">
                  <wp:extent cx="1020445" cy="10420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0445" cy="1042035"/>
                          </a:xfrm>
                          <a:prstGeom prst="rect">
                            <a:avLst/>
                          </a:prstGeom>
                          <a:noFill/>
                        </pic:spPr>
                      </pic:pic>
                    </a:graphicData>
                  </a:graphic>
                </wp:inline>
              </w:drawing>
            </w:r>
          </w:p>
        </w:tc>
        <w:tc>
          <w:tcPr>
            <w:tcW w:w="5940" w:type="dxa"/>
            <w:gridSpan w:val="2"/>
            <w:tcBorders>
              <w:top w:val="single" w:sz="6" w:space="0" w:color="000000"/>
            </w:tcBorders>
          </w:tcPr>
          <w:p>
            <w:pPr>
              <w:pStyle w:val="Group"/>
              <w:spacing w:before="60" w:after="0"/>
              <w:ind w:firstLine="86" w:start="0" w:end="0"/>
              <w:rPr>
                <w:sz w:val="22"/>
                <w:szCs w:val="22"/>
              </w:rPr>
            </w:pPr>
            <w:r>
              <w:fldChar w:fldCharType="begin">
                <w:ffData>
                  <w:name w:val="trc_banner"/>
                  <w:enabled/>
                  <w:calcOnExit w:val="0"/>
                  <w:textInput/>
                </w:ffData>
              </w:fldChar>
            </w:r>
            <w:r>
              <w:rPr/>
              <w:instrText xml:space="preserve"> FORMTEXT </w:instrText>
            </w:r>
            <w:r>
              <w:rPr/>
            </w:r>
            <w:r>
              <w:rPr/>
              <w:fldChar w:fldCharType="separate"/>
            </w:r>
            <w:r>
              <w:rPr/>
              <w:t>Electric Utilities</w:t>
            </w:r>
            <w:r/>
            <w:r>
              <w:rPr/>
              <w:fldChar w:fldCharType="end"/>
            </w:r>
            <w:r>
              <w:rPr/>
            </w:r>
          </w:p>
        </w:tc>
        <w:tc>
          <w:tcPr>
            <w:tcW w:w="3240" w:type="dxa"/>
            <w:tcBorders>
              <w:top w:val="single" w:sz="6" w:space="0" w:color="000000"/>
            </w:tcBorders>
          </w:tcPr>
          <w:p>
            <w:pPr>
              <w:pStyle w:val="Normal"/>
              <w:spacing w:before="60" w:after="0"/>
              <w:jc w:val="end"/>
              <w:rPr>
                <w:b/>
                <w:bCs/>
                <w:smallCaps/>
                <w:color w:val="FFFFFF"/>
                <w:spacing w:val="34"/>
                <w:sz w:val="16"/>
                <w:szCs w:val="16"/>
              </w:rPr>
            </w:pPr>
            <w:bookmarkStart w:id="1" w:name="trc_UBS_logo_main"/>
            <w:r>
              <w:rPr>
                <w:b/>
                <w:bCs/>
                <w:smallCaps/>
                <w:color w:val="FFFFFF"/>
                <w:spacing w:val="34"/>
              </w:rPr>
              <w:drawing>
                <wp:inline distT="0" distB="0" distL="0" distR="0">
                  <wp:extent cx="2005330" cy="3810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2005330" cy="381000"/>
                          </a:xfrm>
                          <a:prstGeom prst="rect">
                            <a:avLst/>
                          </a:prstGeom>
                          <a:noFill/>
                        </pic:spPr>
                      </pic:pic>
                    </a:graphicData>
                  </a:graphic>
                </wp:inline>
              </w:drawing>
            </w:r>
            <w:bookmarkEnd w:id="1"/>
          </w:p>
        </w:tc>
      </w:tr>
      <w:tr>
        <w:trPr>
          <w:trHeight w:val="585" w:hRule="atLeast"/>
        </w:trPr>
        <w:tc>
          <w:tcPr>
            <w:tcW w:w="1620" w:type="dxa"/>
            <w:tcBorders>
              <w:start w:val="single" w:sz="6" w:space="0" w:color="000000"/>
            </w:tcBorders>
          </w:tcPr>
          <w:p>
            <w:pPr>
              <w:pStyle w:val="Normal"/>
              <w:snapToGrid w:val="false"/>
              <w:spacing w:before="0" w:after="120"/>
              <w:rPr>
                <w:b/>
                <w:bCs/>
                <w:smallCaps/>
                <w:color w:val="FFFFFF"/>
                <w:spacing w:val="34"/>
                <w:sz w:val="28"/>
                <w:szCs w:val="28"/>
              </w:rPr>
            </w:pPr>
            <w:r>
              <w:rPr>
                <w:b/>
                <w:bCs/>
                <w:smallCaps/>
                <w:color w:val="FFFFFF"/>
                <w:spacing w:val="34"/>
                <w:sz w:val="28"/>
                <w:szCs w:val="28"/>
              </w:rPr>
            </w:r>
          </w:p>
        </w:tc>
        <w:tc>
          <w:tcPr>
            <w:tcW w:w="5940" w:type="dxa"/>
            <w:gridSpan w:val="2"/>
            <w:tcBorders/>
          </w:tcPr>
          <w:p>
            <w:pPr>
              <w:pStyle w:val="Analysts"/>
              <w:rPr/>
            </w:pPr>
            <w:r>
              <w:fldChar w:fldCharType="begin">
                <w:ffData>
                  <w:name w:val="trc_analyst"/>
                  <w:enabled/>
                  <w:calcOnExit w:val="0"/>
                  <w:textInput/>
                </w:ffData>
              </w:fldChar>
            </w:r>
            <w:r>
              <w:rPr/>
              <w:instrText xml:space="preserve"> FORMTEXT </w:instrText>
            </w:r>
            <w:r>
              <w:rPr/>
            </w:r>
            <w:r>
              <w:rPr/>
              <w:fldChar w:fldCharType="separate"/>
            </w:r>
            <w:r>
              <w:rPr/>
              <w:t>Barry Abramson, CFA</w:t>
            </w:r>
            <w:r/>
            <w:r>
              <w:rPr/>
              <w:fldChar w:fldCharType="end"/>
            </w:r>
            <w:r>
              <w:rPr/>
            </w:r>
          </w:p>
          <w:p>
            <w:pPr>
              <w:pStyle w:val="PhoneEmail"/>
              <w:spacing w:before="0" w:after="120"/>
              <w:ind w:firstLine="86" w:start="0" w:end="0"/>
              <w:rPr>
                <w:sz w:val="28"/>
                <w:szCs w:val="28"/>
              </w:rPr>
            </w:pPr>
            <w:r>
              <w:fldChar w:fldCharType="begin">
                <w:ffData>
                  <w:name w:val="trc_phone"/>
                  <w:enabled/>
                  <w:calcOnExit w:val="0"/>
                  <w:textInput/>
                </w:ffData>
              </w:fldChar>
            </w:r>
            <w:r>
              <w:rPr/>
              <w:instrText xml:space="preserve"> FORMTEXT </w:instrText>
            </w:r>
            <w:r>
              <w:rPr/>
            </w:r>
            <w:r>
              <w:rPr/>
              <w:fldChar w:fldCharType="separate"/>
            </w:r>
            <w:r>
              <w:rPr/>
              <w:t>+1 212 713 2516</w:t>
            </w:r>
            <w:r>
              <w:rPr/>
            </w:r>
            <w:r>
              <w:rPr/>
              <w:fldChar w:fldCharType="end"/>
            </w:r>
            <w:r>
              <w:rPr/>
              <w:t>/</w:t>
            </w:r>
            <w:r>
              <w:fldChar w:fldCharType="begin">
                <w:ffData>
                  <w:name w:val="trc_email"/>
                  <w:enabled/>
                  <w:calcOnExit w:val="0"/>
                  <w:textInput/>
                </w:ffData>
              </w:fldChar>
            </w:r>
            <w:r>
              <w:rPr/>
              <w:instrText xml:space="preserve"> FORMTEXT </w:instrText>
            </w:r>
            <w:r>
              <w:rPr/>
            </w:r>
            <w:r>
              <w:rPr/>
              <w:fldChar w:fldCharType="separate"/>
            </w:r>
            <w:r>
              <w:rPr/>
              <w:t>barry.abramson@ubsw.com</w:t>
            </w:r>
            <w:r/>
            <w:r>
              <w:rPr/>
              <w:fldChar w:fldCharType="end"/>
            </w:r>
            <w:r>
              <w:rPr/>
            </w:r>
          </w:p>
        </w:tc>
        <w:tc>
          <w:tcPr>
            <w:tcW w:w="3240" w:type="dxa"/>
            <w:tcBorders/>
          </w:tcPr>
          <w:p>
            <w:pPr>
              <w:pStyle w:val="Publication"/>
              <w:spacing w:before="60" w:after="0"/>
              <w:ind w:hanging="0" w:start="0" w:end="72"/>
              <w:jc w:val="end"/>
              <w:rPr/>
            </w:pPr>
            <w:r>
              <w:rPr>
                <w:spacing w:val="5"/>
              </w:rPr>
              <w:t xml:space="preserve">RESEARCH </w:t>
            </w:r>
            <w:r>
              <w:rPr>
                <w:spacing w:val="0"/>
              </w:rPr>
              <w:t>NOTE</w:t>
            </w:r>
          </w:p>
        </w:tc>
      </w:tr>
      <w:tr>
        <w:trPr/>
        <w:tc>
          <w:tcPr>
            <w:tcW w:w="1620" w:type="dxa"/>
            <w:tcBorders>
              <w:start w:val="single" w:sz="6" w:space="0" w:color="000000"/>
            </w:tcBorders>
          </w:tcPr>
          <w:p>
            <w:pPr>
              <w:pStyle w:val="Normal"/>
              <w:snapToGrid w:val="false"/>
              <w:spacing w:before="0" w:after="0"/>
              <w:rPr>
                <w:spacing w:val="0"/>
                <w:sz w:val="28"/>
                <w:szCs w:val="28"/>
              </w:rPr>
            </w:pPr>
            <w:r>
              <w:rPr>
                <w:spacing w:val="0"/>
                <w:sz w:val="28"/>
                <w:szCs w:val="28"/>
              </w:rPr>
            </w:r>
          </w:p>
        </w:tc>
        <w:tc>
          <w:tcPr>
            <w:tcW w:w="5940" w:type="dxa"/>
            <w:gridSpan w:val="2"/>
            <w:tcBorders/>
            <w:shd w:fill="0000FF" w:val="clear"/>
          </w:tcPr>
          <w:p>
            <w:pPr>
              <w:pStyle w:val="Associates"/>
              <w:rPr/>
            </w:pPr>
            <w:r>
              <w:fldChar w:fldCharType="begin">
                <w:ffData>
                  <w:name w:val="trc_analyst_sec1"/>
                  <w:enabled/>
                  <w:calcOnExit w:val="0"/>
                  <w:textInput/>
                </w:ffData>
              </w:fldChar>
            </w:r>
            <w:r>
              <w:rPr/>
              <w:instrText xml:space="preserve"> FORMTEXT </w:instrText>
            </w:r>
            <w:r>
              <w:rPr/>
            </w:r>
            <w:r>
              <w:rPr/>
              <w:fldChar w:fldCharType="separate"/>
            </w:r>
            <w:r>
              <w:rPr/>
              <w:t>Brian Russo, CFA, Associate Analyst (+1 212 713 2441)</w:t>
            </w:r>
            <w:r/>
            <w:r>
              <w:rPr/>
              <w:fldChar w:fldCharType="end"/>
            </w:r>
            <w:r>
              <w:rPr/>
            </w:r>
          </w:p>
        </w:tc>
        <w:tc>
          <w:tcPr>
            <w:tcW w:w="3240" w:type="dxa"/>
            <w:tcBorders/>
            <w:shd w:fill="0000FF" w:val="clear"/>
          </w:tcPr>
          <w:p>
            <w:pPr>
              <w:pStyle w:val="CoverDate"/>
              <w:rPr/>
            </w:pPr>
            <w:r>
              <w:fldChar w:fldCharType="begin">
                <w:ffData>
                  <w:name w:val="trc_dateofsubmission"/>
                  <w:enabled/>
                  <w:calcOnExit w:val="0"/>
                  <w:textInput/>
                </w:ffData>
              </w:fldChar>
            </w:r>
            <w:r>
              <w:rPr/>
              <w:instrText xml:space="preserve"> FORMTEXT </w:instrText>
            </w:r>
            <w:r>
              <w:rPr/>
            </w:r>
            <w:r>
              <w:rPr/>
              <w:fldChar w:fldCharType="separate"/>
            </w:r>
            <w:r>
              <w:rPr/>
              <w:t>October 26, 2001</w:t>
            </w:r>
            <w:r/>
            <w:r>
              <w:rPr/>
              <w:fldChar w:fldCharType="end"/>
            </w:r>
            <w:r>
              <w:rPr/>
            </w:r>
          </w:p>
        </w:tc>
      </w:tr>
      <w:tr>
        <w:trPr/>
        <w:tc>
          <w:tcPr>
            <w:tcW w:w="1620" w:type="dxa"/>
            <w:tcBorders>
              <w:start w:val="single" w:sz="6" w:space="0" w:color="000000"/>
            </w:tcBorders>
          </w:tcPr>
          <w:p>
            <w:pPr>
              <w:pStyle w:val="Normal"/>
              <w:snapToGrid w:val="false"/>
              <w:spacing w:before="0" w:after="0"/>
              <w:rPr>
                <w:sz w:val="28"/>
                <w:szCs w:val="28"/>
              </w:rPr>
            </w:pPr>
            <w:r>
              <w:rPr>
                <w:sz w:val="28"/>
                <w:szCs w:val="28"/>
              </w:rPr>
            </w:r>
          </w:p>
        </w:tc>
        <w:tc>
          <w:tcPr>
            <w:tcW w:w="5940" w:type="dxa"/>
            <w:gridSpan w:val="2"/>
            <w:tcBorders/>
            <w:shd w:fill="0000FF" w:val="clear"/>
          </w:tcPr>
          <w:p>
            <w:pPr>
              <w:pStyle w:val="Associates"/>
              <w:rPr/>
            </w:pPr>
            <w:r>
              <w:fldChar w:fldCharType="begin">
                <w:ffData>
                  <w:name w:val="trc_analyst_sec2"/>
                  <w:enabled/>
                  <w:calcOnExit w:val="0"/>
                  <w:textInput/>
                </w:ffData>
              </w:fldChar>
            </w:r>
            <w:r>
              <w:rPr/>
              <w:instrText xml:space="preserve"> FORMTEXT </w:instrText>
            </w:r>
            <w:r>
              <w:rPr/>
            </w:r>
            <w:r>
              <w:rPr/>
              <w:fldChar w:fldCharType="separate"/>
            </w:r>
            <w:r>
              <w:rPr/>
              <w:t xml:space="preserve">     </w:t>
            </w:r>
            <w:r/>
            <w:r>
              <w:rPr/>
              <w:fldChar w:fldCharType="end"/>
            </w:r>
            <w:r>
              <w:rPr/>
            </w:r>
          </w:p>
        </w:tc>
        <w:tc>
          <w:tcPr>
            <w:tcW w:w="3240" w:type="dxa"/>
            <w:tcBorders/>
            <w:shd w:fill="0000FF" w:val="clear"/>
          </w:tcPr>
          <w:p>
            <w:pPr>
              <w:pStyle w:val="Normal"/>
              <w:snapToGrid w:val="false"/>
              <w:spacing w:before="0" w:after="0"/>
              <w:jc w:val="end"/>
              <w:rPr>
                <w:rFonts w:ascii="Arial Rounded MT Bold" w:hAnsi="Arial Rounded MT Bold" w:eastAsia="Arial Rounded MT Bold" w:cs="Arial Rounded MT Bold"/>
                <w:b/>
                <w:bCs/>
                <w:smallCaps/>
                <w:color w:val="FFFFFF"/>
                <w:spacing w:val="30"/>
                <w:sz w:val="22"/>
                <w:szCs w:val="22"/>
              </w:rPr>
            </w:pPr>
            <w:r>
              <w:rPr>
                <w:rFonts w:eastAsia="Arial Rounded MT Bold" w:cs="Arial Rounded MT Bold" w:ascii="Arial Rounded MT Bold" w:hAnsi="Arial Rounded MT Bold"/>
                <w:b/>
                <w:bCs/>
                <w:smallCaps/>
                <w:color w:val="FFFFFF"/>
                <w:spacing w:val="30"/>
                <w:sz w:val="22"/>
                <w:szCs w:val="22"/>
              </w:rPr>
            </w:r>
          </w:p>
        </w:tc>
      </w:tr>
      <w:tr>
        <w:trPr/>
        <w:tc>
          <w:tcPr>
            <w:tcW w:w="10800" w:type="dxa"/>
            <w:gridSpan w:val="4"/>
            <w:tcBorders/>
          </w:tcPr>
          <w:p>
            <w:pPr>
              <w:pStyle w:val="Normal"/>
              <w:snapToGrid w:val="false"/>
              <w:spacing w:before="0" w:after="0"/>
              <w:jc w:val="end"/>
              <w:rPr>
                <w:rFonts w:ascii="Arial Rounded MT Bold" w:hAnsi="Arial Rounded MT Bold" w:eastAsia="Arial Rounded MT Bold" w:cs="Arial Rounded MT Bold"/>
                <w:b/>
                <w:bCs/>
                <w:smallCaps/>
                <w:color w:val="FFFFFF"/>
                <w:spacing w:val="30"/>
                <w:sz w:val="16"/>
                <w:szCs w:val="16"/>
              </w:rPr>
            </w:pPr>
            <w:r>
              <w:rPr>
                <w:rFonts w:eastAsia="Arial Rounded MT Bold" w:cs="Arial Rounded MT Bold" w:ascii="Arial Rounded MT Bold" w:hAnsi="Arial Rounded MT Bold"/>
                <w:b/>
                <w:bCs/>
                <w:smallCaps/>
                <w:color w:val="FFFFFF"/>
                <w:spacing w:val="30"/>
                <w:sz w:val="16"/>
                <w:szCs w:val="16"/>
              </w:rPr>
            </w:r>
          </w:p>
        </w:tc>
      </w:tr>
      <w:tr>
        <w:trPr/>
        <w:tc>
          <w:tcPr>
            <w:tcW w:w="5853" w:type="dxa"/>
            <w:gridSpan w:val="2"/>
            <w:tcBorders/>
          </w:tcPr>
          <w:p>
            <w:pPr>
              <w:pStyle w:val="CompanyName"/>
              <w:rPr/>
            </w:pPr>
            <w:r>
              <w:fldChar w:fldCharType="begin">
                <w:ffData>
                  <w:name w:val="trc_companyname"/>
                  <w:enabled/>
                  <w:calcOnExit w:val="0"/>
                  <w:textInput/>
                </w:ffData>
              </w:fldChar>
            </w:r>
            <w:r>
              <w:rPr/>
              <w:instrText xml:space="preserve"> FORMTEXT </w:instrText>
            </w:r>
            <w:r>
              <w:rPr/>
            </w:r>
            <w:r>
              <w:rPr/>
              <w:fldChar w:fldCharType="separate"/>
            </w:r>
            <w:r>
              <w:rPr/>
              <w:t>Cinergy Corp</w:t>
            </w:r>
            <w:r/>
            <w:r>
              <w:rPr/>
              <w:fldChar w:fldCharType="end"/>
            </w:r>
            <w:r>
              <w:rPr/>
            </w:r>
          </w:p>
        </w:tc>
        <w:tc>
          <w:tcPr>
            <w:tcW w:w="4947" w:type="dxa"/>
            <w:gridSpan w:val="2"/>
            <w:tcBorders/>
          </w:tcPr>
          <w:p>
            <w:pPr>
              <w:pStyle w:val="Rating"/>
              <w:rPr/>
            </w:pPr>
            <w:r>
              <w:rPr/>
              <w:t xml:space="preserve">Rating:  </w:t>
            </w:r>
            <w:r>
              <w:fldChar w:fldCharType="begin">
                <w:ffData>
                  <w:name w:val="trc_rating"/>
                  <w:enabled/>
                  <w:calcOnExit w:val="0"/>
                  <w:textInput/>
                </w:ffData>
              </w:fldChar>
            </w:r>
            <w:r>
              <w:rPr/>
              <w:instrText xml:space="preserve"> FORMTEXT </w:instrText>
            </w:r>
            <w:r>
              <w:rPr/>
            </w:r>
            <w:r>
              <w:rPr/>
              <w:fldChar w:fldCharType="separate"/>
            </w:r>
            <w:r>
              <w:rPr/>
              <w:t>Strong Buy</w:t>
            </w:r>
            <w:r/>
            <w:r>
              <w:rPr/>
              <w:fldChar w:fldCharType="end"/>
            </w:r>
            <w:r>
              <w:rPr/>
            </w:r>
          </w:p>
        </w:tc>
      </w:tr>
      <w:tr>
        <w:trPr/>
        <w:tc>
          <w:tcPr>
            <w:tcW w:w="5853" w:type="dxa"/>
            <w:gridSpan w:val="2"/>
            <w:tcBorders/>
          </w:tcPr>
          <w:p>
            <w:pPr>
              <w:pStyle w:val="TickerPrice"/>
              <w:rPr/>
            </w:pPr>
            <w:r>
              <w:rPr/>
              <w:t>(</w:t>
            </w:r>
            <w:r>
              <w:fldChar w:fldCharType="begin">
                <w:ffData>
                  <w:name w:val="trc_ticker"/>
                  <w:enabled/>
                  <w:calcOnExit w:val="0"/>
                  <w:textInput/>
                </w:ffData>
              </w:fldChar>
            </w:r>
            <w:r>
              <w:rPr/>
              <w:instrText xml:space="preserve"> FORMTEXT </w:instrText>
            </w:r>
            <w:r>
              <w:rPr/>
            </w:r>
            <w:r>
              <w:rPr/>
              <w:fldChar w:fldCharType="separate"/>
            </w:r>
            <w:r>
              <w:rPr/>
              <w:t>CIN</w:t>
            </w:r>
            <w:r>
              <w:rPr/>
            </w:r>
            <w:r>
              <w:rPr/>
              <w:fldChar w:fldCharType="end"/>
            </w:r>
            <w:r>
              <w:rPr/>
              <w:t>-</w:t>
            </w:r>
            <w:r>
              <w:fldChar w:fldCharType="begin">
                <w:ffData>
                  <w:name w:val="trc_currentprice"/>
                  <w:enabled/>
                  <w:calcOnExit w:val="0"/>
                  <w:textInput/>
                </w:ffData>
              </w:fldChar>
            </w:r>
            <w:r>
              <w:rPr/>
              <w:instrText xml:space="preserve"> FORMTEXT </w:instrText>
            </w:r>
            <w:r>
              <w:rPr/>
            </w:r>
            <w:r>
              <w:rPr/>
              <w:fldChar w:fldCharType="separate"/>
            </w:r>
            <w:r>
              <w:rPr/>
              <w:t>$30.80</w:t>
            </w:r>
            <w:r>
              <w:rPr/>
            </w:r>
            <w:r>
              <w:rPr/>
              <w:fldChar w:fldCharType="end"/>
            </w:r>
            <w:r>
              <w:rPr/>
              <w:t>)</w:t>
            </w:r>
            <w:r>
              <w:fldChar w:fldCharType="begin">
                <w:ffData>
                  <w:name w:val="trc_FootnoteMark"/>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xml:space="preserve">     </w:t>
            </w:r>
            <w:r/>
            <w:r>
              <w:rPr>
                <w:sz w:val="22"/>
                <w:szCs w:val="22"/>
              </w:rPr>
              <w:fldChar w:fldCharType="end"/>
            </w:r>
            <w:r>
              <w:rPr>
                <w:sz w:val="22"/>
                <w:szCs w:val="22"/>
              </w:rPr>
            </w:r>
          </w:p>
        </w:tc>
        <w:tc>
          <w:tcPr>
            <w:tcW w:w="4947" w:type="dxa"/>
            <w:gridSpan w:val="2"/>
            <w:tcBorders/>
          </w:tcPr>
          <w:p>
            <w:pPr>
              <w:pStyle w:val="Rating"/>
              <w:snapToGrid w:val="false"/>
              <w:rPr/>
            </w:pPr>
            <w:r>
              <w:rPr/>
            </w:r>
          </w:p>
        </w:tc>
      </w:tr>
      <w:tr>
        <w:trPr/>
        <w:tc>
          <w:tcPr>
            <w:tcW w:w="10800" w:type="dxa"/>
            <w:gridSpan w:val="4"/>
            <w:tcBorders>
              <w:bottom w:val="single" w:sz="6" w:space="0" w:color="000000"/>
            </w:tcBorders>
          </w:tcPr>
          <w:p>
            <w:pPr>
              <w:pStyle w:val="MorningNoteTeaser"/>
              <w:spacing w:before="120" w:after="60"/>
              <w:rPr/>
            </w:pPr>
            <w:r>
              <w:fldChar w:fldCharType="begin">
                <w:ffData>
                  <w:name w:val="trc_headline"/>
                  <w:enabled/>
                  <w:calcOnExit w:val="0"/>
                  <w:textInput/>
                </w:ffData>
              </w:fldChar>
            </w:r>
            <w:r>
              <w:rPr/>
              <w:instrText xml:space="preserve"> FORMTEXT </w:instrText>
            </w:r>
            <w:r>
              <w:rPr/>
            </w:r>
            <w:r>
              <w:rPr/>
              <w:fldChar w:fldCharType="separate"/>
            </w:r>
            <w:r>
              <w:rPr/>
              <w:t>CIN: Third Quarter EPS Increase 38%; Maintaining 2001E and 2002E EPS</w:t>
            </w:r>
            <w:r/>
            <w:r>
              <w:rPr/>
              <w:fldChar w:fldCharType="end"/>
            </w:r>
            <w:r>
              <w:rPr/>
            </w:r>
          </w:p>
        </w:tc>
      </w:tr>
    </w:tbl>
    <w:p>
      <w:pPr>
        <w:sectPr>
          <w:headerReference w:type="default" r:id="rId4"/>
          <w:headerReference w:type="first" r:id="rId5"/>
          <w:footerReference w:type="default" r:id="rId6"/>
          <w:footerReference w:type="first" r:id="rId7"/>
          <w:type w:val="continuous"/>
          <w:pgSz w:w="12240" w:h="15840"/>
          <w:pgMar w:left="720" w:right="720" w:gutter="0" w:header="240" w:top="720" w:footer="360" w:bottom="936"/>
          <w:formProt w:val="true"/>
          <w:titlePg/>
          <w:textDirection w:val="lrTb"/>
        </w:sectPr>
      </w:pPr>
    </w:p>
    <w:p>
      <w:pPr>
        <w:pStyle w:val="Highlight"/>
        <w:rPr/>
      </w:pPr>
      <w:r>
        <w:rPr/>
        <w:t>KEY POINTS</w:t>
      </w:r>
    </w:p>
    <w:p>
      <w:pPr>
        <w:pStyle w:val="HighlightText"/>
        <w:numPr>
          <w:ilvl w:val="0"/>
          <w:numId w:val="4"/>
        </w:numPr>
        <w:tabs>
          <w:tab w:val="clear" w:pos="720"/>
          <w:tab w:val="left" w:pos="0" w:leader="none"/>
        </w:tabs>
        <w:ind w:hanging="720" w:start="720"/>
        <w:rPr/>
      </w:pPr>
      <w:r>
        <w:rPr/>
        <w:t>CIN reported third quarter 2001 operating earnings of $0.80 per share, compared with $0.58 per share earned in the third quarter of 2000.  The 38% increase in earnings per share is primarily due to strength in wholesale trading and marketing and solid growth at the regulated utility operations.</w:t>
      </w:r>
    </w:p>
    <w:p>
      <w:pPr>
        <w:pStyle w:val="HighlightText"/>
        <w:numPr>
          <w:ilvl w:val="0"/>
          <w:numId w:val="4"/>
        </w:numPr>
        <w:tabs>
          <w:tab w:val="clear" w:pos="720"/>
          <w:tab w:val="left" w:pos="0" w:leader="none"/>
        </w:tabs>
        <w:ind w:hanging="720" w:start="720"/>
        <w:rPr/>
      </w:pPr>
      <w:r>
        <w:rPr>
          <w:b/>
          <w:bCs/>
        </w:rPr>
        <w:t>Cinergy reaffirmed its 2001 earnings guidance of $2.75 per share.</w:t>
      </w:r>
      <w:r>
        <w:rPr/>
        <w:t xml:space="preserve">  Although no comments regarding 2002 estimated earnings were provided by the company, we currently feel comfortable with our 2002E EPS of $2.95.  We expect Cinergy to grow earnings at a conservative rate of 7%-8% per annum, with regulated operations growing at 5%-6% and energy merchant operations growing at 10%-12%.  However, if the economy weakens further and wholesale power prices remain at current levels we may revisit on 2002 estimated earnings per share at a later date.</w:t>
      </w:r>
    </w:p>
    <w:p>
      <w:pPr>
        <w:pStyle w:val="Normal"/>
        <w:numPr>
          <w:ilvl w:val="0"/>
          <w:numId w:val="4"/>
        </w:numPr>
        <w:tabs>
          <w:tab w:val="clear" w:pos="720"/>
          <w:tab w:val="left" w:pos="0" w:leader="none"/>
        </w:tabs>
        <w:ind w:hanging="720" w:start="720" w:end="0"/>
        <w:rPr/>
      </w:pPr>
      <w:r>
        <w:rPr>
          <w:b/>
          <w:bCs/>
        </w:rPr>
        <w:t xml:space="preserve">Energy Merchant segment earnings were $0.37 per share, more than double the $0.15 per share earned in last year's third quarter.  </w:t>
      </w:r>
      <w:r>
        <w:rPr/>
        <w:t>Origination, marketing and trading gross margins rose $43 million, or $0.07 per share, to $217.1 million from $174.1 million last year.  Electricity trading volumes totaled 86,398,499 mWh, up 150% from last year's levels.  Physical and financial gas trading volumes totaled 48.1 bcf per day, up 160% over the same period last year. Cinergy Solutions, the segment's cogeneration business, added $0.03 per share in the quarter.  Also, CIN added roughly 1,100 MW of new gas-fired peaking capacity since the third quarter last year.</w:t>
      </w:r>
    </w:p>
    <w:p>
      <w:pPr>
        <w:pStyle w:val="Normal"/>
        <w:numPr>
          <w:ilvl w:val="0"/>
          <w:numId w:val="4"/>
        </w:numPr>
        <w:tabs>
          <w:tab w:val="clear" w:pos="720"/>
          <w:tab w:val="left" w:pos="0" w:leader="none"/>
        </w:tabs>
        <w:ind w:hanging="720" w:start="720" w:end="0"/>
        <w:rPr/>
      </w:pPr>
      <w:r>
        <w:rPr>
          <w:b/>
          <w:bCs/>
        </w:rPr>
        <w:t xml:space="preserve">Regulated Operations earned $0.48 per share in the latest quarter, compared with $0.46 per share in the third quarter 2000.  </w:t>
      </w:r>
      <w:r>
        <w:rPr/>
        <w:t xml:space="preserve">Gross margins improved due to increased customer demand from service territory growth and warmer weather. This was offset slightly by increased operations and maintenance and interest expenses.  Total electric retail sales volumes were 13,898,726 mWh, up 3.6% over last year's level.  Gas retail and transportation sales volumes declined 10.8% to 10,248,332 mcf.  The decrease was primarily related to weather as well as softening industrial demand.  As of September 2001, total electric customers were 1,500,790, up from 1,481,411 a year ago and total gas customers were 489,667, up from 482,328 a year ago.  </w:t>
      </w:r>
    </w:p>
    <w:p>
      <w:pPr>
        <w:pStyle w:val="Normal"/>
        <w:numPr>
          <w:ilvl w:val="0"/>
          <w:numId w:val="4"/>
        </w:numPr>
        <w:tabs>
          <w:tab w:val="clear" w:pos="720"/>
          <w:tab w:val="left" w:pos="0" w:leader="none"/>
        </w:tabs>
        <w:ind w:hanging="720" w:start="720" w:end="0"/>
        <w:rPr/>
      </w:pPr>
      <w:r>
        <w:rPr>
          <w:b/>
          <w:bCs/>
        </w:rPr>
        <w:t xml:space="preserve">Results from the Power Technology and Infrastructure Services segment lost $0.05 per share, down from a loss of $0.03 in the prior year.  </w:t>
      </w:r>
      <w:r>
        <w:rPr>
          <w:spacing w:val="-2"/>
        </w:rPr>
        <w:t xml:space="preserve">Through Cinergy Ventures Group, this division pursues technology equity investments and runs technology pilots. </w:t>
      </w:r>
      <w:r>
        <w:rPr>
          <w:b/>
          <w:bCs/>
        </w:rPr>
        <w:t xml:space="preserve"> </w:t>
      </w:r>
      <w:r>
        <w:rPr/>
        <w:t xml:space="preserve">CIN owns several start-up energy infrastructure companies that incurred additional costs as well as roughly $100 million of direct and indirect investments in power technology-related companies that decreased in value during the third quarter. </w:t>
      </w:r>
    </w:p>
    <w:p>
      <w:pPr>
        <w:pStyle w:val="Normal"/>
        <w:numPr>
          <w:ilvl w:val="0"/>
          <w:numId w:val="4"/>
        </w:numPr>
        <w:tabs>
          <w:tab w:val="clear" w:pos="720"/>
          <w:tab w:val="left" w:pos="0" w:leader="none"/>
        </w:tabs>
        <w:ind w:hanging="360" w:start="720" w:end="0"/>
        <w:rPr/>
      </w:pPr>
      <w:r>
        <w:rPr>
          <w:b/>
          <w:bCs/>
        </w:rPr>
        <w:t>We continue to rate shares of CIN Strong Buy.</w:t>
      </w:r>
      <w:r>
        <w:rPr/>
        <w:t xml:space="preserve"> Our 12-month price target of $37 per share is based upon a P/E multiple of 12.5 times our 2002 EPS estimate of $2.95. In our opinion, the premium valuation is warranted. CIN is a low cost producer of electricity (primarily coal) that is strategically located in the Midwest, and is actively adding to its merchant generation portfolio. In total, Cinergy Corp. owns 13,000 MW of generation capacity. Of that total, 6,000 MW is regulated and 7,000 MW is unregulated. Because of Cinergy Corp.’s strategic location and its large fleet of low-cost power plants, we think the company would be attractive to potential acquirers.</w:t>
      </w:r>
    </w:p>
    <w:p>
      <w:pPr>
        <w:pStyle w:val="HighlightText"/>
        <w:numPr>
          <w:ilvl w:val="0"/>
          <w:numId w:val="4"/>
        </w:numPr>
        <w:tabs>
          <w:tab w:val="clear" w:pos="720"/>
          <w:tab w:val="left" w:pos="0" w:leader="none"/>
        </w:tabs>
        <w:ind w:hanging="720" w:start="720"/>
        <w:rPr/>
      </w:pPr>
      <w:r>
        <w:rPr/>
      </w:r>
    </w:p>
    <w:p>
      <w:pPr>
        <w:sectPr>
          <w:type w:val="continuous"/>
          <w:pgSz w:w="12240" w:h="15840"/>
          <w:pgMar w:left="720" w:right="720" w:gutter="0" w:header="240" w:top="720" w:footer="360" w:bottom="936"/>
          <w:formProt w:val="false"/>
          <w:titlePg/>
          <w:textDirection w:val="lrTb"/>
        </w:sectPr>
      </w:pPr>
    </w:p>
    <w:tbl>
      <w:tblPr>
        <w:tblW w:w="10795" w:type="dxa"/>
        <w:jc w:val="start"/>
        <w:tblInd w:w="14" w:type="dxa"/>
        <w:tblLayout w:type="fixed"/>
        <w:tblCellMar>
          <w:top w:w="0" w:type="dxa"/>
          <w:start w:w="7" w:type="dxa"/>
          <w:bottom w:w="0" w:type="dxa"/>
          <w:end w:w="7" w:type="dxa"/>
        </w:tblCellMar>
      </w:tblPr>
      <w:tblGrid>
        <w:gridCol w:w="1890"/>
        <w:gridCol w:w="1440"/>
        <w:gridCol w:w="1547"/>
        <w:gridCol w:w="1123"/>
        <w:gridCol w:w="1426"/>
        <w:gridCol w:w="1123"/>
        <w:gridCol w:w="1123"/>
        <w:gridCol w:w="1121"/>
        <w:gridCol w:w="2"/>
      </w:tblGrid>
      <w:tr>
        <w:trPr>
          <w:trHeight w:val="240" w:hRule="exact"/>
        </w:trPr>
        <w:tc>
          <w:tcPr>
            <w:tcW w:w="1890" w:type="dxa"/>
            <w:tcBorders>
              <w:top w:val="single" w:sz="6" w:space="0" w:color="000000"/>
              <w:start w:val="single" w:sz="6" w:space="0" w:color="000000"/>
            </w:tcBorders>
          </w:tcPr>
          <w:p>
            <w:pPr>
              <w:pStyle w:val="TableHead"/>
              <w:spacing w:before="0" w:after="20"/>
              <w:ind w:hanging="0" w:start="72" w:end="0"/>
              <w:rPr/>
            </w:pPr>
            <w:r>
              <w:rPr/>
              <w:t>Key Data</w:t>
            </w:r>
          </w:p>
        </w:tc>
        <w:tc>
          <w:tcPr>
            <w:tcW w:w="1440" w:type="dxa"/>
            <w:tcBorders>
              <w:top w:val="single" w:sz="6" w:space="0" w:color="000000"/>
              <w:end w:val="single" w:sz="6" w:space="0" w:color="000000"/>
            </w:tcBorders>
          </w:tcPr>
          <w:p>
            <w:pPr>
              <w:pStyle w:val="Normal"/>
              <w:snapToGrid w:val="false"/>
              <w:spacing w:before="0" w:after="20"/>
              <w:rPr>
                <w:sz w:val="18"/>
                <w:szCs w:val="18"/>
              </w:rPr>
            </w:pPr>
            <w:r>
              <w:rPr>
                <w:sz w:val="18"/>
                <w:szCs w:val="18"/>
              </w:rPr>
            </w:r>
          </w:p>
        </w:tc>
        <w:tc>
          <w:tcPr>
            <w:tcW w:w="7463" w:type="dxa"/>
            <w:gridSpan w:val="6"/>
            <w:tcBorders>
              <w:top w:val="single" w:sz="6" w:space="0" w:color="000000"/>
              <w:end w:val="single" w:sz="6" w:space="0" w:color="000000"/>
            </w:tcBorders>
          </w:tcPr>
          <w:p>
            <w:pPr>
              <w:pStyle w:val="TableHead"/>
              <w:spacing w:before="0" w:after="20"/>
              <w:ind w:hanging="0" w:start="72" w:end="0"/>
              <w:rPr/>
            </w:pPr>
            <w:r>
              <w:rPr/>
              <w:t xml:space="preserve">Quarterly </w:t>
            </w:r>
            <w:r>
              <w:fldChar w:fldCharType="begin">
                <w:ffData>
                  <w:name w:val="trc_quarterlytype"/>
                  <w:enabled/>
                  <w:calcOnExit w:val="0"/>
                  <w:textInput/>
                </w:ffData>
              </w:fldChar>
            </w:r>
            <w:r>
              <w:rPr/>
              <w:instrText xml:space="preserve"> FORMTEXT </w:instrText>
            </w:r>
            <w:r>
              <w:rPr/>
            </w:r>
            <w:r>
              <w:rPr/>
              <w:fldChar w:fldCharType="separate"/>
            </w:r>
            <w:r>
              <w:rPr/>
              <w:t>Earnings Per Share</w:t>
            </w:r>
            <w:r>
              <w:rPr/>
            </w:r>
            <w:r>
              <w:rPr/>
              <w:fldChar w:fldCharType="end"/>
            </w:r>
            <w:r>
              <w:rPr/>
              <w:t xml:space="preserve"> </w:t>
            </w:r>
            <w:r>
              <w:rPr>
                <w:b w:val="false"/>
                <w:bCs w:val="false"/>
              </w:rPr>
              <w:t xml:space="preserve">(fiscal year ends </w:t>
            </w:r>
            <w:r>
              <w:fldChar w:fldCharType="begin">
                <w:ffData>
                  <w:name w:val="trc_fyendmonth"/>
                  <w:enabled/>
                  <w:calcOnExit w:val="0"/>
                  <w:textInput/>
                </w:ffData>
              </w:fldChar>
            </w:r>
            <w:r>
              <w:rPr>
                <w:b w:val="false"/>
                <w:bCs w:val="false"/>
              </w:rPr>
              <w:instrText xml:space="preserve"> FORMTEXT </w:instrText>
            </w:r>
            <w:r>
              <w:rPr>
                <w:b w:val="false"/>
                <w:bCs w:val="false"/>
              </w:rPr>
            </w:r>
            <w:r>
              <w:rPr>
                <w:b w:val="false"/>
                <w:bCs w:val="false"/>
              </w:rPr>
              <w:fldChar w:fldCharType="separate"/>
            </w:r>
            <w:r>
              <w:rPr>
                <w:b w:val="false"/>
                <w:bCs w:val="false"/>
              </w:rPr>
              <w:t>December</w:t>
            </w:r>
            <w:r>
              <w:rPr>
                <w:b w:val="false"/>
                <w:bCs w:val="false"/>
              </w:rPr>
            </w:r>
            <w:r>
              <w:rPr>
                <w:b w:val="false"/>
                <w:bCs w:val="false"/>
              </w:rPr>
              <w:fldChar w:fldCharType="end"/>
            </w:r>
            <w:r>
              <w:rPr>
                <w:b w:val="false"/>
                <w:bCs w:val="false"/>
              </w:rPr>
              <w:t>)</w:t>
            </w:r>
          </w:p>
        </w:tc>
      </w:tr>
      <w:tr>
        <w:trPr>
          <w:trHeight w:val="240" w:hRule="exact"/>
        </w:trPr>
        <w:tc>
          <w:tcPr>
            <w:tcW w:w="1890" w:type="dxa"/>
            <w:tcBorders>
              <w:start w:val="single" w:sz="6" w:space="0" w:color="000000"/>
            </w:tcBorders>
          </w:tcPr>
          <w:p>
            <w:pPr>
              <w:pStyle w:val="TableText"/>
              <w:spacing w:before="0" w:after="20"/>
              <w:ind w:hanging="0" w:start="72" w:end="0"/>
              <w:rPr/>
            </w:pPr>
            <w:r>
              <w:rPr/>
              <w:t>52-Wk Range</w:t>
            </w:r>
          </w:p>
        </w:tc>
        <w:tc>
          <w:tcPr>
            <w:tcW w:w="1440" w:type="dxa"/>
            <w:tcBorders>
              <w:end w:val="single" w:sz="6" w:space="0" w:color="000000"/>
            </w:tcBorders>
          </w:tcPr>
          <w:p>
            <w:pPr>
              <w:pStyle w:val="Normal"/>
              <w:spacing w:before="0" w:after="20"/>
              <w:ind w:start="76" w:end="0"/>
              <w:rPr>
                <w:sz w:val="18"/>
                <w:szCs w:val="18"/>
              </w:rPr>
            </w:pPr>
            <w:r>
              <w:fldChar w:fldCharType="begin">
                <w:ffData>
                  <w:name w:val="trc_WeekRange52High"/>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$35</w:t>
            </w:r>
            <w:r>
              <w:rPr>
                <w:sz w:val="18"/>
                <w:szCs w:val="18"/>
              </w:rPr>
            </w:r>
            <w:r>
              <w:rPr>
                <w:sz w:val="18"/>
                <w:szCs w:val="18"/>
              </w:rPr>
              <w:fldChar w:fldCharType="end"/>
            </w:r>
            <w:r>
              <w:rPr>
                <w:sz w:val="18"/>
                <w:szCs w:val="18"/>
              </w:rPr>
              <w:t>-</w:t>
            </w:r>
            <w:r>
              <w:fldChar w:fldCharType="begin">
                <w:ffData>
                  <w:name w:val="trc_WeekRange52Low"/>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29</w:t>
            </w:r>
            <w:r/>
            <w:r>
              <w:rPr>
                <w:sz w:val="18"/>
                <w:szCs w:val="18"/>
              </w:rPr>
              <w:fldChar w:fldCharType="end"/>
            </w:r>
            <w:r>
              <w:rPr>
                <w:sz w:val="18"/>
                <w:szCs w:val="18"/>
              </w:rPr>
            </w:r>
          </w:p>
        </w:tc>
        <w:tc>
          <w:tcPr>
            <w:tcW w:w="1547" w:type="dxa"/>
            <w:tcBorders/>
          </w:tcPr>
          <w:p>
            <w:pPr>
              <w:pStyle w:val="TableSubhead"/>
              <w:snapToGrid w:val="false"/>
              <w:spacing w:before="0" w:after="20"/>
              <w:rPr>
                <w:sz w:val="18"/>
                <w:szCs w:val="18"/>
              </w:rPr>
            </w:pPr>
            <w:r>
              <w:rPr>
                <w:sz w:val="18"/>
                <w:szCs w:val="18"/>
              </w:rPr>
            </w:r>
          </w:p>
        </w:tc>
        <w:tc>
          <w:tcPr>
            <w:tcW w:w="1123" w:type="dxa"/>
            <w:tcBorders/>
          </w:tcPr>
          <w:p>
            <w:pPr>
              <w:pStyle w:val="TableSubhead"/>
              <w:spacing w:before="0" w:after="20"/>
              <w:ind w:hanging="0" w:start="0" w:end="0"/>
              <w:jc w:val="end"/>
              <w:rPr/>
            </w:pPr>
            <w:r>
              <w:fldChar w:fldCharType="begin">
                <w:ffData>
                  <w:name w:val="trc_y1"/>
                  <w:enabled/>
                  <w:calcOnExit w:val="0"/>
                  <w:textInput/>
                </w:ffData>
              </w:fldChar>
            </w:r>
            <w:r>
              <w:rPr/>
              <w:instrText xml:space="preserve"> FORMTEXT </w:instrText>
            </w:r>
            <w:r>
              <w:rPr/>
            </w:r>
            <w:r>
              <w:rPr/>
              <w:fldChar w:fldCharType="separate"/>
            </w:r>
            <w:r>
              <w:rPr/>
              <w:t>2000</w:t>
            </w:r>
            <w:r>
              <w:rPr/>
            </w:r>
            <w:r>
              <w:rPr/>
              <w:fldChar w:fldCharType="end"/>
            </w:r>
            <w:r>
              <w:fldChar w:fldCharType="begin">
                <w:ffData>
                  <w:name w:val="trc_y1ae"/>
                  <w:enabled/>
                  <w:calcOnExit w:val="0"/>
                  <w:textInput/>
                </w:ffData>
              </w:fldChar>
            </w:r>
            <w:r>
              <w:rPr/>
              <w:instrText xml:space="preserve"> FORMTEXT </w:instrText>
            </w:r>
            <w:r>
              <w:rPr/>
            </w:r>
            <w:r>
              <w:rPr/>
              <w:fldChar w:fldCharType="separate"/>
            </w:r>
            <w:r>
              <w:rPr/>
              <w:t>A</w:t>
            </w:r>
            <w:r/>
            <w:r>
              <w:rPr/>
              <w:fldChar w:fldCharType="end"/>
            </w:r>
            <w:r>
              <w:rPr/>
            </w:r>
          </w:p>
        </w:tc>
        <w:tc>
          <w:tcPr>
            <w:tcW w:w="1426" w:type="dxa"/>
            <w:tcBorders/>
          </w:tcPr>
          <w:p>
            <w:pPr>
              <w:pStyle w:val="TableSubhead"/>
              <w:spacing w:before="0" w:after="20"/>
              <w:ind w:hanging="0" w:start="0" w:end="0"/>
              <w:jc w:val="end"/>
              <w:rPr>
                <w:b w:val="false"/>
                <w:bCs w:val="false"/>
              </w:rPr>
            </w:pPr>
            <w:r>
              <w:fldChar w:fldCharType="begin">
                <w:ffData>
                  <w:name w:val="trc_y2"/>
                  <w:enabled/>
                  <w:calcOnExit w:val="0"/>
                  <w:textInput/>
                </w:ffData>
              </w:fldChar>
            </w:r>
            <w:r>
              <w:rPr/>
              <w:instrText xml:space="preserve"> FORMTEXT </w:instrText>
            </w:r>
            <w:r>
              <w:rPr/>
            </w:r>
            <w:r>
              <w:rPr/>
              <w:fldChar w:fldCharType="separate"/>
            </w:r>
            <w:r>
              <w:rPr/>
              <w:t>2001</w:t>
            </w:r>
            <w:r>
              <w:rPr/>
            </w:r>
            <w:r>
              <w:rPr/>
              <w:fldChar w:fldCharType="end"/>
            </w:r>
            <w:r>
              <w:fldChar w:fldCharType="begin">
                <w:ffData>
                  <w:name w:val="trc_y2ae"/>
                  <w:enabled/>
                  <w:calcOnExit w:val="0"/>
                  <w:textInput/>
                </w:ffData>
              </w:fldChar>
            </w:r>
            <w:r>
              <w:rPr/>
              <w:instrText xml:space="preserve"> FORMTEXT </w:instrText>
            </w:r>
            <w:r>
              <w:rPr/>
            </w:r>
            <w:r>
              <w:rPr/>
              <w:fldChar w:fldCharType="separate"/>
            </w:r>
            <w:r>
              <w:rPr/>
              <w:t>E</w:t>
            </w:r>
            <w:r/>
            <w:r>
              <w:rPr/>
              <w:fldChar w:fldCharType="end"/>
            </w:r>
            <w:r>
              <w:rPr/>
            </w:r>
          </w:p>
        </w:tc>
        <w:tc>
          <w:tcPr>
            <w:tcW w:w="1123" w:type="dxa"/>
            <w:tcBorders/>
          </w:tcPr>
          <w:p>
            <w:pPr>
              <w:pStyle w:val="TableSubhead"/>
              <w:spacing w:before="0" w:after="20"/>
              <w:ind w:end="144"/>
              <w:rPr>
                <w:b w:val="false"/>
                <w:bCs w:val="false"/>
                <w:i/>
                <w:i/>
                <w:iCs/>
              </w:rPr>
            </w:pPr>
            <w:r>
              <w:rPr>
                <w:b w:val="false"/>
                <w:bCs w:val="false"/>
                <w:i/>
                <w:iCs/>
              </w:rPr>
              <w:t>Prev</w:t>
            </w:r>
          </w:p>
        </w:tc>
        <w:tc>
          <w:tcPr>
            <w:tcW w:w="1123" w:type="dxa"/>
            <w:tcBorders/>
          </w:tcPr>
          <w:p>
            <w:pPr>
              <w:pStyle w:val="TableSubhead"/>
              <w:spacing w:before="0" w:after="20"/>
              <w:ind w:hanging="0" w:start="0" w:end="0"/>
              <w:jc w:val="end"/>
              <w:rPr/>
            </w:pPr>
            <w:r>
              <w:fldChar w:fldCharType="begin">
                <w:ffData>
                  <w:name w:val="trc_y3"/>
                  <w:enabled/>
                  <w:calcOnExit w:val="0"/>
                  <w:textInput/>
                </w:ffData>
              </w:fldChar>
            </w:r>
            <w:r>
              <w:rPr/>
              <w:instrText xml:space="preserve"> FORMTEXT </w:instrText>
            </w:r>
            <w:r>
              <w:rPr/>
            </w:r>
            <w:r>
              <w:rPr/>
              <w:fldChar w:fldCharType="separate"/>
            </w:r>
            <w:r>
              <w:rPr/>
              <w:t>2002</w:t>
            </w:r>
            <w:r>
              <w:rPr/>
            </w:r>
            <w:r>
              <w:rPr/>
              <w:fldChar w:fldCharType="end"/>
            </w:r>
            <w:r>
              <w:fldChar w:fldCharType="begin">
                <w:ffData>
                  <w:name w:val="trc_y3ae"/>
                  <w:enabled/>
                  <w:calcOnExit w:val="0"/>
                  <w:textInput/>
                </w:ffData>
              </w:fldChar>
            </w:r>
            <w:r>
              <w:rPr/>
              <w:instrText xml:space="preserve"> FORMTEXT </w:instrText>
            </w:r>
            <w:r>
              <w:rPr/>
            </w:r>
            <w:r>
              <w:rPr/>
              <w:fldChar w:fldCharType="separate"/>
            </w:r>
            <w:r>
              <w:rPr/>
              <w:t>E</w:t>
            </w:r>
            <w:r/>
            <w:r>
              <w:rPr/>
              <w:fldChar w:fldCharType="end"/>
            </w:r>
            <w:r>
              <w:rPr/>
            </w:r>
          </w:p>
        </w:tc>
        <w:tc>
          <w:tcPr>
            <w:tcW w:w="1123" w:type="dxa"/>
            <w:tcBorders>
              <w:end w:val="single" w:sz="6" w:space="0" w:color="000000"/>
            </w:tcBorders>
          </w:tcPr>
          <w:p>
            <w:pPr>
              <w:pStyle w:val="TableSubhead"/>
              <w:spacing w:before="0" w:after="20"/>
              <w:ind w:end="144"/>
              <w:rPr>
                <w:b w:val="false"/>
                <w:bCs w:val="false"/>
              </w:rPr>
            </w:pPr>
            <w:r>
              <w:rPr>
                <w:b w:val="false"/>
                <w:bCs w:val="false"/>
                <w:i/>
                <w:iCs/>
              </w:rPr>
              <w:t>Prev</w:t>
            </w:r>
          </w:p>
        </w:tc>
      </w:tr>
      <w:tr>
        <w:trPr>
          <w:trHeight w:val="240" w:hRule="exact"/>
        </w:trPr>
        <w:tc>
          <w:tcPr>
            <w:tcW w:w="1890" w:type="dxa"/>
            <w:tcBorders>
              <w:start w:val="single" w:sz="6" w:space="0" w:color="000000"/>
            </w:tcBorders>
          </w:tcPr>
          <w:p>
            <w:pPr>
              <w:pStyle w:val="TableText"/>
              <w:spacing w:before="0" w:after="20"/>
              <w:ind w:hanging="0" w:start="72" w:end="0"/>
              <w:rPr/>
            </w:pPr>
            <w:r>
              <w:rPr/>
              <w:t>Eq.Mkt.Cap.(MM)</w:t>
            </w:r>
          </w:p>
        </w:tc>
        <w:tc>
          <w:tcPr>
            <w:tcW w:w="1440" w:type="dxa"/>
            <w:tcBorders>
              <w:end w:val="single" w:sz="6" w:space="0" w:color="000000"/>
            </w:tcBorders>
          </w:tcPr>
          <w:p>
            <w:pPr>
              <w:pStyle w:val="TableText"/>
              <w:spacing w:before="0" w:after="20"/>
              <w:ind w:hanging="0" w:start="72" w:end="0"/>
              <w:rPr/>
            </w:pPr>
            <w:r>
              <w:fldChar w:fldCharType="begin">
                <w:ffData>
                  <w:name w:val="trc_MarketCap"/>
                  <w:enabled/>
                  <w:calcOnExit w:val="0"/>
                  <w:textInput/>
                </w:ffData>
              </w:fldChar>
            </w:r>
            <w:r>
              <w:rPr/>
              <w:instrText xml:space="preserve"> FORMTEXT </w:instrText>
            </w:r>
            <w:r>
              <w:rPr/>
            </w:r>
            <w:r>
              <w:rPr/>
              <w:fldChar w:fldCharType="separate"/>
            </w:r>
            <w:r>
              <w:rPr/>
              <w:t>$4,900</w:t>
            </w:r>
            <w:r/>
            <w:r>
              <w:rPr/>
              <w:fldChar w:fldCharType="end"/>
            </w:r>
            <w:r>
              <w:rPr/>
            </w:r>
          </w:p>
        </w:tc>
        <w:tc>
          <w:tcPr>
            <w:tcW w:w="1547" w:type="dxa"/>
            <w:tcBorders/>
          </w:tcPr>
          <w:p>
            <w:pPr>
              <w:pStyle w:val="TableText"/>
              <w:spacing w:before="0" w:after="20"/>
              <w:ind w:hanging="0" w:start="72" w:end="0"/>
              <w:rPr/>
            </w:pPr>
            <w:r>
              <w:rPr/>
              <w:t>1Q</w:t>
            </w:r>
          </w:p>
        </w:tc>
        <w:tc>
          <w:tcPr>
            <w:tcW w:w="1123" w:type="dxa"/>
            <w:tcBorders/>
          </w:tcPr>
          <w:p>
            <w:pPr>
              <w:pStyle w:val="TableText"/>
              <w:spacing w:before="0" w:after="20"/>
              <w:jc w:val="end"/>
              <w:rPr/>
            </w:pPr>
            <w:r>
              <w:fldChar w:fldCharType="begin">
                <w:ffData>
                  <w:name w:val="trc_y1q1"/>
                  <w:enabled/>
                  <w:calcOnExit w:val="0"/>
                  <w:textInput/>
                </w:ffData>
              </w:fldChar>
            </w:r>
            <w:r>
              <w:rPr/>
              <w:instrText xml:space="preserve"> FORMTEXT </w:instrText>
            </w:r>
            <w:r>
              <w:rPr/>
            </w:r>
            <w:r>
              <w:rPr/>
              <w:fldChar w:fldCharType="separate"/>
            </w:r>
            <w:r>
              <w:rPr/>
              <w:t>$0.87</w:t>
            </w:r>
            <w:r/>
            <w:r>
              <w:rPr/>
              <w:fldChar w:fldCharType="end"/>
            </w:r>
            <w:r>
              <w:rPr/>
            </w:r>
          </w:p>
        </w:tc>
        <w:tc>
          <w:tcPr>
            <w:tcW w:w="1426" w:type="dxa"/>
            <w:tcBorders/>
          </w:tcPr>
          <w:p>
            <w:pPr>
              <w:pStyle w:val="TableText"/>
              <w:spacing w:before="0" w:after="20"/>
              <w:jc w:val="end"/>
              <w:rPr/>
            </w:pPr>
            <w:r>
              <w:fldChar w:fldCharType="begin">
                <w:ffData>
                  <w:name w:val="trc_y2q1"/>
                  <w:enabled/>
                  <w:calcOnExit w:val="0"/>
                  <w:textInput/>
                </w:ffData>
              </w:fldChar>
            </w:r>
            <w:r>
              <w:rPr/>
              <w:instrText xml:space="preserve"> FORMTEXT </w:instrText>
            </w:r>
            <w:r>
              <w:rPr/>
            </w:r>
            <w:r>
              <w:rPr/>
              <w:fldChar w:fldCharType="separate"/>
            </w:r>
            <w:r>
              <w:rPr/>
              <w:t>$0.75</w:t>
            </w:r>
            <w:r>
              <w:rPr/>
            </w:r>
            <w:r>
              <w:rPr/>
              <w:fldChar w:fldCharType="end"/>
            </w:r>
            <w:r>
              <w:fldChar w:fldCharType="begin">
                <w:ffData>
                  <w:name w:val="trc_y2q1ae"/>
                  <w:enabled/>
                  <w:calcOnExit w:val="0"/>
                  <w:textInput/>
                </w:ffData>
              </w:fldChar>
            </w:r>
            <w:r>
              <w:rPr/>
              <w:instrText xml:space="preserve"> FORMTEXT </w:instrText>
            </w:r>
            <w:r>
              <w:rPr/>
            </w:r>
            <w:r>
              <w:rPr/>
              <w:fldChar w:fldCharType="separate"/>
            </w:r>
            <w:r>
              <w:rPr/>
              <w:t>A</w:t>
            </w:r>
            <w:r/>
            <w:r>
              <w:rPr/>
              <w:fldChar w:fldCharType="end"/>
            </w:r>
            <w:r>
              <w:rPr/>
            </w:r>
          </w:p>
        </w:tc>
        <w:tc>
          <w:tcPr>
            <w:tcW w:w="1123" w:type="dxa"/>
            <w:tcBorders/>
          </w:tcPr>
          <w:p>
            <w:pPr>
              <w:pStyle w:val="TableText"/>
              <w:spacing w:before="0" w:after="20"/>
              <w:ind w:end="144"/>
              <w:jc w:val="end"/>
              <w:rPr>
                <w:i/>
                <w:i/>
                <w:iCs/>
              </w:rPr>
            </w:pPr>
            <w:r>
              <w:fldChar w:fldCharType="begin">
                <w:ffData>
                  <w:name w:val="trc_y2q1prev"/>
                  <w:enabled/>
                  <w:calcOnExit w:val="0"/>
                  <w:textInput/>
                </w:ffData>
              </w:fldChar>
            </w:r>
            <w:r>
              <w:rPr>
                <w:i/>
                <w:iCs/>
              </w:rPr>
              <w:instrText xml:space="preserve"> FORMTEXT </w:instrText>
            </w:r>
            <w:r>
              <w:rPr>
                <w:i/>
                <w:iCs/>
              </w:rPr>
            </w:r>
            <w:r>
              <w:rPr>
                <w:i/>
                <w:iCs/>
              </w:rPr>
              <w:fldChar w:fldCharType="separate"/>
            </w:r>
            <w:r>
              <w:rPr>
                <w:i/>
                <w:iCs/>
              </w:rPr>
              <w:t xml:space="preserve">     </w:t>
            </w:r>
            <w:r/>
            <w:r>
              <w:rPr>
                <w:i/>
                <w:iCs/>
              </w:rPr>
              <w:fldChar w:fldCharType="end"/>
            </w:r>
            <w:r>
              <w:rPr>
                <w:i/>
                <w:iCs/>
              </w:rPr>
            </w:r>
          </w:p>
        </w:tc>
        <w:tc>
          <w:tcPr>
            <w:tcW w:w="1123" w:type="dxa"/>
            <w:tcBorders/>
          </w:tcPr>
          <w:p>
            <w:pPr>
              <w:pStyle w:val="TableText"/>
              <w:spacing w:before="0" w:after="20"/>
              <w:jc w:val="end"/>
              <w:rPr/>
            </w:pPr>
            <w:r>
              <w:fldChar w:fldCharType="begin">
                <w:ffData>
                  <w:name w:val="trc_y3q1"/>
                  <w:enabled/>
                  <w:calcOnExit w:val="0"/>
                  <w:textInput/>
                </w:ffData>
              </w:fldChar>
            </w:r>
            <w:r>
              <w:rPr/>
              <w:instrText xml:space="preserve"> FORMTEXT </w:instrText>
            </w:r>
            <w:r>
              <w:rPr/>
            </w:r>
            <w:r>
              <w:rPr/>
              <w:fldChar w:fldCharType="separate"/>
            </w:r>
            <w:r>
              <w:rPr/>
              <w:t xml:space="preserve">     </w:t>
            </w:r>
            <w:r>
              <w:rPr/>
            </w:r>
            <w:r>
              <w:rPr/>
              <w:fldChar w:fldCharType="end"/>
            </w:r>
            <w:r>
              <w:fldChar w:fldCharType="begin">
                <w:ffData>
                  <w:name w:val="trc_y3q1ae"/>
                  <w:enabled/>
                  <w:calcOnExit w:val="0"/>
                  <w:textInput/>
                </w:ffData>
              </w:fldChar>
            </w:r>
            <w:r>
              <w:rPr/>
              <w:instrText xml:space="preserve"> FORMTEXT </w:instrText>
            </w:r>
            <w:r>
              <w:rPr/>
            </w:r>
            <w:r>
              <w:rPr/>
              <w:fldChar w:fldCharType="separate"/>
            </w:r>
            <w:r>
              <w:rPr/>
            </w:r>
            <w:r/>
            <w:r>
              <w:rPr/>
              <w:fldChar w:fldCharType="end"/>
            </w:r>
            <w:r>
              <w:rPr/>
            </w:r>
          </w:p>
        </w:tc>
        <w:tc>
          <w:tcPr>
            <w:tcW w:w="1123" w:type="dxa"/>
            <w:tcBorders>
              <w:end w:val="single" w:sz="6" w:space="0" w:color="000000"/>
            </w:tcBorders>
          </w:tcPr>
          <w:p>
            <w:pPr>
              <w:pStyle w:val="TableText"/>
              <w:spacing w:before="0" w:after="20"/>
              <w:ind w:end="144"/>
              <w:jc w:val="end"/>
              <w:rPr>
                <w:i/>
                <w:i/>
                <w:iCs/>
              </w:rPr>
            </w:pPr>
            <w:r>
              <w:fldChar w:fldCharType="begin">
                <w:ffData>
                  <w:name w:val="trc_y3q1prev"/>
                  <w:enabled/>
                  <w:calcOnExit w:val="0"/>
                  <w:textInput/>
                </w:ffData>
              </w:fldChar>
            </w:r>
            <w:r>
              <w:rPr>
                <w:i/>
                <w:iCs/>
              </w:rPr>
              <w:instrText xml:space="preserve"> FORMTEXT </w:instrText>
            </w:r>
            <w:r>
              <w:rPr>
                <w:i/>
                <w:iCs/>
              </w:rPr>
            </w:r>
            <w:r>
              <w:rPr>
                <w:i/>
                <w:iCs/>
              </w:rPr>
              <w:fldChar w:fldCharType="separate"/>
            </w:r>
            <w:r>
              <w:rPr>
                <w:i/>
                <w:iCs/>
              </w:rPr>
              <w:t xml:space="preserve">     </w:t>
            </w:r>
            <w:r/>
            <w:r>
              <w:rPr>
                <w:i/>
                <w:iCs/>
              </w:rPr>
              <w:fldChar w:fldCharType="end"/>
            </w:r>
            <w:r>
              <w:rPr>
                <w:i/>
                <w:iCs/>
              </w:rPr>
            </w:r>
          </w:p>
        </w:tc>
      </w:tr>
      <w:tr>
        <w:trPr>
          <w:trHeight w:val="240" w:hRule="exact"/>
        </w:trPr>
        <w:tc>
          <w:tcPr>
            <w:tcW w:w="1890" w:type="dxa"/>
            <w:tcBorders>
              <w:start w:val="single" w:sz="6" w:space="0" w:color="000000"/>
            </w:tcBorders>
          </w:tcPr>
          <w:p>
            <w:pPr>
              <w:pStyle w:val="TableText"/>
              <w:spacing w:before="0" w:after="20"/>
              <w:ind w:hanging="0" w:start="72" w:end="0"/>
              <w:rPr/>
            </w:pPr>
            <w:r>
              <w:rPr/>
              <w:t>Sh.Out.(MM)</w:t>
            </w:r>
          </w:p>
        </w:tc>
        <w:tc>
          <w:tcPr>
            <w:tcW w:w="1440" w:type="dxa"/>
            <w:tcBorders>
              <w:end w:val="single" w:sz="6" w:space="0" w:color="000000"/>
            </w:tcBorders>
          </w:tcPr>
          <w:p>
            <w:pPr>
              <w:pStyle w:val="TableText"/>
              <w:spacing w:before="0" w:after="20"/>
              <w:ind w:hanging="0" w:start="72" w:end="0"/>
              <w:rPr/>
            </w:pPr>
            <w:r>
              <w:fldChar w:fldCharType="begin">
                <w:ffData>
                  <w:name w:val="trc_SharesOutstand"/>
                  <w:enabled/>
                  <w:calcOnExit w:val="0"/>
                  <w:textInput/>
                </w:ffData>
              </w:fldChar>
            </w:r>
            <w:r>
              <w:rPr/>
              <w:instrText xml:space="preserve"> FORMTEXT </w:instrText>
            </w:r>
            <w:r>
              <w:rPr/>
            </w:r>
            <w:r>
              <w:rPr/>
              <w:fldChar w:fldCharType="separate"/>
            </w:r>
            <w:r>
              <w:rPr/>
              <w:t>159.1</w:t>
            </w:r>
            <w:r/>
            <w:r>
              <w:rPr/>
              <w:fldChar w:fldCharType="end"/>
            </w:r>
            <w:r>
              <w:rPr/>
            </w:r>
          </w:p>
        </w:tc>
        <w:tc>
          <w:tcPr>
            <w:tcW w:w="1547" w:type="dxa"/>
            <w:tcBorders/>
          </w:tcPr>
          <w:p>
            <w:pPr>
              <w:pStyle w:val="TableText"/>
              <w:spacing w:before="0" w:after="20"/>
              <w:ind w:hanging="0" w:start="72" w:end="0"/>
              <w:rPr/>
            </w:pPr>
            <w:r>
              <w:rPr/>
              <w:t>2Q</w:t>
            </w:r>
          </w:p>
        </w:tc>
        <w:tc>
          <w:tcPr>
            <w:tcW w:w="1123" w:type="dxa"/>
            <w:tcBorders/>
          </w:tcPr>
          <w:p>
            <w:pPr>
              <w:pStyle w:val="TableText"/>
              <w:spacing w:before="0" w:after="20"/>
              <w:jc w:val="end"/>
              <w:rPr/>
            </w:pPr>
            <w:r>
              <w:fldChar w:fldCharType="begin">
                <w:ffData>
                  <w:name w:val="trc_y1q2"/>
                  <w:enabled/>
                  <w:calcOnExit w:val="0"/>
                  <w:textInput/>
                </w:ffData>
              </w:fldChar>
            </w:r>
            <w:r>
              <w:rPr/>
              <w:instrText xml:space="preserve"> FORMTEXT </w:instrText>
            </w:r>
            <w:r>
              <w:rPr/>
            </w:r>
            <w:r>
              <w:rPr/>
              <w:fldChar w:fldCharType="separate"/>
            </w:r>
            <w:r>
              <w:rPr/>
              <w:t>0.51</w:t>
            </w:r>
            <w:r/>
            <w:r>
              <w:rPr/>
              <w:fldChar w:fldCharType="end"/>
            </w:r>
            <w:r>
              <w:rPr/>
            </w:r>
          </w:p>
        </w:tc>
        <w:tc>
          <w:tcPr>
            <w:tcW w:w="1426" w:type="dxa"/>
            <w:tcBorders/>
          </w:tcPr>
          <w:p>
            <w:pPr>
              <w:pStyle w:val="TableText"/>
              <w:spacing w:before="0" w:after="20"/>
              <w:jc w:val="end"/>
              <w:rPr/>
            </w:pPr>
            <w:r>
              <w:fldChar w:fldCharType="begin">
                <w:ffData>
                  <w:name w:val="trc_y2q2"/>
                  <w:enabled/>
                  <w:calcOnExit w:val="0"/>
                  <w:textInput/>
                </w:ffData>
              </w:fldChar>
            </w:r>
            <w:r>
              <w:rPr/>
              <w:instrText xml:space="preserve"> FORMTEXT </w:instrText>
            </w:r>
            <w:r>
              <w:rPr/>
            </w:r>
            <w:r>
              <w:rPr/>
              <w:fldChar w:fldCharType="separate"/>
            </w:r>
            <w:r>
              <w:rPr/>
              <w:t>0.51</w:t>
            </w:r>
            <w:r>
              <w:rPr/>
            </w:r>
            <w:r>
              <w:rPr/>
              <w:fldChar w:fldCharType="end"/>
            </w:r>
            <w:r>
              <w:fldChar w:fldCharType="begin">
                <w:ffData>
                  <w:name w:val="trc_y2q2ae"/>
                  <w:enabled/>
                  <w:calcOnExit w:val="0"/>
                  <w:textInput/>
                </w:ffData>
              </w:fldChar>
            </w:r>
            <w:r>
              <w:rPr/>
              <w:instrText xml:space="preserve"> FORMTEXT </w:instrText>
            </w:r>
            <w:r>
              <w:rPr/>
            </w:r>
            <w:r>
              <w:rPr/>
              <w:fldChar w:fldCharType="separate"/>
            </w:r>
            <w:r>
              <w:rPr/>
              <w:t>A</w:t>
            </w:r>
            <w:r/>
            <w:r>
              <w:rPr/>
              <w:fldChar w:fldCharType="end"/>
            </w:r>
            <w:r>
              <w:rPr/>
            </w:r>
          </w:p>
        </w:tc>
        <w:tc>
          <w:tcPr>
            <w:tcW w:w="1123" w:type="dxa"/>
            <w:tcBorders/>
          </w:tcPr>
          <w:p>
            <w:pPr>
              <w:pStyle w:val="TableText"/>
              <w:spacing w:before="0" w:after="20"/>
              <w:ind w:end="144"/>
              <w:jc w:val="end"/>
              <w:rPr>
                <w:i/>
                <w:i/>
                <w:iCs/>
              </w:rPr>
            </w:pPr>
            <w:r>
              <w:fldChar w:fldCharType="begin">
                <w:ffData>
                  <w:name w:val="trc_y2q2prev"/>
                  <w:enabled/>
                  <w:calcOnExit w:val="0"/>
                  <w:textInput/>
                </w:ffData>
              </w:fldChar>
            </w:r>
            <w:r>
              <w:rPr>
                <w:i/>
                <w:iCs/>
              </w:rPr>
              <w:instrText xml:space="preserve"> FORMTEXT </w:instrText>
            </w:r>
            <w:r>
              <w:rPr>
                <w:i/>
                <w:iCs/>
              </w:rPr>
            </w:r>
            <w:r>
              <w:rPr>
                <w:i/>
                <w:iCs/>
              </w:rPr>
              <w:fldChar w:fldCharType="separate"/>
            </w:r>
            <w:r>
              <w:rPr>
                <w:i/>
                <w:iCs/>
              </w:rPr>
              <w:t xml:space="preserve">     </w:t>
            </w:r>
            <w:r/>
            <w:r>
              <w:rPr>
                <w:i/>
                <w:iCs/>
              </w:rPr>
              <w:fldChar w:fldCharType="end"/>
            </w:r>
            <w:r>
              <w:rPr>
                <w:i/>
                <w:iCs/>
              </w:rPr>
            </w:r>
          </w:p>
        </w:tc>
        <w:tc>
          <w:tcPr>
            <w:tcW w:w="1123" w:type="dxa"/>
            <w:tcBorders/>
          </w:tcPr>
          <w:p>
            <w:pPr>
              <w:pStyle w:val="TableText"/>
              <w:spacing w:before="0" w:after="20"/>
              <w:jc w:val="end"/>
              <w:rPr/>
            </w:pPr>
            <w:r>
              <w:fldChar w:fldCharType="begin">
                <w:ffData>
                  <w:name w:val="trc_y3q2"/>
                  <w:enabled/>
                  <w:calcOnExit w:val="0"/>
                  <w:textInput/>
                </w:ffData>
              </w:fldChar>
            </w:r>
            <w:r>
              <w:rPr/>
              <w:instrText xml:space="preserve"> FORMTEXT </w:instrText>
            </w:r>
            <w:r>
              <w:rPr/>
            </w:r>
            <w:r>
              <w:rPr/>
              <w:fldChar w:fldCharType="separate"/>
            </w:r>
            <w:r>
              <w:rPr/>
              <w:t xml:space="preserve">     </w:t>
            </w:r>
            <w:r>
              <w:rPr/>
            </w:r>
            <w:r>
              <w:rPr/>
              <w:fldChar w:fldCharType="end"/>
            </w:r>
            <w:r>
              <w:fldChar w:fldCharType="begin">
                <w:ffData>
                  <w:name w:val="trc_y3q2ae"/>
                  <w:enabled/>
                  <w:calcOnExit w:val="0"/>
                  <w:textInput/>
                </w:ffData>
              </w:fldChar>
            </w:r>
            <w:r>
              <w:rPr/>
              <w:instrText xml:space="preserve"> FORMTEXT </w:instrText>
            </w:r>
            <w:r>
              <w:rPr/>
            </w:r>
            <w:r>
              <w:rPr/>
              <w:fldChar w:fldCharType="separate"/>
            </w:r>
            <w:r>
              <w:rPr/>
            </w:r>
            <w:r/>
            <w:r>
              <w:rPr/>
              <w:fldChar w:fldCharType="end"/>
            </w:r>
            <w:r>
              <w:rPr/>
            </w:r>
          </w:p>
        </w:tc>
        <w:tc>
          <w:tcPr>
            <w:tcW w:w="1123" w:type="dxa"/>
            <w:tcBorders>
              <w:end w:val="single" w:sz="6" w:space="0" w:color="000000"/>
            </w:tcBorders>
          </w:tcPr>
          <w:p>
            <w:pPr>
              <w:pStyle w:val="TableText"/>
              <w:spacing w:before="0" w:after="20"/>
              <w:ind w:end="144"/>
              <w:jc w:val="end"/>
              <w:rPr>
                <w:i/>
                <w:i/>
                <w:iCs/>
              </w:rPr>
            </w:pPr>
            <w:r>
              <w:fldChar w:fldCharType="begin">
                <w:ffData>
                  <w:name w:val="trc_y3q2prev"/>
                  <w:enabled/>
                  <w:calcOnExit w:val="0"/>
                  <w:textInput/>
                </w:ffData>
              </w:fldChar>
            </w:r>
            <w:r>
              <w:rPr>
                <w:i/>
                <w:iCs/>
              </w:rPr>
              <w:instrText xml:space="preserve"> FORMTEXT </w:instrText>
            </w:r>
            <w:r>
              <w:rPr>
                <w:i/>
                <w:iCs/>
              </w:rPr>
            </w:r>
            <w:r>
              <w:rPr>
                <w:i/>
                <w:iCs/>
              </w:rPr>
              <w:fldChar w:fldCharType="separate"/>
            </w:r>
            <w:r>
              <w:rPr>
                <w:i/>
                <w:iCs/>
              </w:rPr>
              <w:t xml:space="preserve">     </w:t>
            </w:r>
            <w:r/>
            <w:r>
              <w:rPr>
                <w:i/>
                <w:iCs/>
              </w:rPr>
              <w:fldChar w:fldCharType="end"/>
            </w:r>
            <w:r>
              <w:rPr>
                <w:i/>
                <w:iCs/>
              </w:rPr>
            </w:r>
          </w:p>
        </w:tc>
      </w:tr>
      <w:tr>
        <w:trPr>
          <w:trHeight w:val="240" w:hRule="exact"/>
        </w:trPr>
        <w:tc>
          <w:tcPr>
            <w:tcW w:w="1890" w:type="dxa"/>
            <w:tcBorders>
              <w:start w:val="single" w:sz="6" w:space="0" w:color="000000"/>
            </w:tcBorders>
          </w:tcPr>
          <w:p>
            <w:pPr>
              <w:pStyle w:val="TableText"/>
              <w:spacing w:before="0" w:after="20"/>
              <w:ind w:hanging="0" w:start="72" w:end="0"/>
              <w:rPr/>
            </w:pPr>
            <w:r>
              <w:rPr/>
              <w:t>Float</w:t>
            </w:r>
          </w:p>
        </w:tc>
        <w:tc>
          <w:tcPr>
            <w:tcW w:w="1440" w:type="dxa"/>
            <w:tcBorders>
              <w:end w:val="single" w:sz="6" w:space="0" w:color="000000"/>
            </w:tcBorders>
          </w:tcPr>
          <w:p>
            <w:pPr>
              <w:pStyle w:val="TableText"/>
              <w:spacing w:before="0" w:after="20"/>
              <w:ind w:hanging="0" w:start="72" w:end="0"/>
              <w:rPr/>
            </w:pPr>
            <w:r>
              <w:fldChar w:fldCharType="begin">
                <w:ffData>
                  <w:name w:val="trc_FloatCalc"/>
                  <w:enabled/>
                  <w:calcOnExit w:val="0"/>
                  <w:textInput/>
                </w:ffData>
              </w:fldChar>
            </w:r>
            <w:r>
              <w:rPr/>
              <w:instrText xml:space="preserve"> FORMTEXT </w:instrText>
            </w:r>
            <w:r>
              <w:rPr/>
            </w:r>
            <w:r>
              <w:rPr/>
              <w:fldChar w:fldCharType="separate"/>
            </w:r>
            <w:r>
              <w:rPr/>
              <w:t>93%</w:t>
            </w:r>
            <w:r/>
            <w:r>
              <w:rPr/>
              <w:fldChar w:fldCharType="end"/>
            </w:r>
            <w:r>
              <w:rPr/>
            </w:r>
          </w:p>
        </w:tc>
        <w:tc>
          <w:tcPr>
            <w:tcW w:w="1547" w:type="dxa"/>
            <w:tcBorders/>
          </w:tcPr>
          <w:p>
            <w:pPr>
              <w:pStyle w:val="TableText"/>
              <w:spacing w:before="0" w:after="20"/>
              <w:ind w:hanging="0" w:start="72" w:end="0"/>
              <w:rPr/>
            </w:pPr>
            <w:r>
              <w:rPr/>
              <w:t>3Q</w:t>
            </w:r>
          </w:p>
        </w:tc>
        <w:tc>
          <w:tcPr>
            <w:tcW w:w="1123" w:type="dxa"/>
            <w:tcBorders/>
          </w:tcPr>
          <w:p>
            <w:pPr>
              <w:pStyle w:val="TableText"/>
              <w:spacing w:before="0" w:after="20"/>
              <w:jc w:val="end"/>
              <w:rPr/>
            </w:pPr>
            <w:r>
              <w:fldChar w:fldCharType="begin">
                <w:ffData>
                  <w:name w:val="trc_y1q3"/>
                  <w:enabled/>
                  <w:calcOnExit w:val="0"/>
                  <w:textInput/>
                </w:ffData>
              </w:fldChar>
            </w:r>
            <w:r>
              <w:rPr/>
              <w:instrText xml:space="preserve"> FORMTEXT </w:instrText>
            </w:r>
            <w:r>
              <w:rPr/>
            </w:r>
            <w:r>
              <w:rPr/>
              <w:fldChar w:fldCharType="separate"/>
            </w:r>
            <w:r>
              <w:rPr/>
              <w:t>0.58</w:t>
            </w:r>
            <w:r/>
            <w:r>
              <w:rPr/>
              <w:fldChar w:fldCharType="end"/>
            </w:r>
            <w:r>
              <w:rPr/>
            </w:r>
          </w:p>
        </w:tc>
        <w:tc>
          <w:tcPr>
            <w:tcW w:w="1426" w:type="dxa"/>
            <w:tcBorders/>
          </w:tcPr>
          <w:p>
            <w:pPr>
              <w:pStyle w:val="TableText"/>
              <w:spacing w:before="0" w:after="20"/>
              <w:jc w:val="end"/>
              <w:rPr/>
            </w:pPr>
            <w:r>
              <w:fldChar w:fldCharType="begin">
                <w:ffData>
                  <w:name w:val="trc_y2q3"/>
                  <w:enabled/>
                  <w:calcOnExit w:val="0"/>
                  <w:textInput/>
                </w:ffData>
              </w:fldChar>
            </w:r>
            <w:r>
              <w:rPr/>
              <w:instrText xml:space="preserve"> FORMTEXT </w:instrText>
            </w:r>
            <w:r>
              <w:rPr/>
            </w:r>
            <w:r>
              <w:rPr/>
              <w:fldChar w:fldCharType="separate"/>
            </w:r>
            <w:r>
              <w:rPr/>
              <w:t>0.80</w:t>
            </w:r>
            <w:r>
              <w:rPr/>
            </w:r>
            <w:r>
              <w:rPr/>
              <w:fldChar w:fldCharType="end"/>
            </w:r>
            <w:r>
              <w:fldChar w:fldCharType="begin">
                <w:ffData>
                  <w:name w:val="trc_y2q3ae"/>
                  <w:enabled/>
                  <w:calcOnExit w:val="0"/>
                  <w:textInput/>
                </w:ffData>
              </w:fldChar>
            </w:r>
            <w:r>
              <w:rPr/>
              <w:instrText xml:space="preserve"> FORMTEXT </w:instrText>
            </w:r>
            <w:r>
              <w:rPr/>
            </w:r>
            <w:r>
              <w:rPr/>
              <w:fldChar w:fldCharType="separate"/>
            </w:r>
            <w:r>
              <w:rPr/>
              <w:t>A</w:t>
            </w:r>
            <w:r/>
            <w:r>
              <w:rPr/>
              <w:fldChar w:fldCharType="end"/>
            </w:r>
            <w:r>
              <w:rPr/>
            </w:r>
          </w:p>
        </w:tc>
        <w:tc>
          <w:tcPr>
            <w:tcW w:w="1123" w:type="dxa"/>
            <w:tcBorders/>
          </w:tcPr>
          <w:p>
            <w:pPr>
              <w:pStyle w:val="TableText"/>
              <w:spacing w:before="0" w:after="20"/>
              <w:ind w:end="144"/>
              <w:jc w:val="end"/>
              <w:rPr>
                <w:i/>
                <w:i/>
                <w:iCs/>
              </w:rPr>
            </w:pPr>
            <w:r>
              <w:fldChar w:fldCharType="begin">
                <w:ffData>
                  <w:name w:val="trc_y2q3prev"/>
                  <w:enabled/>
                  <w:calcOnExit w:val="0"/>
                  <w:textInput/>
                </w:ffData>
              </w:fldChar>
            </w:r>
            <w:r>
              <w:rPr>
                <w:i/>
                <w:iCs/>
              </w:rPr>
              <w:instrText xml:space="preserve"> FORMTEXT </w:instrText>
            </w:r>
            <w:r>
              <w:rPr>
                <w:i/>
                <w:iCs/>
              </w:rPr>
            </w:r>
            <w:r>
              <w:rPr>
                <w:i/>
                <w:iCs/>
              </w:rPr>
              <w:fldChar w:fldCharType="separate"/>
            </w:r>
            <w:r>
              <w:rPr>
                <w:i/>
                <w:iCs/>
              </w:rPr>
              <w:t xml:space="preserve">     </w:t>
            </w:r>
            <w:r/>
            <w:r>
              <w:rPr>
                <w:i/>
                <w:iCs/>
              </w:rPr>
              <w:fldChar w:fldCharType="end"/>
            </w:r>
            <w:r>
              <w:rPr>
                <w:i/>
                <w:iCs/>
              </w:rPr>
            </w:r>
          </w:p>
        </w:tc>
        <w:tc>
          <w:tcPr>
            <w:tcW w:w="1123" w:type="dxa"/>
            <w:tcBorders/>
          </w:tcPr>
          <w:p>
            <w:pPr>
              <w:pStyle w:val="TableText"/>
              <w:spacing w:before="0" w:after="20"/>
              <w:jc w:val="end"/>
              <w:rPr/>
            </w:pPr>
            <w:r>
              <w:fldChar w:fldCharType="begin">
                <w:ffData>
                  <w:name w:val="trc_y3q3"/>
                  <w:enabled/>
                  <w:calcOnExit w:val="0"/>
                  <w:textInput/>
                </w:ffData>
              </w:fldChar>
            </w:r>
            <w:r>
              <w:rPr/>
              <w:instrText xml:space="preserve"> FORMTEXT </w:instrText>
            </w:r>
            <w:r>
              <w:rPr/>
            </w:r>
            <w:r>
              <w:rPr/>
              <w:fldChar w:fldCharType="separate"/>
            </w:r>
            <w:r>
              <w:rPr/>
              <w:t xml:space="preserve">     </w:t>
            </w:r>
            <w:r>
              <w:rPr/>
            </w:r>
            <w:r>
              <w:rPr/>
              <w:fldChar w:fldCharType="end"/>
            </w:r>
            <w:r>
              <w:fldChar w:fldCharType="begin">
                <w:ffData>
                  <w:name w:val="trc_y3q3ae"/>
                  <w:enabled/>
                  <w:calcOnExit w:val="0"/>
                  <w:textInput/>
                </w:ffData>
              </w:fldChar>
            </w:r>
            <w:r>
              <w:rPr/>
              <w:instrText xml:space="preserve"> FORMTEXT </w:instrText>
            </w:r>
            <w:r>
              <w:rPr/>
            </w:r>
            <w:r>
              <w:rPr/>
              <w:fldChar w:fldCharType="separate"/>
            </w:r>
            <w:r>
              <w:rPr/>
            </w:r>
            <w:r/>
            <w:r>
              <w:rPr/>
              <w:fldChar w:fldCharType="end"/>
            </w:r>
            <w:r>
              <w:rPr/>
            </w:r>
          </w:p>
        </w:tc>
        <w:tc>
          <w:tcPr>
            <w:tcW w:w="1123" w:type="dxa"/>
            <w:tcBorders>
              <w:end w:val="single" w:sz="6" w:space="0" w:color="000000"/>
            </w:tcBorders>
          </w:tcPr>
          <w:p>
            <w:pPr>
              <w:pStyle w:val="TableText"/>
              <w:spacing w:before="0" w:after="20"/>
              <w:ind w:end="144"/>
              <w:jc w:val="end"/>
              <w:rPr>
                <w:i/>
                <w:i/>
                <w:iCs/>
              </w:rPr>
            </w:pPr>
            <w:r>
              <w:fldChar w:fldCharType="begin">
                <w:ffData>
                  <w:name w:val="trc_y3q3prev"/>
                  <w:enabled/>
                  <w:calcOnExit w:val="0"/>
                  <w:textInput/>
                </w:ffData>
              </w:fldChar>
            </w:r>
            <w:r>
              <w:rPr>
                <w:i/>
                <w:iCs/>
              </w:rPr>
              <w:instrText xml:space="preserve"> FORMTEXT </w:instrText>
            </w:r>
            <w:r>
              <w:rPr>
                <w:i/>
                <w:iCs/>
              </w:rPr>
            </w:r>
            <w:r>
              <w:rPr>
                <w:i/>
                <w:iCs/>
              </w:rPr>
              <w:fldChar w:fldCharType="separate"/>
            </w:r>
            <w:r>
              <w:rPr>
                <w:i/>
                <w:iCs/>
              </w:rPr>
              <w:t xml:space="preserve">     </w:t>
            </w:r>
            <w:r/>
            <w:r>
              <w:rPr>
                <w:i/>
                <w:iCs/>
              </w:rPr>
              <w:fldChar w:fldCharType="end"/>
            </w:r>
            <w:r>
              <w:rPr>
                <w:i/>
                <w:iCs/>
              </w:rPr>
            </w:r>
          </w:p>
        </w:tc>
      </w:tr>
      <w:tr>
        <w:trPr>
          <w:trHeight w:val="240" w:hRule="exact"/>
        </w:trPr>
        <w:tc>
          <w:tcPr>
            <w:tcW w:w="1890" w:type="dxa"/>
            <w:tcBorders>
              <w:start w:val="single" w:sz="6" w:space="0" w:color="000000"/>
            </w:tcBorders>
          </w:tcPr>
          <w:p>
            <w:pPr>
              <w:pStyle w:val="TableText"/>
              <w:spacing w:before="0" w:after="20"/>
              <w:ind w:hanging="0" w:start="72" w:end="0"/>
              <w:rPr/>
            </w:pPr>
            <w:r>
              <w:rPr/>
              <w:t>Inst.Hldgs</w:t>
            </w:r>
            <w:r>
              <w:rPr>
                <w:lang w:val="en-CA"/>
              </w:rPr>
              <w:t>.</w:t>
            </w:r>
          </w:p>
        </w:tc>
        <w:tc>
          <w:tcPr>
            <w:tcW w:w="1440" w:type="dxa"/>
            <w:tcBorders>
              <w:end w:val="single" w:sz="6" w:space="0" w:color="000000"/>
            </w:tcBorders>
          </w:tcPr>
          <w:p>
            <w:pPr>
              <w:pStyle w:val="TableText"/>
              <w:spacing w:before="0" w:after="20"/>
              <w:ind w:hanging="0" w:start="72" w:end="0"/>
              <w:rPr/>
            </w:pPr>
            <w:r>
              <w:fldChar w:fldCharType="begin">
                <w:ffData>
                  <w:name w:val="trc_InstitHoldings"/>
                  <w:enabled/>
                  <w:calcOnExit w:val="0"/>
                  <w:textInput/>
                </w:ffData>
              </w:fldChar>
            </w:r>
            <w:r>
              <w:rPr/>
              <w:instrText xml:space="preserve"> FORMTEXT </w:instrText>
            </w:r>
            <w:bookmarkStart w:id="4" w:name="trc_InstitHoldings_Copy_1"/>
            <w:r>
              <w:rPr/>
            </w:r>
            <w:r>
              <w:rPr/>
              <w:fldChar w:fldCharType="separate"/>
            </w:r>
            <w:r>
              <w:rPr/>
              <w:t>69.9%</w:t>
            </w:r>
            <w:r/>
            <w:r>
              <w:rPr/>
              <w:fldChar w:fldCharType="end"/>
            </w:r>
            <w:r>
              <w:rPr/>
            </w:r>
            <w:bookmarkEnd w:id="4"/>
          </w:p>
        </w:tc>
        <w:tc>
          <w:tcPr>
            <w:tcW w:w="1547" w:type="dxa"/>
            <w:tcBorders/>
          </w:tcPr>
          <w:p>
            <w:pPr>
              <w:pStyle w:val="TableText"/>
              <w:spacing w:before="0" w:after="20"/>
              <w:ind w:hanging="0" w:start="72" w:end="0"/>
              <w:rPr/>
            </w:pPr>
            <w:r>
              <w:rPr/>
              <w:t>4Q</w:t>
            </w:r>
          </w:p>
        </w:tc>
        <w:tc>
          <w:tcPr>
            <w:tcW w:w="1123" w:type="dxa"/>
            <w:tcBorders/>
          </w:tcPr>
          <w:p>
            <w:pPr>
              <w:pStyle w:val="TableText"/>
              <w:spacing w:before="0" w:after="20"/>
              <w:jc w:val="end"/>
              <w:rPr/>
            </w:pPr>
            <w:r>
              <w:fldChar w:fldCharType="begin">
                <w:ffData>
                  <w:name w:val="trc_y1q4"/>
                  <w:enabled/>
                  <w:calcOnExit w:val="0"/>
                  <w:textInput/>
                </w:ffData>
              </w:fldChar>
            </w:r>
            <w:r>
              <w:rPr/>
              <w:instrText xml:space="preserve"> FORMTEXT </w:instrText>
            </w:r>
            <w:r>
              <w:rPr/>
            </w:r>
            <w:r>
              <w:rPr/>
              <w:fldChar w:fldCharType="separate"/>
            </w:r>
            <w:r>
              <w:rPr/>
              <w:t>0.64</w:t>
            </w:r>
            <w:r/>
            <w:r>
              <w:rPr/>
              <w:fldChar w:fldCharType="end"/>
            </w:r>
            <w:r>
              <w:rPr/>
            </w:r>
          </w:p>
        </w:tc>
        <w:tc>
          <w:tcPr>
            <w:tcW w:w="1426" w:type="dxa"/>
            <w:tcBorders/>
          </w:tcPr>
          <w:p>
            <w:pPr>
              <w:pStyle w:val="TableText"/>
              <w:spacing w:before="0" w:after="20"/>
              <w:jc w:val="end"/>
              <w:rPr/>
            </w:pPr>
            <w:r>
              <w:fldChar w:fldCharType="begin">
                <w:ffData>
                  <w:name w:val="trc_y2q4"/>
                  <w:enabled/>
                  <w:calcOnExit w:val="0"/>
                  <w:textInput/>
                </w:ffData>
              </w:fldChar>
            </w:r>
            <w:r>
              <w:rPr/>
              <w:instrText xml:space="preserve"> FORMTEXT </w:instrText>
            </w:r>
            <w:r>
              <w:rPr/>
            </w:r>
            <w:r>
              <w:rPr/>
              <w:fldChar w:fldCharType="separate"/>
            </w:r>
            <w:r>
              <w:rPr/>
              <w:t>0.69</w:t>
            </w:r>
            <w:r>
              <w:rPr/>
            </w:r>
            <w:r>
              <w:rPr/>
              <w:fldChar w:fldCharType="end"/>
            </w:r>
            <w:r>
              <w:fldChar w:fldCharType="begin">
                <w:ffData>
                  <w:name w:val="trc_y2q4ae"/>
                  <w:enabled/>
                  <w:calcOnExit w:val="0"/>
                  <w:textInput/>
                </w:ffData>
              </w:fldChar>
            </w:r>
            <w:r>
              <w:rPr/>
              <w:instrText xml:space="preserve"> FORMTEXT </w:instrText>
            </w:r>
            <w:r>
              <w:rPr/>
            </w:r>
            <w:r>
              <w:rPr/>
              <w:fldChar w:fldCharType="separate"/>
            </w:r>
            <w:r>
              <w:rPr/>
            </w:r>
            <w:r/>
            <w:r>
              <w:rPr/>
              <w:fldChar w:fldCharType="end"/>
            </w:r>
            <w:r>
              <w:rPr/>
            </w:r>
          </w:p>
        </w:tc>
        <w:tc>
          <w:tcPr>
            <w:tcW w:w="1123" w:type="dxa"/>
            <w:tcBorders/>
          </w:tcPr>
          <w:p>
            <w:pPr>
              <w:pStyle w:val="TableText"/>
              <w:spacing w:before="0" w:after="20"/>
              <w:ind w:end="144"/>
              <w:jc w:val="end"/>
              <w:rPr>
                <w:i/>
                <w:i/>
                <w:iCs/>
              </w:rPr>
            </w:pPr>
            <w:r>
              <w:fldChar w:fldCharType="begin">
                <w:ffData>
                  <w:name w:val="trc_y2q4prev"/>
                  <w:enabled/>
                  <w:calcOnExit w:val="0"/>
                  <w:textInput/>
                </w:ffData>
              </w:fldChar>
            </w:r>
            <w:r>
              <w:rPr>
                <w:i/>
                <w:iCs/>
              </w:rPr>
              <w:instrText xml:space="preserve"> FORMTEXT </w:instrText>
            </w:r>
            <w:r>
              <w:rPr>
                <w:i/>
                <w:iCs/>
              </w:rPr>
            </w:r>
            <w:r>
              <w:rPr>
                <w:i/>
                <w:iCs/>
              </w:rPr>
              <w:fldChar w:fldCharType="separate"/>
            </w:r>
            <w:r>
              <w:rPr>
                <w:i/>
                <w:iCs/>
              </w:rPr>
              <w:t xml:space="preserve">     </w:t>
            </w:r>
            <w:r/>
            <w:r>
              <w:rPr>
                <w:i/>
                <w:iCs/>
              </w:rPr>
              <w:fldChar w:fldCharType="end"/>
            </w:r>
            <w:r>
              <w:rPr>
                <w:i/>
                <w:iCs/>
              </w:rPr>
            </w:r>
          </w:p>
        </w:tc>
        <w:tc>
          <w:tcPr>
            <w:tcW w:w="1123" w:type="dxa"/>
            <w:tcBorders/>
          </w:tcPr>
          <w:p>
            <w:pPr>
              <w:pStyle w:val="TableText"/>
              <w:spacing w:before="0" w:after="20"/>
              <w:jc w:val="end"/>
              <w:rPr/>
            </w:pPr>
            <w:r>
              <w:fldChar w:fldCharType="begin">
                <w:ffData>
                  <w:name w:val="trc_y3q4"/>
                  <w:enabled/>
                  <w:calcOnExit w:val="0"/>
                  <w:textInput/>
                </w:ffData>
              </w:fldChar>
            </w:r>
            <w:r>
              <w:rPr/>
              <w:instrText xml:space="preserve"> FORMTEXT </w:instrText>
            </w:r>
            <w:r>
              <w:rPr/>
            </w:r>
            <w:r>
              <w:rPr/>
              <w:fldChar w:fldCharType="separate"/>
            </w:r>
            <w:r>
              <w:rPr/>
              <w:t xml:space="preserve">     </w:t>
            </w:r>
            <w:r>
              <w:rPr/>
            </w:r>
            <w:r>
              <w:rPr/>
              <w:fldChar w:fldCharType="end"/>
            </w:r>
            <w:r>
              <w:fldChar w:fldCharType="begin">
                <w:ffData>
                  <w:name w:val="trc_y3q4ae"/>
                  <w:enabled/>
                  <w:calcOnExit w:val="0"/>
                  <w:textInput/>
                </w:ffData>
              </w:fldChar>
            </w:r>
            <w:r>
              <w:rPr/>
              <w:instrText xml:space="preserve"> FORMTEXT </w:instrText>
            </w:r>
            <w:r>
              <w:rPr/>
            </w:r>
            <w:r>
              <w:rPr/>
              <w:fldChar w:fldCharType="separate"/>
            </w:r>
            <w:r>
              <w:rPr/>
            </w:r>
            <w:r/>
            <w:r>
              <w:rPr/>
              <w:fldChar w:fldCharType="end"/>
            </w:r>
            <w:r>
              <w:rPr/>
            </w:r>
          </w:p>
        </w:tc>
        <w:tc>
          <w:tcPr>
            <w:tcW w:w="1123" w:type="dxa"/>
            <w:tcBorders>
              <w:end w:val="single" w:sz="6" w:space="0" w:color="000000"/>
            </w:tcBorders>
          </w:tcPr>
          <w:p>
            <w:pPr>
              <w:pStyle w:val="TableText"/>
              <w:spacing w:before="0" w:after="20"/>
              <w:ind w:end="144"/>
              <w:jc w:val="end"/>
              <w:rPr>
                <w:i/>
                <w:i/>
                <w:iCs/>
              </w:rPr>
            </w:pPr>
            <w:r>
              <w:fldChar w:fldCharType="begin">
                <w:ffData>
                  <w:name w:val="trc_y3q4prev"/>
                  <w:enabled/>
                  <w:calcOnExit w:val="0"/>
                  <w:textInput/>
                </w:ffData>
              </w:fldChar>
            </w:r>
            <w:r>
              <w:rPr>
                <w:i/>
                <w:iCs/>
              </w:rPr>
              <w:instrText xml:space="preserve"> FORMTEXT </w:instrText>
            </w:r>
            <w:r>
              <w:rPr>
                <w:i/>
                <w:iCs/>
              </w:rPr>
            </w:r>
            <w:r>
              <w:rPr>
                <w:i/>
                <w:iCs/>
              </w:rPr>
              <w:fldChar w:fldCharType="separate"/>
            </w:r>
            <w:r>
              <w:rPr>
                <w:i/>
                <w:iCs/>
              </w:rPr>
              <w:t xml:space="preserve">     </w:t>
            </w:r>
            <w:r/>
            <w:r>
              <w:rPr>
                <w:i/>
                <w:iCs/>
              </w:rPr>
              <w:fldChar w:fldCharType="end"/>
            </w:r>
            <w:r>
              <w:rPr>
                <w:i/>
                <w:iCs/>
              </w:rPr>
            </w:r>
          </w:p>
        </w:tc>
      </w:tr>
      <w:tr>
        <w:trPr>
          <w:trHeight w:val="240" w:hRule="exact"/>
        </w:trPr>
        <w:tc>
          <w:tcPr>
            <w:tcW w:w="1890" w:type="dxa"/>
            <w:tcBorders>
              <w:start w:val="single" w:sz="6" w:space="0" w:color="000000"/>
            </w:tcBorders>
          </w:tcPr>
          <w:p>
            <w:pPr>
              <w:pStyle w:val="TableText"/>
              <w:spacing w:before="0" w:after="20"/>
              <w:ind w:hanging="0" w:start="72" w:end="0"/>
              <w:rPr/>
            </w:pPr>
            <w:r>
              <w:rPr/>
              <w:t>Av.Dly.Vol.(K)</w:t>
            </w:r>
          </w:p>
        </w:tc>
        <w:tc>
          <w:tcPr>
            <w:tcW w:w="1440" w:type="dxa"/>
            <w:tcBorders>
              <w:end w:val="single" w:sz="6" w:space="0" w:color="000000"/>
            </w:tcBorders>
          </w:tcPr>
          <w:p>
            <w:pPr>
              <w:pStyle w:val="TableText"/>
              <w:spacing w:before="0" w:after="20"/>
              <w:ind w:hanging="0" w:start="72" w:end="0"/>
              <w:rPr/>
            </w:pPr>
            <w:r>
              <w:fldChar w:fldCharType="begin">
                <w:ffData>
                  <w:name w:val="trc_AvgDailyVolume"/>
                  <w:enabled/>
                  <w:calcOnExit w:val="0"/>
                  <w:textInput/>
                </w:ffData>
              </w:fldChar>
            </w:r>
            <w:r>
              <w:rPr/>
              <w:instrText xml:space="preserve"> FORMTEXT </w:instrText>
            </w:r>
            <w:r>
              <w:rPr/>
            </w:r>
            <w:r>
              <w:rPr/>
              <w:fldChar w:fldCharType="separate"/>
            </w:r>
            <w:r>
              <w:rPr/>
              <w:t>565</w:t>
            </w:r>
            <w:r/>
            <w:r>
              <w:rPr/>
              <w:fldChar w:fldCharType="end"/>
            </w:r>
            <w:r>
              <w:rPr/>
            </w:r>
          </w:p>
        </w:tc>
        <w:tc>
          <w:tcPr>
            <w:tcW w:w="1547" w:type="dxa"/>
            <w:tcBorders/>
          </w:tcPr>
          <w:p>
            <w:pPr>
              <w:pStyle w:val="TableText"/>
              <w:spacing w:before="0" w:after="20"/>
              <w:rPr>
                <w:b/>
                <w:bCs/>
              </w:rPr>
            </w:pPr>
            <w:r>
              <w:rPr>
                <w:b/>
                <w:bCs/>
              </w:rPr>
              <w:t>Year</w:t>
            </w:r>
          </w:p>
        </w:tc>
        <w:tc>
          <w:tcPr>
            <w:tcW w:w="1123" w:type="dxa"/>
            <w:tcBorders/>
          </w:tcPr>
          <w:p>
            <w:pPr>
              <w:pStyle w:val="TableText"/>
              <w:spacing w:before="0" w:after="20"/>
              <w:jc w:val="end"/>
              <w:rPr>
                <w:b/>
                <w:bCs/>
              </w:rPr>
            </w:pPr>
            <w:r>
              <w:fldChar w:fldCharType="begin">
                <w:ffData>
                  <w:name w:val="trc_y1total"/>
                  <w:enabled/>
                  <w:calcOnExit w:val="0"/>
                  <w:textInput/>
                </w:ffData>
              </w:fldChar>
            </w:r>
            <w:r>
              <w:rPr>
                <w:b/>
                <w:bCs/>
              </w:rPr>
              <w:instrText xml:space="preserve"> FORMTEXT </w:instrText>
            </w:r>
            <w:r>
              <w:rPr>
                <w:b/>
                <w:bCs/>
              </w:rPr>
            </w:r>
            <w:r>
              <w:rPr>
                <w:b/>
                <w:bCs/>
              </w:rPr>
              <w:fldChar w:fldCharType="separate"/>
            </w:r>
            <w:r>
              <w:rPr>
                <w:b/>
                <w:bCs/>
              </w:rPr>
              <w:t>$2.61</w:t>
            </w:r>
            <w:r/>
            <w:r>
              <w:rPr>
                <w:b/>
                <w:bCs/>
              </w:rPr>
              <w:fldChar w:fldCharType="end"/>
            </w:r>
            <w:r>
              <w:rPr>
                <w:b/>
                <w:bCs/>
              </w:rPr>
            </w:r>
          </w:p>
        </w:tc>
        <w:tc>
          <w:tcPr>
            <w:tcW w:w="1426" w:type="dxa"/>
            <w:tcBorders/>
          </w:tcPr>
          <w:p>
            <w:pPr>
              <w:pStyle w:val="TableText"/>
              <w:spacing w:before="0" w:after="20"/>
              <w:jc w:val="end"/>
              <w:rPr>
                <w:b/>
                <w:bCs/>
              </w:rPr>
            </w:pPr>
            <w:r>
              <w:fldChar w:fldCharType="begin">
                <w:ffData>
                  <w:name w:val="trc_y2total"/>
                  <w:enabled/>
                  <w:calcOnExit w:val="0"/>
                  <w:textInput/>
                </w:ffData>
              </w:fldChar>
            </w:r>
            <w:r>
              <w:rPr>
                <w:b/>
                <w:bCs/>
              </w:rPr>
              <w:instrText xml:space="preserve"> FORMTEXT </w:instrText>
            </w:r>
            <w:r>
              <w:rPr>
                <w:b/>
                <w:bCs/>
              </w:rPr>
            </w:r>
            <w:r>
              <w:rPr>
                <w:b/>
                <w:bCs/>
              </w:rPr>
              <w:fldChar w:fldCharType="separate"/>
            </w:r>
            <w:r>
              <w:rPr>
                <w:b/>
                <w:bCs/>
              </w:rPr>
              <w:t>$2.75</w:t>
            </w:r>
            <w:r/>
            <w:r>
              <w:rPr>
                <w:b/>
                <w:bCs/>
              </w:rPr>
              <w:fldChar w:fldCharType="end"/>
            </w:r>
            <w:r>
              <w:rPr>
                <w:b/>
                <w:bCs/>
              </w:rPr>
            </w:r>
          </w:p>
        </w:tc>
        <w:tc>
          <w:tcPr>
            <w:tcW w:w="1123" w:type="dxa"/>
            <w:tcBorders/>
          </w:tcPr>
          <w:p>
            <w:pPr>
              <w:pStyle w:val="TableText"/>
              <w:spacing w:before="0" w:after="20"/>
              <w:ind w:end="144"/>
              <w:jc w:val="end"/>
              <w:rPr>
                <w:b/>
                <w:bCs/>
                <w:i/>
                <w:i/>
                <w:iCs/>
              </w:rPr>
            </w:pPr>
            <w:r>
              <w:fldChar w:fldCharType="begin">
                <w:ffData>
                  <w:name w:val="trc_y2totalprev"/>
                  <w:enabled/>
                  <w:calcOnExit w:val="0"/>
                  <w:textInput/>
                </w:ffData>
              </w:fldChar>
            </w:r>
            <w:r>
              <w:rPr>
                <w:i/>
                <w:b/>
                <w:iCs/>
                <w:bCs/>
              </w:rPr>
              <w:instrText xml:space="preserve"> FORMTEXT </w:instrText>
            </w:r>
            <w:r>
              <w:rPr>
                <w:b/>
                <w:bCs/>
                <w:i/>
                <w:iCs/>
              </w:rPr>
            </w:r>
            <w:r>
              <w:rPr>
                <w:i/>
                <w:b/>
                <w:iCs/>
                <w:bCs/>
              </w:rPr>
              <w:fldChar w:fldCharType="separate"/>
            </w:r>
            <w:r>
              <w:rPr>
                <w:b/>
                <w:bCs/>
                <w:i/>
                <w:iCs/>
              </w:rPr>
              <w:t xml:space="preserve">     </w:t>
            </w:r>
            <w:r/>
            <w:r>
              <w:rPr>
                <w:i/>
                <w:b/>
                <w:iCs/>
                <w:bCs/>
              </w:rPr>
              <w:fldChar w:fldCharType="end"/>
            </w:r>
            <w:r>
              <w:rPr>
                <w:b/>
                <w:bCs/>
                <w:i/>
                <w:iCs/>
              </w:rPr>
            </w:r>
          </w:p>
        </w:tc>
        <w:tc>
          <w:tcPr>
            <w:tcW w:w="1123" w:type="dxa"/>
            <w:tcBorders/>
          </w:tcPr>
          <w:p>
            <w:pPr>
              <w:pStyle w:val="TableText"/>
              <w:spacing w:before="0" w:after="20"/>
              <w:jc w:val="end"/>
              <w:rPr>
                <w:b/>
                <w:bCs/>
              </w:rPr>
            </w:pPr>
            <w:r>
              <w:fldChar w:fldCharType="begin">
                <w:ffData>
                  <w:name w:val="trc_y3total"/>
                  <w:enabled/>
                  <w:calcOnExit w:val="0"/>
                  <w:textInput/>
                </w:ffData>
              </w:fldChar>
            </w:r>
            <w:r>
              <w:rPr>
                <w:b/>
                <w:bCs/>
              </w:rPr>
              <w:instrText xml:space="preserve"> FORMTEXT </w:instrText>
            </w:r>
            <w:r>
              <w:rPr>
                <w:b/>
                <w:bCs/>
              </w:rPr>
            </w:r>
            <w:r>
              <w:rPr>
                <w:b/>
                <w:bCs/>
              </w:rPr>
              <w:fldChar w:fldCharType="separate"/>
            </w:r>
            <w:r>
              <w:rPr>
                <w:b/>
                <w:bCs/>
              </w:rPr>
              <w:t>$2.95</w:t>
            </w:r>
            <w:r/>
            <w:r>
              <w:rPr>
                <w:b/>
                <w:bCs/>
              </w:rPr>
              <w:fldChar w:fldCharType="end"/>
            </w:r>
            <w:r>
              <w:rPr>
                <w:b/>
                <w:bCs/>
              </w:rPr>
            </w:r>
          </w:p>
        </w:tc>
        <w:tc>
          <w:tcPr>
            <w:tcW w:w="1123" w:type="dxa"/>
            <w:tcBorders>
              <w:end w:val="single" w:sz="6" w:space="0" w:color="000000"/>
            </w:tcBorders>
          </w:tcPr>
          <w:p>
            <w:pPr>
              <w:pStyle w:val="TableText"/>
              <w:spacing w:before="0" w:after="20"/>
              <w:ind w:end="144"/>
              <w:jc w:val="end"/>
              <w:rPr>
                <w:b/>
                <w:bCs/>
                <w:i/>
                <w:i/>
                <w:iCs/>
              </w:rPr>
            </w:pPr>
            <w:r>
              <w:fldChar w:fldCharType="begin">
                <w:ffData>
                  <w:name w:val="trc_y3totalprev"/>
                  <w:enabled/>
                  <w:calcOnExit w:val="0"/>
                  <w:textInput/>
                </w:ffData>
              </w:fldChar>
            </w:r>
            <w:r>
              <w:rPr>
                <w:i/>
                <w:b/>
                <w:iCs/>
                <w:bCs/>
              </w:rPr>
              <w:instrText xml:space="preserve"> FORMTEXT </w:instrText>
            </w:r>
            <w:r>
              <w:rPr>
                <w:b/>
                <w:bCs/>
                <w:i/>
                <w:iCs/>
              </w:rPr>
            </w:r>
            <w:r>
              <w:rPr>
                <w:i/>
                <w:b/>
                <w:iCs/>
                <w:bCs/>
              </w:rPr>
              <w:fldChar w:fldCharType="separate"/>
            </w:r>
            <w:r>
              <w:rPr>
                <w:b/>
                <w:bCs/>
                <w:i/>
                <w:iCs/>
              </w:rPr>
              <w:t xml:space="preserve">     </w:t>
            </w:r>
            <w:r/>
            <w:r>
              <w:rPr>
                <w:i/>
                <w:b/>
                <w:iCs/>
                <w:bCs/>
              </w:rPr>
              <w:fldChar w:fldCharType="end"/>
            </w:r>
            <w:r>
              <w:rPr>
                <w:b/>
                <w:bCs/>
                <w:i/>
                <w:iCs/>
              </w:rPr>
            </w:r>
          </w:p>
        </w:tc>
      </w:tr>
      <w:tr>
        <w:trPr>
          <w:trHeight w:val="240" w:hRule="exact"/>
        </w:trPr>
        <w:tc>
          <w:tcPr>
            <w:tcW w:w="1890" w:type="dxa"/>
            <w:tcBorders>
              <w:start w:val="single" w:sz="6" w:space="0" w:color="000000"/>
            </w:tcBorders>
          </w:tcPr>
          <w:p>
            <w:pPr>
              <w:pStyle w:val="TableText"/>
              <w:spacing w:before="0" w:after="20"/>
              <w:ind w:hanging="0" w:start="72" w:end="0"/>
              <w:rPr/>
            </w:pPr>
            <w:r>
              <w:rPr/>
              <w:t>Curr. Div./Yield</w:t>
            </w:r>
          </w:p>
        </w:tc>
        <w:tc>
          <w:tcPr>
            <w:tcW w:w="1440" w:type="dxa"/>
            <w:tcBorders>
              <w:end w:val="single" w:sz="6" w:space="0" w:color="000000"/>
            </w:tcBorders>
          </w:tcPr>
          <w:p>
            <w:pPr>
              <w:pStyle w:val="TableText"/>
              <w:spacing w:before="0" w:after="20"/>
              <w:ind w:hanging="0" w:start="72" w:end="0"/>
              <w:rPr/>
            </w:pPr>
            <w:r>
              <w:fldChar w:fldCharType="begin">
                <w:ffData>
                  <w:name w:val="trc_Dividend"/>
                  <w:enabled/>
                  <w:calcOnExit w:val="0"/>
                  <w:textInput/>
                </w:ffData>
              </w:fldChar>
            </w:r>
            <w:r>
              <w:rPr/>
              <w:instrText xml:space="preserve"> FORMTEXT </w:instrText>
            </w:r>
            <w:r>
              <w:rPr/>
            </w:r>
            <w:r>
              <w:rPr/>
              <w:fldChar w:fldCharType="separate"/>
            </w:r>
            <w:r>
              <w:rPr/>
              <w:t>$1.80</w:t>
            </w:r>
            <w:r>
              <w:rPr/>
            </w:r>
            <w:r>
              <w:rPr/>
              <w:fldChar w:fldCharType="end"/>
            </w:r>
            <w:r>
              <w:rPr/>
              <w:t>/</w:t>
            </w:r>
            <w:r>
              <w:fldChar w:fldCharType="begin">
                <w:ffData>
                  <w:name w:val="trc_Yield"/>
                  <w:enabled/>
                  <w:calcOnExit w:val="0"/>
                  <w:textInput/>
                </w:ffData>
              </w:fldChar>
            </w:r>
            <w:r>
              <w:rPr/>
              <w:instrText xml:space="preserve"> FORMTEXT </w:instrText>
            </w:r>
            <w:r>
              <w:rPr/>
            </w:r>
            <w:r>
              <w:rPr/>
              <w:fldChar w:fldCharType="separate"/>
            </w:r>
            <w:r>
              <w:rPr/>
              <w:t>5.8%</w:t>
            </w:r>
            <w:r/>
            <w:r>
              <w:rPr/>
              <w:fldChar w:fldCharType="end"/>
            </w:r>
            <w:r>
              <w:rPr/>
            </w:r>
          </w:p>
        </w:tc>
        <w:tc>
          <w:tcPr>
            <w:tcW w:w="1547" w:type="dxa"/>
            <w:tcBorders/>
          </w:tcPr>
          <w:p>
            <w:pPr>
              <w:pStyle w:val="TableText"/>
              <w:spacing w:before="0" w:after="20"/>
              <w:ind w:hanging="0" w:start="72" w:end="0"/>
              <w:rPr/>
            </w:pPr>
            <w:r>
              <w:fldChar w:fldCharType="begin">
                <w:ffData>
                  <w:name w:val="txt_fcconsEPS"/>
                  <w:enabled/>
                  <w:calcOnExit w:val="0"/>
                  <w:textInput/>
                </w:ffData>
              </w:fldChar>
            </w:r>
            <w:r>
              <w:rPr/>
              <w:instrText xml:space="preserve"> FORMTEXT </w:instrText>
            </w:r>
            <w:r>
              <w:rPr/>
            </w:r>
            <w:r>
              <w:rPr/>
              <w:fldChar w:fldCharType="separate"/>
            </w:r>
            <w:r>
              <w:rPr/>
              <w:t>FC Cons.:</w:t>
            </w:r>
            <w:r/>
            <w:r>
              <w:rPr/>
              <w:fldChar w:fldCharType="end"/>
            </w:r>
            <w:r>
              <w:rPr/>
            </w:r>
          </w:p>
        </w:tc>
        <w:tc>
          <w:tcPr>
            <w:tcW w:w="1123" w:type="dxa"/>
            <w:tcBorders/>
          </w:tcPr>
          <w:p>
            <w:pPr>
              <w:pStyle w:val="TableText"/>
              <w:spacing w:before="0" w:after="20"/>
              <w:jc w:val="end"/>
              <w:rPr/>
            </w:pPr>
            <w:r>
              <w:fldChar w:fldCharType="begin">
                <w:ffData>
                  <w:name w:val="trc_Y1fcconsEPS"/>
                  <w:enabled/>
                  <w:calcOnExit w:val="0"/>
                  <w:textInput/>
                </w:ffData>
              </w:fldChar>
            </w:r>
            <w:r>
              <w:rPr/>
              <w:instrText xml:space="preserve"> FORMTEXT </w:instrText>
            </w:r>
            <w:r>
              <w:rPr/>
            </w:r>
            <w:r>
              <w:rPr/>
              <w:fldChar w:fldCharType="separate"/>
            </w:r>
            <w:r>
              <w:rPr/>
              <w:t>$2.61</w:t>
            </w:r>
            <w:r/>
            <w:r>
              <w:rPr/>
              <w:fldChar w:fldCharType="end"/>
            </w:r>
            <w:r>
              <w:rPr/>
            </w:r>
          </w:p>
        </w:tc>
        <w:tc>
          <w:tcPr>
            <w:tcW w:w="1426" w:type="dxa"/>
            <w:tcBorders/>
          </w:tcPr>
          <w:p>
            <w:pPr>
              <w:pStyle w:val="TableText"/>
              <w:spacing w:before="0" w:after="20"/>
              <w:jc w:val="end"/>
              <w:rPr/>
            </w:pPr>
            <w:r>
              <w:fldChar w:fldCharType="begin">
                <w:ffData>
                  <w:name w:val="trc_Y2fcconsEPS"/>
                  <w:enabled/>
                  <w:calcOnExit w:val="0"/>
                  <w:textInput/>
                </w:ffData>
              </w:fldChar>
            </w:r>
            <w:r>
              <w:rPr/>
              <w:instrText xml:space="preserve"> FORMTEXT </w:instrText>
            </w:r>
            <w:r>
              <w:rPr/>
            </w:r>
            <w:r>
              <w:rPr/>
              <w:fldChar w:fldCharType="separate"/>
            </w:r>
            <w:r>
              <w:rPr/>
              <w:t>$2.75</w:t>
            </w:r>
            <w:r/>
            <w:r>
              <w:rPr/>
              <w:fldChar w:fldCharType="end"/>
            </w:r>
            <w:r>
              <w:rPr/>
            </w:r>
          </w:p>
        </w:tc>
        <w:tc>
          <w:tcPr>
            <w:tcW w:w="1123" w:type="dxa"/>
            <w:tcBorders/>
          </w:tcPr>
          <w:p>
            <w:pPr>
              <w:pStyle w:val="TableText"/>
              <w:snapToGrid w:val="false"/>
              <w:spacing w:before="0" w:after="20"/>
              <w:ind w:end="144"/>
              <w:jc w:val="end"/>
              <w:rPr/>
            </w:pPr>
            <w:r>
              <w:rPr/>
            </w:r>
          </w:p>
        </w:tc>
        <w:tc>
          <w:tcPr>
            <w:tcW w:w="1123" w:type="dxa"/>
            <w:tcBorders/>
          </w:tcPr>
          <w:p>
            <w:pPr>
              <w:pStyle w:val="TableText"/>
              <w:spacing w:before="0" w:after="20"/>
              <w:jc w:val="end"/>
              <w:rPr/>
            </w:pPr>
            <w:r>
              <w:fldChar w:fldCharType="begin">
                <w:ffData>
                  <w:name w:val="trc_Y3fcconsEPS"/>
                  <w:enabled/>
                  <w:calcOnExit w:val="0"/>
                  <w:textInput/>
                </w:ffData>
              </w:fldChar>
            </w:r>
            <w:r>
              <w:rPr/>
              <w:instrText xml:space="preserve"> FORMTEXT </w:instrText>
            </w:r>
            <w:r>
              <w:rPr/>
            </w:r>
            <w:r>
              <w:rPr/>
              <w:fldChar w:fldCharType="separate"/>
            </w:r>
            <w:r>
              <w:rPr/>
              <w:t>$2.93</w:t>
            </w:r>
            <w:r/>
            <w:r>
              <w:rPr/>
              <w:fldChar w:fldCharType="end"/>
            </w:r>
            <w:r>
              <w:rPr/>
            </w:r>
          </w:p>
        </w:tc>
        <w:tc>
          <w:tcPr>
            <w:tcW w:w="1123" w:type="dxa"/>
            <w:tcBorders>
              <w:end w:val="single" w:sz="6" w:space="0" w:color="000000"/>
            </w:tcBorders>
          </w:tcPr>
          <w:p>
            <w:pPr>
              <w:pStyle w:val="TableText"/>
              <w:snapToGrid w:val="false"/>
              <w:spacing w:before="0" w:after="20"/>
              <w:ind w:end="144"/>
              <w:jc w:val="end"/>
              <w:rPr/>
            </w:pPr>
            <w:r>
              <w:rPr/>
            </w:r>
          </w:p>
        </w:tc>
      </w:tr>
      <w:tr>
        <w:trPr>
          <w:trHeight w:val="240" w:hRule="exact"/>
        </w:trPr>
        <w:tc>
          <w:tcPr>
            <w:tcW w:w="1890" w:type="dxa"/>
            <w:tcBorders>
              <w:start w:val="single" w:sz="6" w:space="0" w:color="000000"/>
            </w:tcBorders>
          </w:tcPr>
          <w:p>
            <w:pPr>
              <w:pStyle w:val="TableText"/>
              <w:spacing w:before="0" w:after="20"/>
              <w:ind w:hanging="0" w:start="72" w:end="0"/>
              <w:rPr/>
            </w:pPr>
            <w:r>
              <w:rPr/>
              <w:t>Sec.Grwth.Rate</w:t>
            </w:r>
          </w:p>
        </w:tc>
        <w:tc>
          <w:tcPr>
            <w:tcW w:w="1440" w:type="dxa"/>
            <w:tcBorders>
              <w:end w:val="single" w:sz="6" w:space="0" w:color="000000"/>
            </w:tcBorders>
          </w:tcPr>
          <w:p>
            <w:pPr>
              <w:pStyle w:val="TableText"/>
              <w:spacing w:before="0" w:after="20"/>
              <w:ind w:hanging="0" w:start="72" w:end="0"/>
              <w:rPr/>
            </w:pPr>
            <w:r>
              <w:fldChar w:fldCharType="begin">
                <w:ffData>
                  <w:name w:val="trc_SecGrowthRate"/>
                  <w:enabled/>
                  <w:calcOnExit w:val="0"/>
                  <w:textInput/>
                </w:ffData>
              </w:fldChar>
            </w:r>
            <w:r>
              <w:rPr/>
              <w:instrText xml:space="preserve"> FORMTEXT </w:instrText>
            </w:r>
            <w:r>
              <w:rPr/>
            </w:r>
            <w:r>
              <w:rPr/>
              <w:fldChar w:fldCharType="separate"/>
            </w:r>
            <w:r>
              <w:rPr/>
              <w:t>8%</w:t>
            </w:r>
            <w:r/>
            <w:r>
              <w:rPr/>
              <w:fldChar w:fldCharType="end"/>
            </w:r>
            <w:r>
              <w:rPr/>
            </w:r>
          </w:p>
        </w:tc>
        <w:tc>
          <w:tcPr>
            <w:tcW w:w="1547" w:type="dxa"/>
            <w:tcBorders/>
          </w:tcPr>
          <w:p>
            <w:pPr>
              <w:pStyle w:val="TableText"/>
              <w:spacing w:before="0" w:after="20"/>
              <w:ind w:hanging="0" w:start="72" w:end="0"/>
              <w:rPr/>
            </w:pPr>
            <w:r>
              <w:fldChar w:fldCharType="begin">
                <w:ffData>
                  <w:name w:val="txt_PE"/>
                  <w:enabled/>
                  <w:calcOnExit w:val="0"/>
                  <w:textInput/>
                </w:ffData>
              </w:fldChar>
            </w:r>
            <w:r>
              <w:rPr/>
              <w:instrText xml:space="preserve"> FORMTEXT </w:instrText>
            </w:r>
            <w:r>
              <w:rPr/>
            </w:r>
            <w:r>
              <w:rPr/>
              <w:fldChar w:fldCharType="separate"/>
            </w:r>
            <w:r>
              <w:rPr/>
              <w:t>P/E:</w:t>
            </w:r>
            <w:r/>
            <w:r>
              <w:rPr/>
              <w:fldChar w:fldCharType="end"/>
            </w:r>
            <w:r>
              <w:rPr/>
            </w:r>
          </w:p>
        </w:tc>
        <w:tc>
          <w:tcPr>
            <w:tcW w:w="1123" w:type="dxa"/>
            <w:tcBorders/>
          </w:tcPr>
          <w:p>
            <w:pPr>
              <w:pStyle w:val="TableText"/>
              <w:spacing w:before="0" w:after="20"/>
              <w:jc w:val="end"/>
              <w:rPr/>
            </w:pPr>
            <w:r>
              <w:fldChar w:fldCharType="begin">
                <w:ffData>
                  <w:name w:val="trc_Y1PE"/>
                  <w:enabled/>
                  <w:calcOnExit w:val="0"/>
                  <w:textInput/>
                </w:ffData>
              </w:fldChar>
            </w:r>
            <w:r>
              <w:rPr/>
              <w:instrText xml:space="preserve"> FORMTEXT </w:instrText>
            </w:r>
            <w:r>
              <w:rPr/>
            </w:r>
            <w:r>
              <w:rPr/>
              <w:fldChar w:fldCharType="separate"/>
            </w:r>
            <w:r>
              <w:rPr/>
              <w:t>11.8x</w:t>
            </w:r>
            <w:r/>
            <w:r>
              <w:rPr/>
              <w:fldChar w:fldCharType="end"/>
            </w:r>
            <w:r>
              <w:rPr/>
            </w:r>
          </w:p>
        </w:tc>
        <w:tc>
          <w:tcPr>
            <w:tcW w:w="1426" w:type="dxa"/>
            <w:tcBorders/>
          </w:tcPr>
          <w:p>
            <w:pPr>
              <w:pStyle w:val="TableText"/>
              <w:spacing w:before="0" w:after="20"/>
              <w:jc w:val="end"/>
              <w:rPr/>
            </w:pPr>
            <w:r>
              <w:fldChar w:fldCharType="begin">
                <w:ffData>
                  <w:name w:val="trc_Y2PE"/>
                  <w:enabled/>
                  <w:calcOnExit w:val="0"/>
                  <w:textInput/>
                </w:ffData>
              </w:fldChar>
            </w:r>
            <w:r>
              <w:rPr/>
              <w:instrText xml:space="preserve"> FORMTEXT </w:instrText>
            </w:r>
            <w:r>
              <w:rPr/>
            </w:r>
            <w:r>
              <w:rPr/>
              <w:fldChar w:fldCharType="separate"/>
            </w:r>
            <w:r>
              <w:rPr/>
              <w:t>11.2x</w:t>
            </w:r>
            <w:r/>
            <w:r>
              <w:rPr/>
              <w:fldChar w:fldCharType="end"/>
            </w:r>
            <w:r>
              <w:rPr/>
            </w:r>
          </w:p>
        </w:tc>
        <w:tc>
          <w:tcPr>
            <w:tcW w:w="1123" w:type="dxa"/>
            <w:tcBorders/>
          </w:tcPr>
          <w:p>
            <w:pPr>
              <w:pStyle w:val="TableText"/>
              <w:snapToGrid w:val="false"/>
              <w:spacing w:before="0" w:after="20"/>
              <w:ind w:end="144"/>
              <w:jc w:val="end"/>
              <w:rPr/>
            </w:pPr>
            <w:r>
              <w:rPr/>
            </w:r>
          </w:p>
        </w:tc>
        <w:tc>
          <w:tcPr>
            <w:tcW w:w="1123" w:type="dxa"/>
            <w:tcBorders/>
          </w:tcPr>
          <w:p>
            <w:pPr>
              <w:pStyle w:val="TableText"/>
              <w:spacing w:before="0" w:after="20"/>
              <w:jc w:val="end"/>
              <w:rPr/>
            </w:pPr>
            <w:r>
              <w:fldChar w:fldCharType="begin">
                <w:ffData>
                  <w:name w:val="trc_Y3PE"/>
                  <w:enabled/>
                  <w:calcOnExit w:val="0"/>
                  <w:textInput/>
                </w:ffData>
              </w:fldChar>
            </w:r>
            <w:r>
              <w:rPr/>
              <w:instrText xml:space="preserve"> FORMTEXT </w:instrText>
            </w:r>
            <w:r>
              <w:rPr/>
            </w:r>
            <w:r>
              <w:rPr/>
              <w:fldChar w:fldCharType="separate"/>
            </w:r>
            <w:r>
              <w:rPr/>
              <w:t>10.4x</w:t>
            </w:r>
            <w:r/>
            <w:r>
              <w:rPr/>
              <w:fldChar w:fldCharType="end"/>
            </w:r>
            <w:r>
              <w:rPr/>
            </w:r>
          </w:p>
        </w:tc>
        <w:tc>
          <w:tcPr>
            <w:tcW w:w="1123" w:type="dxa"/>
            <w:tcBorders>
              <w:end w:val="single" w:sz="6" w:space="0" w:color="000000"/>
            </w:tcBorders>
          </w:tcPr>
          <w:p>
            <w:pPr>
              <w:pStyle w:val="TableText"/>
              <w:snapToGrid w:val="false"/>
              <w:spacing w:before="0" w:after="20"/>
              <w:ind w:end="144"/>
              <w:jc w:val="end"/>
              <w:rPr/>
            </w:pPr>
            <w:r>
              <w:rPr/>
            </w:r>
          </w:p>
        </w:tc>
      </w:tr>
      <w:tr>
        <w:trPr>
          <w:trHeight w:val="240" w:hRule="exact"/>
        </w:trPr>
        <w:tc>
          <w:tcPr>
            <w:tcW w:w="1890" w:type="dxa"/>
            <w:tcBorders>
              <w:start w:val="single" w:sz="6" w:space="0" w:color="000000"/>
            </w:tcBorders>
          </w:tcPr>
          <w:p>
            <w:pPr>
              <w:pStyle w:val="TableText"/>
              <w:spacing w:before="0" w:after="20"/>
              <w:ind w:hanging="0" w:start="72" w:end="0"/>
              <w:rPr/>
            </w:pPr>
            <w:r>
              <w:rPr/>
              <w:t>12-mo. Tgt Price</w:t>
            </w:r>
          </w:p>
        </w:tc>
        <w:tc>
          <w:tcPr>
            <w:tcW w:w="1440" w:type="dxa"/>
            <w:tcBorders>
              <w:end w:val="single" w:sz="6" w:space="0" w:color="000000"/>
            </w:tcBorders>
          </w:tcPr>
          <w:p>
            <w:pPr>
              <w:pStyle w:val="TableText"/>
              <w:spacing w:before="0" w:after="20"/>
              <w:ind w:hanging="0" w:start="72" w:end="0"/>
              <w:rPr/>
            </w:pPr>
            <w:r>
              <w:fldChar w:fldCharType="begin">
                <w:ffData>
                  <w:name w:val="trc_TargetPrice"/>
                  <w:enabled/>
                  <w:calcOnExit w:val="0"/>
                  <w:textInput/>
                </w:ffData>
              </w:fldChar>
            </w:r>
            <w:r>
              <w:rPr/>
              <w:instrText xml:space="preserve"> FORMTEXT </w:instrText>
            </w:r>
            <w:r>
              <w:rPr/>
            </w:r>
            <w:r>
              <w:rPr/>
              <w:fldChar w:fldCharType="separate"/>
            </w:r>
            <w:r>
              <w:rPr/>
              <w:t>$37.00</w:t>
            </w:r>
            <w:r/>
            <w:r>
              <w:rPr/>
              <w:fldChar w:fldCharType="end"/>
            </w:r>
            <w:r>
              <w:rPr/>
            </w:r>
          </w:p>
        </w:tc>
        <w:tc>
          <w:tcPr>
            <w:tcW w:w="1547" w:type="dxa"/>
            <w:tcBorders/>
          </w:tcPr>
          <w:p>
            <w:pPr>
              <w:pStyle w:val="TableText"/>
              <w:spacing w:before="0" w:after="20"/>
              <w:rPr>
                <w:b/>
                <w:bCs/>
              </w:rPr>
            </w:pPr>
            <w:r>
              <w:fldChar w:fldCharType="begin">
                <w:ffData>
                  <w:name w:val="txt_Revenues"/>
                  <w:enabled/>
                  <w:calcOnExit w:val="0"/>
                  <w:textInput/>
                </w:ffData>
              </w:fldChar>
            </w:r>
            <w:r>
              <w:rPr>
                <w:b/>
                <w:bCs/>
              </w:rPr>
              <w:instrText xml:space="preserve"> FORMTEXT </w:instrText>
            </w:r>
            <w:r>
              <w:rPr>
                <w:b/>
                <w:bCs/>
              </w:rPr>
            </w:r>
            <w:r>
              <w:rPr>
                <w:b/>
                <w:bCs/>
              </w:rPr>
              <w:fldChar w:fldCharType="separate"/>
            </w:r>
            <w:r>
              <w:rPr>
                <w:b/>
                <w:bCs/>
              </w:rPr>
              <w:t>Revs.(MM):</w:t>
            </w:r>
            <w:r/>
            <w:r>
              <w:rPr>
                <w:b/>
                <w:bCs/>
              </w:rPr>
              <w:fldChar w:fldCharType="end"/>
            </w:r>
            <w:r>
              <w:rPr>
                <w:b/>
                <w:bCs/>
              </w:rPr>
            </w:r>
          </w:p>
        </w:tc>
        <w:tc>
          <w:tcPr>
            <w:tcW w:w="1123" w:type="dxa"/>
            <w:tcBorders/>
          </w:tcPr>
          <w:p>
            <w:pPr>
              <w:pStyle w:val="TableText"/>
              <w:spacing w:before="0" w:after="20"/>
              <w:jc w:val="end"/>
              <w:rPr/>
            </w:pPr>
            <w:r>
              <w:fldChar w:fldCharType="begin">
                <w:ffData>
                  <w:name w:val="trc_Y1Revenues"/>
                  <w:enabled/>
                  <w:calcOnExit w:val="0"/>
                  <w:textInput/>
                </w:ffData>
              </w:fldChar>
            </w:r>
            <w:r>
              <w:rPr/>
              <w:instrText xml:space="preserve"> FORMTEXT </w:instrText>
            </w:r>
            <w:r>
              <w:rPr/>
            </w:r>
            <w:r>
              <w:rPr/>
              <w:fldChar w:fldCharType="separate"/>
            </w:r>
            <w:r>
              <w:rPr/>
              <w:t>NA</w:t>
            </w:r>
            <w:r/>
            <w:r>
              <w:rPr/>
              <w:fldChar w:fldCharType="end"/>
            </w:r>
            <w:r>
              <w:rPr/>
            </w:r>
          </w:p>
        </w:tc>
        <w:tc>
          <w:tcPr>
            <w:tcW w:w="1426" w:type="dxa"/>
            <w:tcBorders/>
          </w:tcPr>
          <w:p>
            <w:pPr>
              <w:pStyle w:val="TableText"/>
              <w:spacing w:before="0" w:after="20"/>
              <w:jc w:val="end"/>
              <w:rPr/>
            </w:pPr>
            <w:r>
              <w:fldChar w:fldCharType="begin">
                <w:ffData>
                  <w:name w:val="trc_Y2Revenues"/>
                  <w:enabled/>
                  <w:calcOnExit w:val="0"/>
                  <w:textInput/>
                </w:ffData>
              </w:fldChar>
            </w:r>
            <w:r>
              <w:rPr/>
              <w:instrText xml:space="preserve"> FORMTEXT </w:instrText>
            </w:r>
            <w:r>
              <w:rPr/>
            </w:r>
            <w:r>
              <w:rPr/>
              <w:fldChar w:fldCharType="separate"/>
            </w:r>
            <w:r>
              <w:rPr/>
              <w:t>NA</w:t>
            </w:r>
            <w:r/>
            <w:r>
              <w:rPr/>
              <w:fldChar w:fldCharType="end"/>
            </w:r>
            <w:r>
              <w:rPr/>
            </w:r>
          </w:p>
        </w:tc>
        <w:tc>
          <w:tcPr>
            <w:tcW w:w="1123" w:type="dxa"/>
            <w:tcBorders/>
          </w:tcPr>
          <w:p>
            <w:pPr>
              <w:pStyle w:val="TableText"/>
              <w:snapToGrid w:val="false"/>
              <w:spacing w:before="0" w:after="20"/>
              <w:ind w:end="144"/>
              <w:jc w:val="end"/>
              <w:rPr/>
            </w:pPr>
            <w:r>
              <w:rPr/>
            </w:r>
          </w:p>
        </w:tc>
        <w:tc>
          <w:tcPr>
            <w:tcW w:w="1123" w:type="dxa"/>
            <w:tcBorders/>
          </w:tcPr>
          <w:p>
            <w:pPr>
              <w:pStyle w:val="TableText"/>
              <w:spacing w:before="0" w:after="20"/>
              <w:jc w:val="end"/>
              <w:rPr/>
            </w:pPr>
            <w:r>
              <w:fldChar w:fldCharType="begin">
                <w:ffData>
                  <w:name w:val="trc_Y3Revenues"/>
                  <w:enabled/>
                  <w:calcOnExit w:val="0"/>
                  <w:textInput/>
                </w:ffData>
              </w:fldChar>
            </w:r>
            <w:r>
              <w:rPr/>
              <w:instrText xml:space="preserve"> FORMTEXT </w:instrText>
            </w:r>
            <w:r>
              <w:rPr/>
            </w:r>
            <w:r>
              <w:rPr/>
              <w:fldChar w:fldCharType="separate"/>
            </w:r>
            <w:r>
              <w:rPr/>
              <w:t>NA</w:t>
            </w:r>
            <w:r/>
            <w:r>
              <w:rPr/>
              <w:fldChar w:fldCharType="end"/>
            </w:r>
            <w:r>
              <w:rPr/>
            </w:r>
          </w:p>
        </w:tc>
        <w:tc>
          <w:tcPr>
            <w:tcW w:w="1123" w:type="dxa"/>
            <w:tcBorders>
              <w:end w:val="single" w:sz="6" w:space="0" w:color="000000"/>
            </w:tcBorders>
          </w:tcPr>
          <w:p>
            <w:pPr>
              <w:pStyle w:val="TableText"/>
              <w:snapToGrid w:val="false"/>
              <w:spacing w:before="0" w:after="20"/>
              <w:ind w:end="144"/>
              <w:jc w:val="end"/>
              <w:rPr/>
            </w:pPr>
            <w:r>
              <w:rPr/>
            </w:r>
          </w:p>
        </w:tc>
      </w:tr>
      <w:tr>
        <w:trPr>
          <w:trHeight w:val="240" w:hRule="exact"/>
        </w:trPr>
        <w:tc>
          <w:tcPr>
            <w:tcW w:w="1890" w:type="dxa"/>
            <w:tcBorders>
              <w:start w:val="single" w:sz="6" w:space="0" w:color="000000"/>
            </w:tcBorders>
          </w:tcPr>
          <w:p>
            <w:pPr>
              <w:pStyle w:val="TableText"/>
              <w:spacing w:before="0" w:after="20"/>
              <w:ind w:hanging="0" w:start="72" w:end="0"/>
              <w:rPr/>
            </w:pPr>
            <w:r>
              <w:rPr/>
              <w:t>12-mo. Ret. Pot’l</w:t>
            </w:r>
          </w:p>
        </w:tc>
        <w:tc>
          <w:tcPr>
            <w:tcW w:w="1440" w:type="dxa"/>
            <w:tcBorders>
              <w:end w:val="single" w:sz="6" w:space="0" w:color="000000"/>
            </w:tcBorders>
          </w:tcPr>
          <w:p>
            <w:pPr>
              <w:pStyle w:val="TableText"/>
              <w:spacing w:before="0" w:after="20"/>
              <w:ind w:hanging="0" w:start="72" w:end="0"/>
              <w:rPr/>
            </w:pPr>
            <w:r>
              <w:fldChar w:fldCharType="begin">
                <w:ffData>
                  <w:name w:val="trc_ReturnPotential"/>
                  <w:enabled/>
                  <w:calcOnExit w:val="0"/>
                  <w:textInput/>
                </w:ffData>
              </w:fldChar>
            </w:r>
            <w:r>
              <w:rPr/>
              <w:instrText xml:space="preserve"> FORMTEXT </w:instrText>
            </w:r>
            <w:r>
              <w:rPr/>
            </w:r>
            <w:r>
              <w:rPr/>
              <w:fldChar w:fldCharType="separate"/>
            </w:r>
            <w:r>
              <w:rPr/>
              <w:t>25.9%</w:t>
            </w:r>
            <w:r/>
            <w:r>
              <w:rPr/>
              <w:fldChar w:fldCharType="end"/>
            </w:r>
            <w:r>
              <w:rPr/>
            </w:r>
          </w:p>
        </w:tc>
        <w:tc>
          <w:tcPr>
            <w:tcW w:w="1547" w:type="dxa"/>
            <w:tcBorders/>
          </w:tcPr>
          <w:p>
            <w:pPr>
              <w:pStyle w:val="TableText"/>
              <w:spacing w:before="0" w:after="20"/>
              <w:rPr>
                <w:lang w:val="en-CA"/>
              </w:rPr>
            </w:pPr>
            <w:r>
              <w:fldChar w:fldCharType="begin">
                <w:ffData>
                  <w:name w:val="txtYearlyLabel4"/>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123" w:type="dxa"/>
            <w:tcBorders/>
          </w:tcPr>
          <w:p>
            <w:pPr>
              <w:pStyle w:val="TableText"/>
              <w:spacing w:before="0" w:after="20"/>
              <w:jc w:val="end"/>
              <w:rPr>
                <w:lang w:val="en-CA"/>
              </w:rPr>
            </w:pPr>
            <w:r>
              <w:fldChar w:fldCharType="begin">
                <w:ffData>
                  <w:name w:val="txtYearlyData10"/>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426" w:type="dxa"/>
            <w:tcBorders/>
          </w:tcPr>
          <w:p>
            <w:pPr>
              <w:pStyle w:val="TableText"/>
              <w:spacing w:before="0" w:after="20"/>
              <w:jc w:val="end"/>
              <w:rPr>
                <w:lang w:val="en-CA"/>
              </w:rPr>
            </w:pPr>
            <w:r>
              <w:fldChar w:fldCharType="begin">
                <w:ffData>
                  <w:name w:val="txtYearlyData11"/>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123" w:type="dxa"/>
            <w:tcBorders/>
          </w:tcPr>
          <w:p>
            <w:pPr>
              <w:pStyle w:val="TableText"/>
              <w:snapToGrid w:val="false"/>
              <w:spacing w:before="0" w:after="20"/>
              <w:ind w:end="144"/>
              <w:jc w:val="end"/>
              <w:rPr/>
            </w:pPr>
            <w:r>
              <w:rPr/>
            </w:r>
          </w:p>
        </w:tc>
        <w:tc>
          <w:tcPr>
            <w:tcW w:w="1123" w:type="dxa"/>
            <w:tcBorders/>
          </w:tcPr>
          <w:p>
            <w:pPr>
              <w:pStyle w:val="TableText"/>
              <w:spacing w:before="0" w:after="20"/>
              <w:jc w:val="end"/>
              <w:rPr>
                <w:lang w:val="en-CA"/>
              </w:rPr>
            </w:pPr>
            <w:r>
              <w:fldChar w:fldCharType="begin">
                <w:ffData>
                  <w:name w:val="txtYearlyData12"/>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123" w:type="dxa"/>
            <w:tcBorders>
              <w:end w:val="single" w:sz="6" w:space="0" w:color="000000"/>
            </w:tcBorders>
          </w:tcPr>
          <w:p>
            <w:pPr>
              <w:pStyle w:val="TableText"/>
              <w:snapToGrid w:val="false"/>
              <w:spacing w:before="0" w:after="20"/>
              <w:ind w:end="144"/>
              <w:jc w:val="end"/>
              <w:rPr/>
            </w:pPr>
            <w:r>
              <w:rPr/>
            </w:r>
          </w:p>
        </w:tc>
      </w:tr>
      <w:tr>
        <w:trPr>
          <w:trHeight w:val="240" w:hRule="exact"/>
        </w:trPr>
        <w:tc>
          <w:tcPr>
            <w:tcW w:w="1890" w:type="dxa"/>
            <w:tcBorders>
              <w:start w:val="single" w:sz="6" w:space="0" w:color="000000"/>
            </w:tcBorders>
          </w:tcPr>
          <w:p>
            <w:pPr>
              <w:pStyle w:val="TableText"/>
              <w:spacing w:before="0" w:after="20"/>
              <w:ind w:hanging="0" w:start="72" w:end="0"/>
              <w:rPr/>
            </w:pPr>
            <w:r>
              <w:rPr/>
              <w:t>Convertible?</w:t>
            </w:r>
          </w:p>
        </w:tc>
        <w:tc>
          <w:tcPr>
            <w:tcW w:w="1440" w:type="dxa"/>
            <w:tcBorders>
              <w:end w:val="single" w:sz="6" w:space="0" w:color="000000"/>
            </w:tcBorders>
          </w:tcPr>
          <w:p>
            <w:pPr>
              <w:pStyle w:val="TableText"/>
              <w:spacing w:before="0" w:after="20"/>
              <w:ind w:hanging="0" w:start="72" w:end="0"/>
              <w:rPr/>
            </w:pPr>
            <w:r>
              <w:fldChar w:fldCharType="begin">
                <w:ffData>
                  <w:name w:val="trc_Convertible"/>
                  <w:enabled/>
                  <w:calcOnExit w:val="0"/>
                  <w:textInput/>
                </w:ffData>
              </w:fldChar>
            </w:r>
            <w:r>
              <w:rPr/>
              <w:instrText xml:space="preserve"> FORMTEXT </w:instrText>
            </w:r>
            <w:r>
              <w:rPr/>
            </w:r>
            <w:r>
              <w:rPr/>
              <w:fldChar w:fldCharType="separate"/>
            </w:r>
            <w:r>
              <w:rPr/>
              <w:t>No</w:t>
            </w:r>
            <w:r/>
            <w:r>
              <w:rPr/>
              <w:fldChar w:fldCharType="end"/>
            </w:r>
            <w:r>
              <w:rPr/>
            </w:r>
          </w:p>
        </w:tc>
        <w:tc>
          <w:tcPr>
            <w:tcW w:w="1547" w:type="dxa"/>
            <w:tcBorders>
              <w:bottom w:val="single" w:sz="6" w:space="0" w:color="000000"/>
            </w:tcBorders>
          </w:tcPr>
          <w:p>
            <w:pPr>
              <w:pStyle w:val="TableText"/>
              <w:spacing w:before="0" w:after="20"/>
              <w:rPr>
                <w:lang w:val="en-CA"/>
              </w:rPr>
            </w:pPr>
            <w:r>
              <w:fldChar w:fldCharType="begin">
                <w:ffData>
                  <w:name w:val="txtYearlyLabel5"/>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123" w:type="dxa"/>
            <w:tcBorders>
              <w:bottom w:val="single" w:sz="6" w:space="0" w:color="000000"/>
            </w:tcBorders>
          </w:tcPr>
          <w:p>
            <w:pPr>
              <w:pStyle w:val="TableText"/>
              <w:spacing w:before="0" w:after="20"/>
              <w:jc w:val="end"/>
              <w:rPr>
                <w:lang w:val="en-CA"/>
              </w:rPr>
            </w:pPr>
            <w:r>
              <w:fldChar w:fldCharType="begin">
                <w:ffData>
                  <w:name w:val="txtYearlyData13"/>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426" w:type="dxa"/>
            <w:tcBorders>
              <w:bottom w:val="single" w:sz="6" w:space="0" w:color="000000"/>
            </w:tcBorders>
          </w:tcPr>
          <w:p>
            <w:pPr>
              <w:pStyle w:val="TableText"/>
              <w:spacing w:before="0" w:after="20"/>
              <w:jc w:val="end"/>
              <w:rPr>
                <w:lang w:val="en-CA"/>
              </w:rPr>
            </w:pPr>
            <w:r>
              <w:fldChar w:fldCharType="begin">
                <w:ffData>
                  <w:name w:val="txtYearlyData14"/>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123" w:type="dxa"/>
            <w:tcBorders>
              <w:bottom w:val="single" w:sz="6" w:space="0" w:color="000000"/>
            </w:tcBorders>
          </w:tcPr>
          <w:p>
            <w:pPr>
              <w:pStyle w:val="TableText"/>
              <w:snapToGrid w:val="false"/>
              <w:spacing w:before="0" w:after="20"/>
              <w:ind w:end="144"/>
              <w:jc w:val="end"/>
              <w:rPr/>
            </w:pPr>
            <w:r>
              <w:rPr/>
            </w:r>
          </w:p>
        </w:tc>
        <w:tc>
          <w:tcPr>
            <w:tcW w:w="1123" w:type="dxa"/>
            <w:tcBorders>
              <w:bottom w:val="single" w:sz="6" w:space="0" w:color="000000"/>
            </w:tcBorders>
          </w:tcPr>
          <w:p>
            <w:pPr>
              <w:pStyle w:val="TableText"/>
              <w:spacing w:before="0" w:after="20"/>
              <w:jc w:val="end"/>
              <w:rPr>
                <w:lang w:val="en-CA"/>
              </w:rPr>
            </w:pPr>
            <w:r>
              <w:fldChar w:fldCharType="begin">
                <w:ffData>
                  <w:name w:val="txtYearlyData15"/>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123" w:type="dxa"/>
            <w:tcBorders>
              <w:bottom w:val="single" w:sz="6" w:space="0" w:color="000000"/>
              <w:end w:val="single" w:sz="6" w:space="0" w:color="000000"/>
            </w:tcBorders>
          </w:tcPr>
          <w:p>
            <w:pPr>
              <w:pStyle w:val="TableText"/>
              <w:snapToGrid w:val="false"/>
              <w:spacing w:before="0" w:after="20"/>
              <w:ind w:end="144"/>
              <w:jc w:val="end"/>
              <w:rPr/>
            </w:pPr>
            <w:r>
              <w:rPr/>
            </w:r>
          </w:p>
        </w:tc>
      </w:tr>
      <w:tr>
        <w:trPr>
          <w:trHeight w:val="240" w:hRule="exact"/>
        </w:trPr>
        <w:tc>
          <w:tcPr>
            <w:tcW w:w="1890" w:type="dxa"/>
            <w:tcBorders>
              <w:start w:val="single" w:sz="6" w:space="0" w:color="000000"/>
            </w:tcBorders>
          </w:tcPr>
          <w:p>
            <w:pPr>
              <w:pStyle w:val="Normal"/>
              <w:spacing w:before="0" w:after="0"/>
              <w:ind w:start="72" w:end="0"/>
              <w:rPr>
                <w:sz w:val="18"/>
                <w:szCs w:val="18"/>
              </w:rPr>
            </w:pPr>
            <w:r>
              <mc:AlternateContent>
                <mc:Choice Requires="wps">
                  <w:drawing>
                    <wp:anchor behindDoc="0" distT="0" distB="0" distL="0" distR="0" simplePos="0" locked="0" layoutInCell="1" allowOverlap="1" relativeHeight="5">
                      <wp:simplePos x="0" y="0"/>
                      <wp:positionH relativeFrom="column">
                        <wp:posOffset>2130425</wp:posOffset>
                      </wp:positionH>
                      <wp:positionV relativeFrom="paragraph">
                        <wp:posOffset>16510</wp:posOffset>
                      </wp:positionV>
                      <wp:extent cx="4663440" cy="548640"/>
                      <wp:effectExtent l="0" t="0" r="0" b="0"/>
                      <wp:wrapNone/>
                      <wp:docPr id="3" name=""/>
                      <a:graphic xmlns:a="http://schemas.openxmlformats.org/drawingml/2006/main">
                        <a:graphicData uri="http://schemas.microsoft.com/office/word/2010/wordprocessingShape">
                          <wps:wsp>
                            <wps:cNvSpPr txBox="1"/>
                            <wps:spPr>
                              <a:xfrm>
                                <a:off x="0" y="0"/>
                                <a:ext cx="4663440" cy="548640"/>
                              </a:xfrm>
                              <a:prstGeom prst="rect">
                                <a:avLst/>
                              </a:prstGeom>
                              <a:solidFill>
                                <a:srgbClr val="ffffff"/>
                              </a:solidFill>
                              <a:ln w="0">
                                <a:noFill/>
                              </a:ln>
                            </wps:spPr>
                            <wps:txbx>
                              <w:txbxContent>
                                <w:p>
                                  <w:pPr>
                                    <w:overflowPunct w:val="false"/>
                                    <w:bidi w:val="0"/>
                                    <w:spacing w:before="40" w:after="40" w:lineRule="auto" w:line="240"/>
                                    <w:ind w:start="115" w:end="0" w:hanging="0"/>
                                    <w:rPr/>
                                  </w:pPr>
                                  <w:r>
                                    <w:rPr>
                                      <w:kern w:val="2"/>
                                      <w:sz w:val="16"/>
                                      <w:szCs w:val="16"/>
                                      <w:rFonts w:ascii="Helvetica" w:hAnsi="Helvetica" w:eastAsia="Helvetica" w:cs="Helvetica"/>
                                      <w:color w:val="auto"/>
                                      <w:lang w:val="en-US"/>
                                    </w:rPr>
                                    <w:t>Cinergy Corp., through subsidiaries, supplies electric and/or gas service in Ohio, Kentucky and Indiana.  It also owns an independent power business in the U.S., operates an energy marketing and trading business and has modest-sized international investments.</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f" o:allowincell="f" style="position:absolute;margin-left:167.75pt;margin-top:1.3pt;width:367.15pt;height:43.15pt;mso-wrap-style:square;v-text-anchor:top" type="_x0000_t202">
                      <v:textbox>
                        <w:txbxContent>
                          <w:p>
                            <w:pPr>
                              <w:overflowPunct w:val="false"/>
                              <w:bidi w:val="0"/>
                              <w:spacing w:before="40" w:after="40" w:lineRule="auto" w:line="240"/>
                              <w:ind w:start="115" w:end="0" w:hanging="0"/>
                              <w:rPr/>
                            </w:pPr>
                            <w:r>
                              <w:rPr>
                                <w:kern w:val="2"/>
                                <w:sz w:val="16"/>
                                <w:szCs w:val="16"/>
                                <w:rFonts w:ascii="Helvetica" w:hAnsi="Helvetica" w:eastAsia="Helvetica" w:cs="Helvetica"/>
                                <w:color w:val="auto"/>
                                <w:lang w:val="en-US"/>
                              </w:rPr>
                              <w:t>Cinergy Corp., through subsidiaries, supplies electric and/or gas service in Ohio, Kentucky and Indiana.  It also owns an independent power business in the U.S., operates an energy marketing and trading business and has modest-sized international investments.</w:t>
                            </w:r>
                          </w:p>
                        </w:txbxContent>
                      </v:textbox>
                      <v:fill o:detectmouseclick="t" type="solid" color2="black"/>
                      <v:stroke color="#3465a4" joinstyle="round" endcap="flat"/>
                      <w10:wrap type="none"/>
                    </v:shape>
                  </w:pict>
                </mc:Fallback>
              </mc:AlternateContent>
            </w:r>
            <w:r>
              <w:fldChar w:fldCharType="begin">
                <w:ffData>
                  <w:name w:val="txtVarFieldName1"/>
                  <w:enabled/>
                  <w:calcOnExit w:val="0"/>
                  <w:textInput/>
                </w:ffData>
              </w:fldChar>
            </w:r>
            <w:r>
              <w:rPr>
                <w:sz w:val="18"/>
                <w:szCs w:val="18"/>
                <w:lang w:val="en-CA"/>
              </w:rPr>
              <w:instrText xml:space="preserve"> FORMTEXT </w:instrText>
            </w:r>
            <w:r/>
            <w:r>
              <w:rPr>
                <w:sz w:val="18"/>
                <w:szCs w:val="18"/>
                <w:lang w:val="en-CA"/>
              </w:rPr>
            </w:r>
            <w:r>
              <w:rPr>
                <w:sz w:val="18"/>
                <w:szCs w:val="18"/>
                <w:lang w:val="en-CA"/>
              </w:rPr>
              <w:fldChar w:fldCharType="separate"/>
            </w:r>
            <w:r>
              <w:rPr>
                <w:sz w:val="18"/>
                <w:szCs w:val="18"/>
                <w:lang w:val="en-CA"/>
              </w:rPr>
              <w:t xml:space="preserve">     </w:t>
            </w:r>
            <w:r/>
            <w:r>
              <w:rPr>
                <w:sz w:val="18"/>
                <w:szCs w:val="18"/>
                <w:lang w:val="en-CA"/>
              </w:rPr>
              <w:fldChar w:fldCharType="end"/>
            </w:r>
            <w:r>
              <w:rPr>
                <w:sz w:val="18"/>
                <w:szCs w:val="18"/>
                <w:lang w:val="en-CA"/>
              </w:rPr>
            </w:r>
          </w:p>
        </w:tc>
        <w:tc>
          <w:tcPr>
            <w:tcW w:w="1440" w:type="dxa"/>
            <w:tcBorders>
              <w:end w:val="single" w:sz="6" w:space="0" w:color="000000"/>
            </w:tcBorders>
          </w:tcPr>
          <w:p>
            <w:pPr>
              <w:pStyle w:val="Normal"/>
              <w:spacing w:before="0" w:after="20"/>
              <w:ind w:start="76" w:end="0"/>
              <w:rPr>
                <w:sz w:val="18"/>
                <w:szCs w:val="18"/>
              </w:rPr>
            </w:pPr>
            <w:r>
              <w:fldChar w:fldCharType="begin">
                <w:ffData>
                  <w:name w:val="txtVarFieldData1"/>
                  <w:enabled/>
                  <w:calcOnExit w:val="0"/>
                  <w:textInput/>
                </w:ffData>
              </w:fldChar>
            </w:r>
            <w:r>
              <w:rPr>
                <w:sz w:val="18"/>
                <w:szCs w:val="18"/>
                <w:lang w:val="en-CA"/>
              </w:rPr>
              <w:instrText xml:space="preserve"> FORMTEXT </w:instrText>
            </w:r>
            <w:r>
              <w:rPr>
                <w:sz w:val="18"/>
                <w:szCs w:val="18"/>
                <w:lang w:val="en-CA"/>
              </w:rPr>
            </w:r>
            <w:r>
              <w:rPr>
                <w:sz w:val="18"/>
                <w:szCs w:val="18"/>
                <w:lang w:val="en-CA"/>
              </w:rPr>
              <w:fldChar w:fldCharType="separate"/>
            </w:r>
            <w:r>
              <w:rPr>
                <w:sz w:val="18"/>
                <w:szCs w:val="18"/>
                <w:lang w:val="en-CA"/>
              </w:rPr>
              <w:t xml:space="preserve">     </w:t>
            </w:r>
            <w:r/>
            <w:r>
              <w:rPr>
                <w:sz w:val="18"/>
                <w:szCs w:val="18"/>
                <w:lang w:val="en-CA"/>
              </w:rPr>
              <w:fldChar w:fldCharType="end"/>
            </w:r>
            <w:r>
              <w:rPr>
                <w:sz w:val="18"/>
                <w:szCs w:val="18"/>
                <w:lang w:val="en-CA"/>
              </w:rPr>
            </w:r>
          </w:p>
        </w:tc>
        <w:tc>
          <w:tcPr>
            <w:tcW w:w="7463" w:type="dxa"/>
            <w:gridSpan w:val="6"/>
            <w:tcBorders>
              <w:end w:val="single" w:sz="6" w:space="0" w:color="000000"/>
            </w:tcBorders>
          </w:tcPr>
          <w:p>
            <w:pPr>
              <w:pStyle w:val="CompanyDescription"/>
              <w:snapToGrid w:val="false"/>
              <w:spacing w:before="0" w:after="0"/>
              <w:ind w:start="-14" w:end="0"/>
              <w:jc w:val="end"/>
              <w:rPr>
                <w:sz w:val="18"/>
                <w:szCs w:val="18"/>
              </w:rPr>
            </w:pPr>
            <w:r>
              <w:rPr>
                <w:sz w:val="18"/>
                <w:szCs w:val="18"/>
              </w:rPr>
            </w:r>
          </w:p>
        </w:tc>
      </w:tr>
      <w:tr>
        <w:trPr>
          <w:trHeight w:val="240" w:hRule="exact"/>
        </w:trPr>
        <w:tc>
          <w:tcPr>
            <w:tcW w:w="1890" w:type="dxa"/>
            <w:tcBorders>
              <w:start w:val="single" w:sz="6" w:space="0" w:color="000000"/>
            </w:tcBorders>
          </w:tcPr>
          <w:p>
            <w:pPr>
              <w:pStyle w:val="Normal"/>
              <w:spacing w:before="0" w:after="0"/>
              <w:ind w:start="72" w:end="0"/>
              <w:rPr>
                <w:sz w:val="18"/>
                <w:szCs w:val="18"/>
              </w:rPr>
            </w:pPr>
            <w:r>
              <w:fldChar w:fldCharType="begin">
                <w:ffData>
                  <w:name w:val="txtVarFieldName2"/>
                  <w:enabled/>
                  <w:calcOnExit w:val="0"/>
                  <w:textInput/>
                </w:ffData>
              </w:fldChar>
            </w:r>
            <w:r>
              <w:rPr>
                <w:sz w:val="18"/>
                <w:szCs w:val="18"/>
                <w:lang w:val="en-CA"/>
              </w:rPr>
              <w:instrText xml:space="preserve"> FORMTEXT </w:instrText>
            </w:r>
            <w:r>
              <w:rPr>
                <w:sz w:val="18"/>
                <w:szCs w:val="18"/>
                <w:lang w:val="en-CA"/>
              </w:rPr>
            </w:r>
            <w:r>
              <w:rPr>
                <w:sz w:val="18"/>
                <w:szCs w:val="18"/>
                <w:lang w:val="en-CA"/>
              </w:rPr>
              <w:fldChar w:fldCharType="separate"/>
            </w:r>
            <w:r>
              <w:rPr>
                <w:sz w:val="18"/>
                <w:szCs w:val="18"/>
                <w:lang w:val="en-CA"/>
              </w:rPr>
              <w:t xml:space="preserve">     </w:t>
            </w:r>
            <w:r/>
            <w:r>
              <w:rPr>
                <w:sz w:val="18"/>
                <w:szCs w:val="18"/>
                <w:lang w:val="en-CA"/>
              </w:rPr>
              <w:fldChar w:fldCharType="end"/>
            </w:r>
            <w:r>
              <w:rPr>
                <w:sz w:val="18"/>
                <w:szCs w:val="18"/>
                <w:lang w:val="en-CA"/>
              </w:rPr>
            </w:r>
          </w:p>
        </w:tc>
        <w:tc>
          <w:tcPr>
            <w:tcW w:w="1440" w:type="dxa"/>
            <w:tcBorders>
              <w:end w:val="single" w:sz="6" w:space="0" w:color="000000"/>
            </w:tcBorders>
          </w:tcPr>
          <w:p>
            <w:pPr>
              <w:pStyle w:val="Normal"/>
              <w:spacing w:before="0" w:after="20"/>
              <w:ind w:start="76" w:end="0"/>
              <w:rPr>
                <w:sz w:val="18"/>
                <w:szCs w:val="18"/>
              </w:rPr>
            </w:pPr>
            <w:r>
              <w:fldChar w:fldCharType="begin">
                <w:ffData>
                  <w:name w:val="txtVarFieldData2"/>
                  <w:enabled/>
                  <w:calcOnExit w:val="0"/>
                  <w:textInput/>
                </w:ffData>
              </w:fldChar>
            </w:r>
            <w:r>
              <w:rPr>
                <w:sz w:val="18"/>
                <w:szCs w:val="18"/>
                <w:lang w:val="en-CA"/>
              </w:rPr>
              <w:instrText xml:space="preserve"> FORMTEXT </w:instrText>
            </w:r>
            <w:r>
              <w:rPr>
                <w:sz w:val="18"/>
                <w:szCs w:val="18"/>
                <w:lang w:val="en-CA"/>
              </w:rPr>
            </w:r>
            <w:r>
              <w:rPr>
                <w:sz w:val="18"/>
                <w:szCs w:val="18"/>
                <w:lang w:val="en-CA"/>
              </w:rPr>
              <w:fldChar w:fldCharType="separate"/>
            </w:r>
            <w:r>
              <w:rPr>
                <w:sz w:val="18"/>
                <w:szCs w:val="18"/>
                <w:lang w:val="en-CA"/>
              </w:rPr>
              <w:t xml:space="preserve">     </w:t>
            </w:r>
            <w:r/>
            <w:r>
              <w:rPr>
                <w:sz w:val="18"/>
                <w:szCs w:val="18"/>
                <w:lang w:val="en-CA"/>
              </w:rPr>
              <w:fldChar w:fldCharType="end"/>
            </w:r>
            <w:r>
              <w:rPr>
                <w:sz w:val="18"/>
                <w:szCs w:val="18"/>
                <w:lang w:val="en-CA"/>
              </w:rPr>
            </w:r>
          </w:p>
        </w:tc>
        <w:tc>
          <w:tcPr>
            <w:tcW w:w="7463" w:type="dxa"/>
            <w:gridSpan w:val="6"/>
            <w:tcBorders>
              <w:end w:val="single" w:sz="6" w:space="0" w:color="000000"/>
            </w:tcBorders>
          </w:tcPr>
          <w:p>
            <w:pPr>
              <w:pStyle w:val="CompanyDescription"/>
              <w:snapToGrid w:val="false"/>
              <w:spacing w:before="0" w:after="0"/>
              <w:ind w:start="-14" w:end="0"/>
              <w:jc w:val="end"/>
              <w:rPr>
                <w:sz w:val="18"/>
                <w:szCs w:val="18"/>
              </w:rPr>
            </w:pPr>
            <w:r>
              <w:rPr>
                <w:sz w:val="18"/>
                <w:szCs w:val="18"/>
              </w:rPr>
            </w:r>
          </w:p>
        </w:tc>
      </w:tr>
      <w:tr>
        <w:trPr>
          <w:trHeight w:val="240" w:hRule="exact"/>
        </w:trPr>
        <w:tc>
          <w:tcPr>
            <w:tcW w:w="1890" w:type="dxa"/>
            <w:tcBorders>
              <w:start w:val="single" w:sz="6" w:space="0" w:color="000000"/>
            </w:tcBorders>
          </w:tcPr>
          <w:p>
            <w:pPr>
              <w:pStyle w:val="Normal"/>
              <w:spacing w:before="0" w:after="20"/>
              <w:ind w:start="76" w:end="0"/>
              <w:rPr>
                <w:sz w:val="18"/>
                <w:szCs w:val="18"/>
              </w:rPr>
            </w:pPr>
            <w:r>
              <w:fldChar w:fldCharType="begin">
                <w:ffData>
                  <w:name w:val="txtVarFieldName3"/>
                  <w:enabled/>
                  <w:calcOnExit w:val="0"/>
                  <w:textInput/>
                </w:ffData>
              </w:fldChar>
            </w:r>
            <w:r>
              <w:rPr>
                <w:sz w:val="18"/>
                <w:szCs w:val="18"/>
                <w:lang w:val="en-CA"/>
              </w:rPr>
              <w:instrText xml:space="preserve"> FORMTEXT </w:instrText>
            </w:r>
            <w:r>
              <w:rPr>
                <w:sz w:val="18"/>
                <w:szCs w:val="18"/>
                <w:lang w:val="en-CA"/>
              </w:rPr>
            </w:r>
            <w:r>
              <w:rPr>
                <w:sz w:val="18"/>
                <w:szCs w:val="18"/>
                <w:lang w:val="en-CA"/>
              </w:rPr>
              <w:fldChar w:fldCharType="separate"/>
            </w:r>
            <w:r>
              <w:rPr>
                <w:sz w:val="18"/>
                <w:szCs w:val="18"/>
                <w:lang w:val="en-CA"/>
              </w:rPr>
              <w:t xml:space="preserve">     </w:t>
            </w:r>
            <w:r/>
            <w:r>
              <w:rPr>
                <w:sz w:val="18"/>
                <w:szCs w:val="18"/>
                <w:lang w:val="en-CA"/>
              </w:rPr>
              <w:fldChar w:fldCharType="end"/>
            </w:r>
            <w:r>
              <w:rPr>
                <w:sz w:val="18"/>
                <w:szCs w:val="18"/>
                <w:lang w:val="en-CA"/>
              </w:rPr>
            </w:r>
          </w:p>
        </w:tc>
        <w:tc>
          <w:tcPr>
            <w:tcW w:w="1440" w:type="dxa"/>
            <w:tcBorders>
              <w:end w:val="single" w:sz="6" w:space="0" w:color="000000"/>
            </w:tcBorders>
          </w:tcPr>
          <w:p>
            <w:pPr>
              <w:pStyle w:val="Normal"/>
              <w:spacing w:before="0" w:after="20"/>
              <w:ind w:start="76" w:end="0"/>
              <w:rPr>
                <w:sz w:val="18"/>
                <w:szCs w:val="18"/>
              </w:rPr>
            </w:pPr>
            <w:r>
              <w:fldChar w:fldCharType="begin">
                <w:ffData>
                  <w:name w:val="txtVarFieldData3"/>
                  <w:enabled/>
                  <w:calcOnExit w:val="0"/>
                  <w:textInput/>
                </w:ffData>
              </w:fldChar>
            </w:r>
            <w:r>
              <w:rPr>
                <w:sz w:val="18"/>
                <w:szCs w:val="18"/>
                <w:lang w:val="en-CA"/>
              </w:rPr>
              <w:instrText xml:space="preserve"> FORMTEXT </w:instrText>
            </w:r>
            <w:r>
              <w:rPr>
                <w:sz w:val="18"/>
                <w:szCs w:val="18"/>
                <w:lang w:val="en-CA"/>
              </w:rPr>
            </w:r>
            <w:r>
              <w:rPr>
                <w:sz w:val="18"/>
                <w:szCs w:val="18"/>
                <w:lang w:val="en-CA"/>
              </w:rPr>
              <w:fldChar w:fldCharType="separate"/>
            </w:r>
            <w:r>
              <w:rPr>
                <w:sz w:val="18"/>
                <w:szCs w:val="18"/>
                <w:lang w:val="en-CA"/>
              </w:rPr>
              <w:t xml:space="preserve">     </w:t>
            </w:r>
            <w:r/>
            <w:r>
              <w:rPr>
                <w:sz w:val="18"/>
                <w:szCs w:val="18"/>
                <w:lang w:val="en-CA"/>
              </w:rPr>
              <w:fldChar w:fldCharType="end"/>
            </w:r>
            <w:r>
              <w:rPr>
                <w:sz w:val="18"/>
                <w:szCs w:val="18"/>
                <w:lang w:val="en-CA"/>
              </w:rPr>
            </w:r>
          </w:p>
        </w:tc>
        <w:tc>
          <w:tcPr>
            <w:tcW w:w="7463" w:type="dxa"/>
            <w:gridSpan w:val="6"/>
            <w:tcBorders>
              <w:end w:val="single" w:sz="6" w:space="0" w:color="000000"/>
            </w:tcBorders>
          </w:tcPr>
          <w:p>
            <w:pPr>
              <w:pStyle w:val="CompanyDescription"/>
              <w:snapToGrid w:val="false"/>
              <w:spacing w:before="0" w:after="0"/>
              <w:ind w:start="-14" w:end="0"/>
              <w:jc w:val="end"/>
              <w:rPr>
                <w:sz w:val="18"/>
                <w:szCs w:val="18"/>
              </w:rPr>
            </w:pPr>
            <w:r>
              <w:rPr>
                <w:sz w:val="18"/>
                <w:szCs w:val="18"/>
              </w:rPr>
            </w:r>
          </w:p>
        </w:tc>
      </w:tr>
      <w:tr>
        <w:trPr>
          <w:trHeight w:val="240" w:hRule="exact"/>
        </w:trPr>
        <w:tc>
          <w:tcPr>
            <w:tcW w:w="1890" w:type="dxa"/>
            <w:tcBorders>
              <w:start w:val="single" w:sz="6" w:space="0" w:color="000000"/>
              <w:bottom w:val="single" w:sz="6" w:space="0" w:color="000000"/>
            </w:tcBorders>
          </w:tcPr>
          <w:p>
            <w:pPr>
              <w:pStyle w:val="Normal"/>
              <w:spacing w:before="0" w:after="20"/>
              <w:ind w:start="76" w:end="0"/>
              <w:rPr>
                <w:sz w:val="18"/>
                <w:szCs w:val="18"/>
              </w:rPr>
            </w:pPr>
            <w:r>
              <w:fldChar w:fldCharType="begin">
                <w:ffData>
                  <w:name w:val="txtVarFieldName4"/>
                  <w:enabled/>
                  <w:calcOnExit w:val="0"/>
                  <w:textInput/>
                </w:ffData>
              </w:fldChar>
            </w:r>
            <w:r>
              <w:rPr>
                <w:sz w:val="18"/>
                <w:szCs w:val="18"/>
                <w:lang w:val="en-CA"/>
              </w:rPr>
              <w:instrText xml:space="preserve"> FORMTEXT </w:instrText>
            </w:r>
            <w:r>
              <w:rPr>
                <w:sz w:val="18"/>
                <w:szCs w:val="18"/>
                <w:lang w:val="en-CA"/>
              </w:rPr>
            </w:r>
            <w:r>
              <w:rPr>
                <w:sz w:val="18"/>
                <w:szCs w:val="18"/>
                <w:lang w:val="en-CA"/>
              </w:rPr>
              <w:fldChar w:fldCharType="separate"/>
            </w:r>
            <w:r>
              <w:rPr>
                <w:sz w:val="18"/>
                <w:szCs w:val="18"/>
                <w:lang w:val="en-CA"/>
              </w:rPr>
              <w:t xml:space="preserve">     </w:t>
            </w:r>
            <w:r/>
            <w:r>
              <w:rPr>
                <w:sz w:val="18"/>
                <w:szCs w:val="18"/>
                <w:lang w:val="en-CA"/>
              </w:rPr>
              <w:fldChar w:fldCharType="end"/>
            </w:r>
            <w:r>
              <w:rPr>
                <w:sz w:val="18"/>
                <w:szCs w:val="18"/>
                <w:lang w:val="en-CA"/>
              </w:rPr>
            </w:r>
          </w:p>
        </w:tc>
        <w:tc>
          <w:tcPr>
            <w:tcW w:w="1440" w:type="dxa"/>
            <w:tcBorders>
              <w:bottom w:val="single" w:sz="6" w:space="0" w:color="000000"/>
              <w:end w:val="single" w:sz="6" w:space="0" w:color="000000"/>
            </w:tcBorders>
          </w:tcPr>
          <w:p>
            <w:pPr>
              <w:pStyle w:val="Normal"/>
              <w:spacing w:before="0" w:after="20"/>
              <w:ind w:start="76" w:end="0"/>
              <w:rPr>
                <w:sz w:val="18"/>
                <w:szCs w:val="18"/>
              </w:rPr>
            </w:pPr>
            <w:r>
              <w:fldChar w:fldCharType="begin">
                <w:ffData>
                  <w:name w:val="txtVarFieldData4"/>
                  <w:enabled/>
                  <w:calcOnExit w:val="0"/>
                  <w:textInput/>
                </w:ffData>
              </w:fldChar>
            </w:r>
            <w:r>
              <w:rPr>
                <w:sz w:val="18"/>
                <w:szCs w:val="18"/>
                <w:lang w:val="en-CA"/>
              </w:rPr>
              <w:instrText xml:space="preserve"> FORMTEXT </w:instrText>
            </w:r>
            <w:r>
              <w:rPr>
                <w:sz w:val="18"/>
                <w:szCs w:val="18"/>
                <w:lang w:val="en-CA"/>
              </w:rPr>
            </w:r>
            <w:r>
              <w:rPr>
                <w:sz w:val="18"/>
                <w:szCs w:val="18"/>
                <w:lang w:val="en-CA"/>
              </w:rPr>
              <w:fldChar w:fldCharType="separate"/>
            </w:r>
            <w:r>
              <w:rPr>
                <w:sz w:val="18"/>
                <w:szCs w:val="18"/>
                <w:lang w:val="en-CA"/>
              </w:rPr>
              <w:t xml:space="preserve">     </w:t>
            </w:r>
            <w:r/>
            <w:r>
              <w:rPr>
                <w:sz w:val="18"/>
                <w:szCs w:val="18"/>
                <w:lang w:val="en-CA"/>
              </w:rPr>
              <w:fldChar w:fldCharType="end"/>
            </w:r>
            <w:r>
              <w:rPr>
                <w:sz w:val="18"/>
                <w:szCs w:val="18"/>
                <w:lang w:val="en-CA"/>
              </w:rPr>
            </w:r>
          </w:p>
        </w:tc>
        <w:tc>
          <w:tcPr>
            <w:tcW w:w="7463" w:type="dxa"/>
            <w:gridSpan w:val="6"/>
            <w:tcBorders>
              <w:bottom w:val="single" w:sz="6" w:space="0" w:color="000000"/>
              <w:end w:val="single" w:sz="6" w:space="0" w:color="000000"/>
            </w:tcBorders>
          </w:tcPr>
          <w:p>
            <w:pPr>
              <w:pStyle w:val="CompanyDescription"/>
              <w:snapToGrid w:val="false"/>
              <w:spacing w:before="0" w:after="0"/>
              <w:ind w:start="-14" w:end="0"/>
              <w:jc w:val="end"/>
              <w:rPr>
                <w:sz w:val="18"/>
                <w:szCs w:val="18"/>
              </w:rPr>
            </w:pPr>
            <w:r>
              <w:rPr>
                <w:sz w:val="18"/>
                <w:szCs w:val="18"/>
              </w:rPr>
            </w:r>
          </w:p>
        </w:tc>
      </w:tr>
    </w:tbl>
    <w:p>
      <w:pPr>
        <w:sectPr>
          <w:type w:val="continuous"/>
          <w:pgSz w:w="12240" w:h="15840"/>
          <w:pgMar w:left="720" w:right="720" w:gutter="0" w:header="240" w:top="720" w:footer="360" w:bottom="936"/>
          <w:formProt w:val="true"/>
          <w:titlePg/>
          <w:textDirection w:val="lrTb"/>
        </w:sectPr>
      </w:pPr>
    </w:p>
    <w:p>
      <w:pPr>
        <w:pStyle w:val="Notes"/>
        <w:numPr>
          <w:ilvl w:val="0"/>
          <w:numId w:val="0"/>
        </w:numPr>
        <w:rPr/>
      </w:pPr>
      <w:r>
        <w:rPr/>
      </w:r>
      <w:bookmarkStart w:id="5" w:name="txtFootNotes"/>
      <w:bookmarkStart w:id="6" w:name="txtFootNotes"/>
      <w:bookmarkEnd w:id="6"/>
    </w:p>
    <w:p>
      <w:pPr>
        <w:sectPr>
          <w:type w:val="continuous"/>
          <w:pgSz w:w="12240" w:h="15840"/>
          <w:pgMar w:left="720" w:right="720" w:gutter="0" w:header="240" w:top="720" w:footer="360" w:bottom="936"/>
          <w:formProt w:val="false"/>
          <w:titlePg/>
          <w:textDirection w:val="lrTb"/>
        </w:sectPr>
      </w:pPr>
    </w:p>
    <w:p>
      <w:pPr>
        <w:pStyle w:val="BodyText"/>
        <w:rPr>
          <w:b/>
          <w:bCs/>
        </w:rPr>
      </w:pPr>
      <w:r>
        <w:rPr>
          <w:b/>
          <w:bCs/>
        </w:rPr>
        <w:t>RISKS</w:t>
      </w:r>
    </w:p>
    <w:p>
      <w:pPr>
        <w:pStyle w:val="BodyText"/>
        <w:rPr/>
      </w:pPr>
      <w:r>
        <w:rPr/>
        <w:t>Cinergy’s earnings can be impacted by changes in the price of natural gas, by wholesale power price volatility and by weather.</w:t>
      </w:r>
    </w:p>
    <w:p>
      <w:pPr>
        <w:pStyle w:val="BodyText"/>
        <w:rPr/>
      </w:pPr>
      <w:r>
        <w:rPr/>
      </w:r>
    </w:p>
    <w:p>
      <w:pPr>
        <w:pStyle w:val="Head1"/>
        <w:rPr/>
      </w:pPr>
      <w:r>
        <w:rPr/>
        <w:t>THird Quarter 2001 earnings breakdown</w:t>
      </w:r>
    </w:p>
    <w:tbl>
      <w:tblPr>
        <w:tblW w:w="6480" w:type="dxa"/>
        <w:jc w:val="start"/>
        <w:tblInd w:w="108" w:type="dxa"/>
        <w:tblLayout w:type="fixed"/>
        <w:tblCellMar>
          <w:top w:w="0" w:type="dxa"/>
          <w:start w:w="108" w:type="dxa"/>
          <w:bottom w:w="0" w:type="dxa"/>
          <w:end w:w="108" w:type="dxa"/>
        </w:tblCellMar>
      </w:tblPr>
      <w:tblGrid>
        <w:gridCol w:w="5670"/>
        <w:gridCol w:w="810"/>
      </w:tblGrid>
      <w:tr>
        <w:trPr/>
        <w:tc>
          <w:tcPr>
            <w:tcW w:w="5670" w:type="dxa"/>
            <w:tcBorders>
              <w:top w:val="single" w:sz="6" w:space="0" w:color="000000"/>
              <w:start w:val="single" w:sz="6" w:space="0" w:color="000000"/>
              <w:bottom w:val="single" w:sz="6" w:space="0" w:color="000000"/>
              <w:end w:val="single" w:sz="6" w:space="0" w:color="000000"/>
            </w:tcBorders>
          </w:tcPr>
          <w:p>
            <w:pPr>
              <w:pStyle w:val="BodyText"/>
              <w:snapToGrid w:val="false"/>
              <w:spacing w:before="0" w:after="120"/>
              <w:rPr>
                <w:sz w:val="18"/>
                <w:szCs w:val="18"/>
              </w:rPr>
            </w:pPr>
            <w:r>
              <w:rPr>
                <w:sz w:val="18"/>
                <w:szCs w:val="18"/>
              </w:rPr>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EPS</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b/>
                <w:bCs/>
                <w:sz w:val="18"/>
                <w:szCs w:val="18"/>
              </w:rPr>
            </w:pPr>
            <w:r>
              <w:rPr>
                <w:b/>
                <w:bCs/>
                <w:sz w:val="18"/>
                <w:szCs w:val="18"/>
              </w:rPr>
              <w:t>Energy Merchant:</w:t>
            </w:r>
          </w:p>
        </w:tc>
        <w:tc>
          <w:tcPr>
            <w:tcW w:w="810" w:type="dxa"/>
            <w:tcBorders>
              <w:top w:val="single" w:sz="6" w:space="0" w:color="000000"/>
              <w:start w:val="single" w:sz="6" w:space="0" w:color="000000"/>
              <w:bottom w:val="single" w:sz="6" w:space="0" w:color="000000"/>
              <w:end w:val="single" w:sz="6" w:space="0" w:color="000000"/>
            </w:tcBorders>
          </w:tcPr>
          <w:p>
            <w:pPr>
              <w:pStyle w:val="BodyText"/>
              <w:snapToGrid w:val="false"/>
              <w:spacing w:before="0" w:after="120"/>
              <w:jc w:val="center"/>
              <w:rPr>
                <w:b/>
                <w:bCs/>
                <w:sz w:val="18"/>
                <w:szCs w:val="18"/>
              </w:rPr>
            </w:pPr>
            <w:r>
              <w:rPr>
                <w:b/>
                <w:bCs/>
                <w:sz w:val="18"/>
                <w:szCs w:val="18"/>
              </w:rPr>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EPS - 3Q00</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0.15</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Origination, marketing and trading gross margins</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0.07</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Reduction in gross margins due to lower generation availability</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-0.02</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Contract length mark-to-market in 2000 vs. physical length in 2001</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0.08</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Cinergy Solutions</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0.03</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Increased coal costs</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-0.01</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Increased interest</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-0.01</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Reduction in property taxes</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0.04</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Other - net</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u w:val="single"/>
              </w:rPr>
            </w:pPr>
            <w:r>
              <w:rPr>
                <w:sz w:val="18"/>
                <w:szCs w:val="18"/>
                <w:u w:val="single"/>
              </w:rPr>
              <w:t>0.04</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b/>
                <w:bCs/>
                <w:sz w:val="18"/>
                <w:szCs w:val="18"/>
              </w:rPr>
            </w:pPr>
            <w:r>
              <w:rPr>
                <w:b/>
                <w:bCs/>
                <w:sz w:val="18"/>
                <w:szCs w:val="18"/>
              </w:rPr>
              <w:t>Energy Merchant earnings per share</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b/>
                <w:bCs/>
                <w:sz w:val="18"/>
                <w:szCs w:val="18"/>
              </w:rPr>
            </w:pPr>
            <w:r>
              <w:rPr>
                <w:b/>
                <w:bCs/>
                <w:sz w:val="18"/>
                <w:szCs w:val="18"/>
              </w:rPr>
              <w:t>0.37</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b/>
                <w:bCs/>
                <w:sz w:val="18"/>
                <w:szCs w:val="18"/>
              </w:rPr>
            </w:pPr>
            <w:r>
              <w:rPr>
                <w:b/>
                <w:bCs/>
                <w:sz w:val="18"/>
                <w:szCs w:val="18"/>
              </w:rPr>
              <w:t>Regulated Operations:</w:t>
            </w:r>
          </w:p>
        </w:tc>
        <w:tc>
          <w:tcPr>
            <w:tcW w:w="810" w:type="dxa"/>
            <w:tcBorders>
              <w:top w:val="single" w:sz="6" w:space="0" w:color="000000"/>
              <w:start w:val="single" w:sz="6" w:space="0" w:color="000000"/>
              <w:bottom w:val="single" w:sz="6" w:space="0" w:color="000000"/>
              <w:end w:val="single" w:sz="6" w:space="0" w:color="000000"/>
            </w:tcBorders>
          </w:tcPr>
          <w:p>
            <w:pPr>
              <w:pStyle w:val="BodyText"/>
              <w:snapToGrid w:val="false"/>
              <w:spacing w:before="0" w:after="120"/>
              <w:jc w:val="center"/>
              <w:rPr>
                <w:b/>
                <w:bCs/>
                <w:sz w:val="18"/>
                <w:szCs w:val="18"/>
              </w:rPr>
            </w:pPr>
            <w:r>
              <w:rPr>
                <w:b/>
                <w:bCs/>
                <w:sz w:val="18"/>
                <w:szCs w:val="18"/>
              </w:rPr>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EPS - 3Q00</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0.46</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Increased gross margins</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0.11</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Increased operation and maintenance expenses</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-0.02</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Increased interest</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-0.02</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Accelerated amortization of regulatory assets</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-0.02</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Other - net</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u w:val="single"/>
              </w:rPr>
            </w:pPr>
            <w:r>
              <w:rPr>
                <w:sz w:val="18"/>
                <w:szCs w:val="18"/>
                <w:u w:val="single"/>
              </w:rPr>
              <w:t>-0.03</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b/>
                <w:bCs/>
                <w:sz w:val="18"/>
                <w:szCs w:val="18"/>
              </w:rPr>
            </w:pPr>
            <w:r>
              <w:rPr>
                <w:b/>
                <w:bCs/>
                <w:sz w:val="18"/>
                <w:szCs w:val="18"/>
              </w:rPr>
              <w:t>Regulated Operations 3Q01 earnings per share</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b/>
                <w:bCs/>
                <w:sz w:val="18"/>
                <w:szCs w:val="18"/>
              </w:rPr>
            </w:pPr>
            <w:r>
              <w:rPr>
                <w:b/>
                <w:bCs/>
                <w:sz w:val="18"/>
                <w:szCs w:val="18"/>
              </w:rPr>
              <w:t>0.48</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b/>
                <w:bCs/>
                <w:sz w:val="18"/>
                <w:szCs w:val="18"/>
              </w:rPr>
            </w:pPr>
            <w:r>
              <w:rPr>
                <w:b/>
                <w:bCs/>
                <w:sz w:val="18"/>
                <w:szCs w:val="18"/>
              </w:rPr>
              <w:t>Power Technology and Infrastructure Services</w:t>
            </w:r>
          </w:p>
        </w:tc>
        <w:tc>
          <w:tcPr>
            <w:tcW w:w="810" w:type="dxa"/>
            <w:tcBorders>
              <w:top w:val="single" w:sz="6" w:space="0" w:color="000000"/>
              <w:start w:val="single" w:sz="6" w:space="0" w:color="000000"/>
              <w:bottom w:val="single" w:sz="6" w:space="0" w:color="000000"/>
              <w:end w:val="single" w:sz="6" w:space="0" w:color="000000"/>
            </w:tcBorders>
          </w:tcPr>
          <w:p>
            <w:pPr>
              <w:pStyle w:val="BodyText"/>
              <w:snapToGrid w:val="false"/>
              <w:spacing w:before="0" w:after="120"/>
              <w:jc w:val="center"/>
              <w:rPr>
                <w:b/>
                <w:bCs/>
                <w:sz w:val="18"/>
                <w:szCs w:val="18"/>
              </w:rPr>
            </w:pPr>
            <w:r>
              <w:rPr>
                <w:b/>
                <w:bCs/>
                <w:sz w:val="18"/>
                <w:szCs w:val="18"/>
              </w:rPr>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EPS - 3Q00</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rPr>
            </w:pPr>
            <w:r>
              <w:rPr>
                <w:sz w:val="18"/>
                <w:szCs w:val="18"/>
              </w:rPr>
              <w:t>-0.03</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sz w:val="18"/>
                <w:szCs w:val="18"/>
              </w:rPr>
            </w:pPr>
            <w:r>
              <w:rPr>
                <w:sz w:val="18"/>
                <w:szCs w:val="18"/>
              </w:rPr>
              <w:t>Lower results from portfolio companies</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sz w:val="18"/>
                <w:szCs w:val="18"/>
                <w:u w:val="single"/>
              </w:rPr>
            </w:pPr>
            <w:r>
              <w:rPr>
                <w:sz w:val="18"/>
                <w:szCs w:val="18"/>
                <w:u w:val="single"/>
              </w:rPr>
              <w:t>-0.02</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b/>
                <w:bCs/>
                <w:sz w:val="18"/>
                <w:szCs w:val="18"/>
              </w:rPr>
            </w:pPr>
            <w:r>
              <w:rPr>
                <w:b/>
                <w:bCs/>
                <w:sz w:val="18"/>
                <w:szCs w:val="18"/>
              </w:rPr>
              <w:t>Power Technology and Infrastructure 3Q01earnings per share</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b/>
                <w:bCs/>
                <w:sz w:val="18"/>
                <w:szCs w:val="18"/>
                <w:u w:val="single"/>
              </w:rPr>
            </w:pPr>
            <w:r>
              <w:rPr>
                <w:b/>
                <w:bCs/>
                <w:sz w:val="18"/>
                <w:szCs w:val="18"/>
                <w:u w:val="single"/>
              </w:rPr>
              <w:t>-0.05</w:t>
            </w:r>
          </w:p>
        </w:tc>
      </w:tr>
      <w:tr>
        <w:trPr/>
        <w:tc>
          <w:tcPr>
            <w:tcW w:w="5670" w:type="dxa"/>
            <w:tcBorders>
              <w:top w:val="single" w:sz="6" w:space="0" w:color="000000"/>
              <w:start w:val="single" w:sz="6" w:space="0" w:color="000000"/>
              <w:bottom w:val="single" w:sz="6" w:space="0" w:color="000000"/>
              <w:end w:val="single" w:sz="6" w:space="0" w:color="000000"/>
            </w:tcBorders>
          </w:tcPr>
          <w:p>
            <w:pPr>
              <w:pStyle w:val="BodyText"/>
              <w:spacing w:before="0" w:after="120"/>
              <w:rPr>
                <w:b/>
                <w:bCs/>
                <w:sz w:val="18"/>
                <w:szCs w:val="18"/>
              </w:rPr>
            </w:pPr>
            <w:r>
              <w:rPr>
                <w:b/>
                <w:bCs/>
                <w:sz w:val="18"/>
                <w:szCs w:val="18"/>
              </w:rPr>
              <w:t>Cinergy consolidated 3Q01 earnings per share</w:t>
            </w:r>
          </w:p>
        </w:tc>
        <w:tc>
          <w:tcPr>
            <w:tcW w:w="810" w:type="dxa"/>
            <w:tcBorders>
              <w:top w:val="single" w:sz="6" w:space="0" w:color="000000"/>
              <w:start w:val="single" w:sz="6" w:space="0" w:color="000000"/>
              <w:bottom w:val="single" w:sz="6" w:space="0" w:color="000000"/>
              <w:end w:val="single" w:sz="6" w:space="0" w:color="000000"/>
            </w:tcBorders>
          </w:tcPr>
          <w:p>
            <w:pPr>
              <w:pStyle w:val="BodyText"/>
              <w:spacing w:before="0" w:after="120"/>
              <w:jc w:val="center"/>
              <w:rPr>
                <w:b/>
                <w:bCs/>
                <w:sz w:val="18"/>
                <w:szCs w:val="18"/>
              </w:rPr>
            </w:pPr>
            <w:r>
              <w:rPr>
                <w:b/>
                <w:bCs/>
                <w:sz w:val="18"/>
                <w:szCs w:val="18"/>
              </w:rPr>
              <w:t>0.80</w:t>
            </w:r>
          </w:p>
        </w:tc>
      </w:tr>
    </w:tbl>
    <w:p>
      <w:pPr>
        <w:pStyle w:val="BodyText"/>
        <w:rPr/>
      </w:pPr>
      <w:r>
        <w:rPr/>
      </w:r>
    </w:p>
    <w:p>
      <w:pPr>
        <w:pStyle w:val="BodyText"/>
        <w:rPr/>
      </w:pPr>
      <w:r>
        <w:rPr/>
      </w:r>
    </w:p>
    <w:p>
      <w:pPr>
        <w:pStyle w:val="BodyText"/>
        <w:rPr/>
      </w:pPr>
      <w:r>
        <w:rPr/>
      </w:r>
    </w:p>
    <w:p>
      <w:pPr>
        <w:pStyle w:val="BodyText"/>
        <w:rPr/>
      </w:pPr>
      <w:r>
        <w:rPr/>
      </w:r>
    </w:p>
    <w:p>
      <w:pPr>
        <w:sectPr>
          <w:type w:val="continuous"/>
          <w:pgSz w:w="12240" w:h="15840"/>
          <w:pgMar w:left="720" w:right="720" w:gutter="0" w:header="240" w:top="720" w:footer="360" w:bottom="936"/>
          <w:formProt w:val="false"/>
          <w:titlePg/>
          <w:textDirection w:val="lrTb"/>
        </w:sectPr>
      </w:pPr>
    </w:p>
    <w:p>
      <w:pPr>
        <w:pStyle w:val="footnote"/>
        <w:rPr>
          <w:sz w:val="16"/>
          <w:szCs w:val="16"/>
        </w:rPr>
      </w:pPr>
      <w:r>
        <w:rPr>
          <w:sz w:val="16"/>
          <w:szCs w:val="16"/>
        </w:rPr>
        <w:t>Additional information available upon request.</w:t>
      </w:r>
    </w:p>
    <w:p>
      <w:pPr>
        <w:sectPr>
          <w:type w:val="continuous"/>
          <w:pgSz w:w="12240" w:h="15840"/>
          <w:pgMar w:left="720" w:right="720" w:gutter="0" w:header="240" w:top="720" w:footer="360" w:bottom="936"/>
          <w:formProt w:val="true"/>
          <w:titlePg/>
          <w:textDirection w:val="lrTb"/>
        </w:sectPr>
      </w:pPr>
    </w:p>
    <w:p>
      <w:pPr>
        <w:pStyle w:val="footnote"/>
        <w:numPr>
          <w:ilvl w:val="0"/>
          <w:numId w:val="0"/>
        </w:numPr>
        <w:rPr>
          <w:sz w:val="16"/>
          <w:szCs w:val="16"/>
        </w:rPr>
      </w:pPr>
      <w:r>
        <w:rPr>
          <w:sz w:val="16"/>
          <w:szCs w:val="16"/>
        </w:rPr>
      </w:r>
      <w:bookmarkStart w:id="7" w:name="trc_autoFootNotes"/>
      <w:bookmarkStart w:id="8" w:name="trc_autoFootNotes"/>
      <w:bookmarkEnd w:id="8"/>
    </w:p>
    <w:p>
      <w:pPr>
        <w:sectPr>
          <w:type w:val="continuous"/>
          <w:pgSz w:w="12240" w:h="15840"/>
          <w:pgMar w:left="720" w:right="720" w:gutter="0" w:header="240" w:top="720" w:footer="360" w:bottom="936"/>
          <w:formProt w:val="true"/>
          <w:titlePg/>
          <w:textDirection w:val="lrTb"/>
        </w:sectPr>
      </w:pPr>
    </w:p>
    <w:p>
      <w:pPr>
        <w:pStyle w:val="Normal"/>
        <w:numPr>
          <w:ilvl w:val="0"/>
          <w:numId w:val="0"/>
        </w:numPr>
        <w:rPr/>
      </w:pPr>
      <w:r>
        <w:rPr/>
      </w:r>
    </w:p>
    <w:p>
      <w:pPr>
        <w:sectPr>
          <w:type w:val="continuous"/>
          <w:pgSz w:w="12240" w:h="15840"/>
          <w:pgMar w:left="720" w:right="720" w:gutter="0" w:header="240" w:top="720" w:footer="360" w:bottom="936"/>
          <w:formProt w:val="false"/>
          <w:titlePg/>
          <w:textDirection w:val="lrTb"/>
        </w:sectPr>
      </w:pPr>
    </w:p>
    <w:p>
      <w:pPr>
        <w:pStyle w:val="WDRLegal1"/>
        <w:rPr/>
      </w:pPr>
      <w:r>
        <w:rPr/>
        <w:t xml:space="preserve">This report has no regard to the specific investment objectives, financial situation or particular needs of any specific recipient.  This report is based on information obtained from sources believed to be reliable but no independent verification has been made, nor is its accuracy or completeness guaranteed.  This report is published solely for informational purposes and is not to be construed as a solicitation or an offer to buy or sell any securities or related financial instruments.  Opinions expressed herein are subject to change without notice and the division, group, subsidiary or affiliate of  UBS AG (“UBS”) which produced this report is under no obligation to update or keep the information current. The securities described herein may not be eligible for sale in all jurisdictions or to certain categories of investors. UBS and/or its directors, officers and employees may take positions in, and may make purchases and/or sales as principal or agent or UBS may act as market-maker in the securities or related financial instruments discussed herein.  UBS may provide corporate finance and other services to and/or serve as directors of the companies referred to in this report.  UBS accepts no liability for any loss or damage of  any kind arising out of the use of this report.  EEA: This report has been issued by UBS Warburg Ltd., a subsidiary of UBS AG, regulated in the UK by the Securities and Futures Authority.  This report is for distribution in the UK to persons who are not UK private customers.  US:  This report is being distributed to US persons by either UBS Warburg LLC or UBS PaineWebber Inc., subsidiaries of UBS AG, or by a division, group or affiliate of UBS AG, that is not registered as a US broker-dealer (a “non-US affiliate”), to major US institutional investors only. UBS Warburg LLC or UBS PaineWebber Inc. accepts responsibility for the content of a report prepared by another non-US affiliate when distributed to US persons by UBS Warburg LLC or  UBS PaineWebber Inc.  Canada: This report is being distributed by UBS Bunting Warburg Inc., a subsidiary of UBS AG and a member of the principal Canadian stock exchanges &amp; CIPF. Singapore: This report is being distributed in Singapore by UBS Warburg Singapore Pte. Ltd.   For transactions, please contact your local sales representative.  </w:t>
      </w:r>
      <w:r>
        <w:rPr>
          <w:b/>
          <w:bCs/>
        </w:rPr>
        <w:t>Additional information will be made available upon request.</w:t>
      </w:r>
      <w:r>
        <mc:AlternateContent>
          <mc:Choice Requires="wps">
            <w:drawing>
              <wp:anchor behindDoc="0" distT="118745" distB="0" distL="0" distR="118745" simplePos="0" locked="0" layoutInCell="0" allowOverlap="1" relativeHeight="4">
                <wp:simplePos x="0" y="0"/>
                <wp:positionH relativeFrom="column">
                  <wp:align>left</wp:align>
                </wp:positionH>
                <wp:positionV relativeFrom="margin">
                  <wp:align>bottom</wp:align>
                </wp:positionV>
                <wp:extent cx="4519295" cy="186055"/>
                <wp:effectExtent l="0" t="0" r="0" b="0"/>
                <wp:wrapSquare wrapText="bothSides"/>
                <wp:docPr id="4" name="Frame1"/>
                <a:graphic xmlns:a="http://schemas.openxmlformats.org/drawingml/2006/main">
                  <a:graphicData uri="http://schemas.microsoft.com/office/word/2010/wordprocessingShape">
                    <wps:wsp>
                      <wps:cNvSpPr txBox="1"/>
                      <wps:spPr>
                        <a:xfrm>
                          <a:off x="0" y="0"/>
                          <a:ext cx="4519295" cy="186055"/>
                        </a:xfrm>
                        <a:prstGeom prst="rect"/>
                        <a:solidFill>
                          <a:srgbClr val="FFFFFF">
                            <a:alpha val="0"/>
                          </a:srgbClr>
                        </a:solidFill>
                      </wps:spPr>
                      <wps:txbx>
                        <w:txbxContent>
                          <w:p>
                            <w:pPr>
                              <w:pStyle w:val="WDRLegal"/>
                              <w:pBdr>
                                <w:top w:val="single" w:sz="6" w:space="1" w:color="000000"/>
                              </w:pBdr>
                              <w:spacing w:before="40" w:after="0"/>
                              <w:jc w:val="both"/>
                              <w:rPr>
                                <w:rStyle w:val="Validation"/>
                              </w:rPr>
                            </w:pPr>
                            <w:r>
                              <w:rPr>
                                <w:rStyle w:val="Validation"/>
                              </w:rPr>
                              <w:t>UBS Warburg LLC, 1285 Avenue of the Americas, New York, NY 10019 Phone: +1-212-713-2000</w:t>
                            </w:r>
                          </w:p>
                        </w:txbxContent>
                      </wps:txbx>
                      <wps:bodyPr anchor="t" lIns="0" tIns="12700" rIns="0" bIns="0">
                        <a:noAutofit/>
                      </wps:bodyPr>
                    </wps:wsp>
                  </a:graphicData>
                </a:graphic>
              </wp:anchor>
            </w:drawing>
          </mc:Choice>
          <mc:Fallback>
            <w:pict>
              <v:rect fillcolor="#FFFFFF" style="position:absolute;rotation:-0;width:355.85pt;height:14.65pt;mso-wrap-distance-left:0pt;mso-wrap-distance-right:9.35pt;mso-wrap-distance-top:9.35pt;mso-wrap-distance-bottom:0pt;margin-top:686.8pt;mso-position-vertical:bottom;mso-position-vertical-relative:margin;margin-left:0pt;mso-position-horizontal:left;mso-position-horizontal-relative:text">
                <v:fill opacity="0f"/>
                <v:textbox inset="0in,0.0138888888888889in,0in,0in">
                  <w:txbxContent>
                    <w:p>
                      <w:pPr>
                        <w:pStyle w:val="WDRLegal"/>
                        <w:pBdr>
                          <w:top w:val="single" w:sz="6" w:space="1" w:color="000000"/>
                        </w:pBdr>
                        <w:spacing w:before="40" w:after="0"/>
                        <w:jc w:val="both"/>
                        <w:rPr>
                          <w:rStyle w:val="Validation"/>
                        </w:rPr>
                      </w:pPr>
                      <w:r>
                        <w:rPr>
                          <w:rStyle w:val="Validation"/>
                        </w:rPr>
                        <w:t>UBS Warburg LLC, 1285 Avenue of the Americas, New York, NY 10019 Phone: +1-212-713-2000</w:t>
                      </w:r>
                    </w:p>
                  </w:txbxContent>
                </v:textbox>
                <w10:wrap type="square"/>
              </v:rect>
            </w:pict>
          </mc:Fallback>
        </mc:AlternateContent>
      </w:r>
    </w:p>
    <w:p>
      <w:pPr>
        <w:pStyle w:val="WDRLegal1"/>
        <w:rPr/>
      </w:pPr>
      <w:r>
        <w:rPr/>
        <w:t>© 2001  All rights reserved. This report may not be reproduced or distributed in any manner without the permission of UBS.</w:t>
      </w:r>
    </w:p>
    <w:p>
      <w:pPr>
        <w:pStyle w:val="BodyText"/>
        <w:spacing w:lineRule="exact" w:line="20" w:before="0" w:after="0"/>
        <w:rPr>
          <w:sz w:val="8"/>
          <w:szCs w:val="8"/>
        </w:rPr>
      </w:pPr>
      <w:r>
        <w:rPr>
          <w:sz w:val="8"/>
          <w:szCs w:val="8"/>
        </w:rPr>
      </w:r>
    </w:p>
    <w:sectPr>
      <w:type w:val="continuous"/>
      <w:pgSz w:w="12240" w:h="15840"/>
      <w:pgMar w:left="720" w:right="720" w:gutter="0" w:header="240" w:top="720" w:footer="360" w:bottom="936"/>
      <w:formProt w:val="tru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1"/>
    <w:family w:val="swiss"/>
    <w:pitch w:val="variable"/>
  </w:font>
  <w:font w:name="Arial">
    <w:charset w:val="01"/>
    <w:family w:val="swiss"/>
    <w:pitch w:val="variable"/>
  </w:font>
  <w:font w:name="Liberation Sans">
    <w:altName w:val="Arial"/>
    <w:charset w:val="01" w:characterSet="utf-8"/>
    <w:family w:val="swiss"/>
    <w:pitch w:val="variable"/>
  </w:font>
  <w:font w:name="AGaramond Bold">
    <w:altName w:val="Times New Roman"/>
    <w:charset w:val="01"/>
    <w:family w:val="roman"/>
    <w:pitch w:val="variable"/>
  </w:font>
  <w:font w:name="PaineWebber">
    <w:charset w:val="01"/>
    <w:family w:val="roman"/>
    <w:pitch w:val="variable"/>
  </w:font>
  <w:font w:name="Arial Narrow">
    <w:charset w:val="01"/>
    <w:family w:val="swiss"/>
    <w:pitch w:val="variable"/>
  </w:font>
  <w:font w:name="Arial Rounded MT Bold">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WCoverText"/>
      <w:pBdr>
        <w:top w:val="single" w:sz="6" w:space="1" w:color="FFFFFF"/>
      </w:pBdr>
      <w:ind w:end="3840"/>
      <w:rPr/>
    </w:pPr>
    <w:r>
      <w:rPr/>
    </w:r>
    <w:bookmarkStart w:id="2" w:name="trc_UBS_slug"/>
    <w:bookmarkStart w:id="3" w:name="trc_UBS_slug"/>
    <w:bookmarkEnd w:id="3"/>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6" w:space="1" w:color="000000"/>
      </w:pBdr>
      <w:tabs>
        <w:tab w:val="clear" w:pos="4320"/>
        <w:tab w:val="clear" w:pos="8640"/>
        <w:tab w:val="right" w:pos="10860" w:leader="none"/>
      </w:tabs>
      <w:spacing w:lineRule="exact" w:line="360" w:before="0" w:after="240"/>
      <w:rPr/>
    </w:pPr>
    <w:r>
      <w:rPr>
        <w:i/>
        <w:iCs/>
        <w:sz w:val="16"/>
        <w:szCs w:val="16"/>
      </w:rPr>
      <w:t xml:space="preserve">Page </w:t>
    </w:r>
    <w:r>
      <w:rPr>
        <w:i/>
        <w:iCs/>
        <w:sz w:val="16"/>
        <w:szCs w:val="16"/>
      </w:rPr>
      <w:fldChar w:fldCharType="begin"/>
    </w:r>
    <w:r>
      <w:rPr>
        <w:sz w:val="16"/>
        <w:i/>
        <w:szCs w:val="16"/>
        <w:iCs/>
      </w:rPr>
      <w:instrText xml:space="preserve"> PAGE </w:instrText>
    </w:r>
    <w:r>
      <w:rPr>
        <w:sz w:val="16"/>
        <w:i/>
        <w:szCs w:val="16"/>
        <w:iCs/>
      </w:rPr>
      <w:fldChar w:fldCharType="separate"/>
    </w:r>
    <w:r>
      <w:rPr>
        <w:sz w:val="16"/>
        <w:i/>
        <w:szCs w:val="16"/>
        <w:iCs/>
      </w:rPr>
      <w:t>3</w:t>
    </w:r>
    <w:r>
      <w:rPr>
        <w:sz w:val="16"/>
        <w:i/>
        <w:szCs w:val="16"/>
        <w:iCs/>
      </w:rPr>
      <w:fldChar w:fldCharType="end"/>
    </w:r>
    <w:r>
      <w:rPr>
        <w:i/>
        <w:iCs/>
        <w:sz w:val="16"/>
        <w:szCs w:val="16"/>
      </w:rPr>
      <w:t xml:space="preserve"> of </w:t>
    </w:r>
    <w:r>
      <w:rPr>
        <w:i/>
        <w:iCs/>
        <w:sz w:val="16"/>
        <w:szCs w:val="16"/>
      </w:rPr>
      <w:fldChar w:fldCharType="begin"/>
    </w:r>
    <w:r>
      <w:rPr>
        <w:sz w:val="16"/>
        <w:i/>
        <w:szCs w:val="16"/>
        <w:iCs/>
      </w:rPr>
      <w:instrText xml:space="preserve"> NUMPAGES \* ARABIC </w:instrText>
    </w:r>
    <w:r>
      <w:rPr>
        <w:sz w:val="16"/>
        <w:i/>
        <w:szCs w:val="16"/>
        <w:iCs/>
      </w:rPr>
      <w:fldChar w:fldCharType="separate"/>
    </w:r>
    <w:r>
      <w:rPr>
        <w:sz w:val="16"/>
        <w:i/>
        <w:szCs w:val="16"/>
        <w:iCs/>
      </w:rPr>
      <w:t>3</w:t>
    </w:r>
    <w:r>
      <w:rPr>
        <w:sz w:val="16"/>
        <w:i/>
        <w:szCs w:val="16"/>
        <w:iCs/>
      </w:rPr>
      <w:fldChar w:fldCharType="end"/>
    </w:r>
    <w:r>
      <w:rPr>
        <w:rStyle w:val="PageNumber"/>
      </w:rPr>
      <w:tab/>
    </w:r>
    <w:r>
      <w:rPr>
        <w:rStyle w:val="PageNumber"/>
        <w:sz w:val="16"/>
        <w:szCs w:val="16"/>
      </w:rPr>
      <w:t>UBS Warburg LLC</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exact" w:line="20"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n%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Helvetica" w:hAnsi="Helvetica" w:eastAsia="Helvetica" w:cs="Helvetica"/>
      <w:color w:val="auto"/>
      <w:sz w:val="20"/>
      <w:szCs w:val="20"/>
      <w:lang w:val="en-US" w:eastAsia="zh-CN" w:bidi="hi-IN"/>
    </w:rPr>
  </w:style>
  <w:style w:type="paragraph" w:styleId="Heading1">
    <w:name w:val="heading 1"/>
    <w:basedOn w:val="Normal"/>
    <w:next w:val="Normal"/>
    <w:qFormat/>
    <w:pPr>
      <w:numPr>
        <w:ilvl w:val="0"/>
        <w:numId w:val="1"/>
      </w:numPr>
      <w:spacing w:before="240" w:after="120"/>
      <w:outlineLvl w:val="0"/>
    </w:pPr>
    <w:rPr>
      <w:b/>
      <w:bCs/>
      <w:caps/>
      <w:sz w:val="24"/>
      <w:szCs w:val="24"/>
    </w:rPr>
  </w:style>
  <w:style w:type="paragraph" w:styleId="Heading2">
    <w:name w:val="heading 2"/>
    <w:basedOn w:val="Normal"/>
    <w:next w:val="Normal"/>
    <w:qFormat/>
    <w:pPr>
      <w:numPr>
        <w:ilvl w:val="1"/>
        <w:numId w:val="1"/>
      </w:numPr>
      <w:spacing w:before="120" w:after="120"/>
      <w:outlineLvl w:val="1"/>
    </w:pPr>
    <w:rPr>
      <w:b/>
      <w:bCs/>
      <w:sz w:val="24"/>
      <w:szCs w:val="24"/>
    </w:rPr>
  </w:style>
  <w:style w:type="paragraph" w:styleId="Heading3">
    <w:name w:val="heading 3"/>
    <w:basedOn w:val="Normal"/>
    <w:next w:val="NormalIndent"/>
    <w:qFormat/>
    <w:pPr>
      <w:numPr>
        <w:ilvl w:val="2"/>
        <w:numId w:val="1"/>
      </w:numPr>
      <w:ind w:hanging="0" w:start="360" w:end="0"/>
      <w:outlineLvl w:val="2"/>
    </w:pPr>
    <w:rPr>
      <w:b/>
      <w:bCs/>
      <w:sz w:val="24"/>
      <w:szCs w:val="24"/>
    </w:rPr>
  </w:style>
  <w:style w:type="paragraph" w:styleId="Heading4">
    <w:name w:val="heading 4"/>
    <w:basedOn w:val="Normal"/>
    <w:next w:val="NormalIndent"/>
    <w:qFormat/>
    <w:pPr>
      <w:numPr>
        <w:ilvl w:val="3"/>
        <w:numId w:val="1"/>
      </w:numPr>
      <w:ind w:hanging="0" w:start="360" w:end="0"/>
      <w:outlineLvl w:val="3"/>
    </w:pPr>
    <w:rPr>
      <w:sz w:val="24"/>
      <w:szCs w:val="24"/>
      <w:u w:val="single"/>
    </w:rPr>
  </w:style>
  <w:style w:type="paragraph" w:styleId="Heading5">
    <w:name w:val="heading 5"/>
    <w:basedOn w:val="Normal"/>
    <w:next w:val="NormalIndent"/>
    <w:qFormat/>
    <w:pPr>
      <w:numPr>
        <w:ilvl w:val="4"/>
        <w:numId w:val="1"/>
      </w:numPr>
      <w:ind w:hanging="0" w:start="720" w:end="0"/>
      <w:outlineLvl w:val="4"/>
    </w:pPr>
    <w:rPr>
      <w:b/>
      <w:bCs/>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iCs/>
    </w:rPr>
  </w:style>
  <w:style w:type="paragraph" w:styleId="Heading8">
    <w:name w:val="heading 8"/>
    <w:basedOn w:val="Normal"/>
    <w:next w:val="NormalIndent"/>
    <w:qFormat/>
    <w:pPr>
      <w:numPr>
        <w:ilvl w:val="7"/>
        <w:numId w:val="1"/>
      </w:numPr>
      <w:ind w:hanging="0" w:start="720" w:end="0"/>
      <w:outlineLvl w:val="7"/>
    </w:pPr>
    <w:rPr>
      <w:i/>
      <w:iCs/>
    </w:rPr>
  </w:style>
  <w:style w:type="paragraph" w:styleId="Heading9">
    <w:name w:val="heading 9"/>
    <w:basedOn w:val="Normal"/>
    <w:next w:val="NormalIndent"/>
    <w:qFormat/>
    <w:pPr>
      <w:numPr>
        <w:ilvl w:val="8"/>
        <w:numId w:val="1"/>
      </w:numPr>
      <w:ind w:hanging="0" w:start="720" w:end="0"/>
      <w:outlineLvl w:val="8"/>
    </w:pPr>
    <w:rPr>
      <w:i/>
      <w:iCs/>
    </w:rPr>
  </w:style>
  <w:style w:type="character" w:styleId="DefaultParagraphFont">
    <w:name w:val="Default Paragraph Font"/>
    <w:qFormat/>
    <w:rPr/>
  </w:style>
  <w:style w:type="character" w:styleId="PageNumber">
    <w:name w:val="page number"/>
    <w:basedOn w:val="DefaultParagraphFont"/>
    <w:rPr>
      <w:rFonts w:ascii="Helvetica" w:hAnsi="Helvetica" w:eastAsia="Helvetica" w:cs="Helvetica"/>
    </w:rPr>
  </w:style>
  <w:style w:type="character" w:styleId="AnnotationReference">
    <w:name w:val="Annotation Reference"/>
    <w:basedOn w:val="DefaultParagraphFont"/>
    <w:qFormat/>
    <w:rPr>
      <w:rFonts w:ascii="Helvetica" w:hAnsi="Helvetica" w:eastAsia="Helvetica" w:cs="Helvetica"/>
      <w:sz w:val="16"/>
      <w:szCs w:val="16"/>
    </w:rPr>
  </w:style>
  <w:style w:type="character" w:styleId="FootnoteCharacters">
    <w:name w:val="Footnote Characters"/>
    <w:basedOn w:val="DefaultParagraphFont"/>
    <w:qFormat/>
    <w:rPr>
      <w:rFonts w:ascii="Helvetica" w:hAnsi="Helvetica" w:eastAsia="Helvetica" w:cs="Helvetica"/>
      <w:sz w:val="16"/>
      <w:szCs w:val="16"/>
      <w:vertAlign w:val="superscript"/>
    </w:rPr>
  </w:style>
  <w:style w:type="character" w:styleId="LineNumber">
    <w:name w:val="line number"/>
    <w:basedOn w:val="DefaultParagraphFont"/>
    <w:rPr>
      <w:rFonts w:ascii="Helvetica" w:hAnsi="Helvetica" w:eastAsia="Helvetica" w:cs="Helvetica"/>
    </w:rPr>
  </w:style>
  <w:style w:type="character" w:styleId="EndnoteCharacters">
    <w:name w:val="Endnote Characters"/>
    <w:basedOn w:val="DefaultParagraphFont"/>
    <w:qFormat/>
    <w:rPr>
      <w:rFonts w:ascii="Helvetica" w:hAnsi="Helvetica" w:eastAsia="Helvetica" w:cs="Helvetica"/>
      <w:vertAlign w:val="superscript"/>
    </w:rPr>
  </w:style>
  <w:style w:type="character" w:styleId="Strong">
    <w:name w:val="Strong"/>
    <w:basedOn w:val="DefaultParagraphFont"/>
    <w:qFormat/>
    <w:rPr>
      <w:b/>
      <w:bCs/>
    </w:rPr>
  </w:style>
  <w:style w:type="character" w:styleId="Validation">
    <w:name w:val="Validation"/>
    <w:basedOn w:val="DefaultParagraphFont"/>
    <w:qFormat/>
    <w:rPr>
      <w:rFonts w:ascii="Arial" w:hAnsi="Arial" w:eastAsia="Arial" w:cs="Arial"/>
      <w:b/>
      <w:bCs/>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Hedge">
    <w:name w:val="Hedge"/>
    <w:basedOn w:val="Normal"/>
    <w:qFormat/>
    <w:pPr>
      <w:pBdr>
        <w:top w:val="single" w:sz="6" w:space="1" w:color="000000"/>
      </w:pBdr>
      <w:spacing w:lineRule="exact" w:line="160" w:before="60" w:after="0"/>
    </w:pPr>
    <w:rPr>
      <w:sz w:val="14"/>
      <w:szCs w:val="14"/>
    </w:rPr>
  </w:style>
  <w:style w:type="paragraph" w:styleId="Notes">
    <w:name w:val="Notes"/>
    <w:basedOn w:val="Normal"/>
    <w:qFormat/>
    <w:pPr>
      <w:spacing w:lineRule="exact" w:line="180" w:before="40" w:after="120"/>
    </w:pPr>
    <w:rPr>
      <w:sz w:val="16"/>
      <w:szCs w:val="16"/>
    </w:rPr>
  </w:style>
  <w:style w:type="paragraph" w:styleId="RoundBullet">
    <w:name w:val="Round Bullet"/>
    <w:basedOn w:val="Normal"/>
    <w:qFormat/>
    <w:pPr>
      <w:numPr>
        <w:ilvl w:val="0"/>
        <w:numId w:val="2"/>
      </w:numPr>
      <w:spacing w:before="0" w:after="60"/>
      <w:ind w:hanging="216" w:start="216" w:end="0"/>
    </w:pPr>
    <w:rPr/>
  </w:style>
  <w:style w:type="paragraph" w:styleId="SquareBullet">
    <w:name w:val="Square Bullet"/>
    <w:basedOn w:val="Normal"/>
    <w:qFormat/>
    <w:pPr>
      <w:numPr>
        <w:ilvl w:val="0"/>
        <w:numId w:val="3"/>
      </w:numPr>
      <w:ind w:hanging="360" w:start="360" w:end="0"/>
    </w:pPr>
    <w:rPr>
      <w:sz w:val="22"/>
      <w:szCs w:val="22"/>
    </w:rPr>
  </w:style>
  <w:style w:type="paragraph" w:styleId="CoverDate">
    <w:name w:val="Cover Date"/>
    <w:basedOn w:val="Normal"/>
    <w:qFormat/>
    <w:pPr>
      <w:spacing w:before="0" w:after="0"/>
      <w:ind w:hanging="0" w:start="0" w:end="86"/>
      <w:jc w:val="end"/>
    </w:pPr>
    <w:rPr>
      <w:b/>
      <w:bCs/>
      <w:color w:val="FFFFFF"/>
      <w:spacing w:val="30"/>
    </w:rPr>
  </w:style>
  <w:style w:type="paragraph" w:styleId="ExhibitNumber">
    <w:name w:val="Exhibit Number"/>
    <w:basedOn w:val="Normal"/>
    <w:next w:val="ExhibitTitle"/>
    <w:qFormat/>
    <w:pPr>
      <w:keepNext w:val="true"/>
      <w:spacing w:before="120" w:after="0"/>
    </w:pPr>
    <w:rPr>
      <w:i/>
      <w:iCs/>
      <w:sz w:val="16"/>
      <w:szCs w:val="16"/>
    </w:rPr>
  </w:style>
  <w:style w:type="paragraph" w:styleId="ExhibitTitle">
    <w:name w:val="Exhibit Title"/>
    <w:basedOn w:val="Normal"/>
    <w:next w:val="ExhibitSubtitle"/>
    <w:qFormat/>
    <w:pPr>
      <w:keepNext w:val="true"/>
      <w:spacing w:before="0" w:after="0"/>
    </w:pPr>
    <w:rPr>
      <w:b/>
      <w:bCs/>
      <w:sz w:val="18"/>
      <w:szCs w:val="18"/>
    </w:rPr>
  </w:style>
  <w:style w:type="paragraph" w:styleId="ExhibitSubtitle">
    <w:name w:val="Exhibit Subtitle"/>
    <w:basedOn w:val="Normal"/>
    <w:next w:val="BodyText"/>
    <w:qFormat/>
    <w:pPr>
      <w:keepNext w:val="true"/>
      <w:spacing w:before="0" w:after="0"/>
    </w:pPr>
    <w:rPr>
      <w:i/>
      <w:iCs/>
      <w:sz w:val="16"/>
      <w:szCs w:val="16"/>
    </w:rPr>
  </w:style>
  <w:style w:type="paragraph" w:styleId="Footer">
    <w:name w:val="footer"/>
    <w:basedOn w:val="Normal"/>
    <w:pPr>
      <w:tabs>
        <w:tab w:val="clear" w:pos="720"/>
        <w:tab w:val="center" w:pos="4320" w:leader="none"/>
        <w:tab w:val="right" w:pos="8640" w:leader="none"/>
      </w:tabs>
    </w:pPr>
    <w:rPr/>
  </w:style>
  <w:style w:type="paragraph" w:styleId="Head1">
    <w:name w:val="Head 1"/>
    <w:basedOn w:val="Normal"/>
    <w:next w:val="BodyText"/>
    <w:qFormat/>
    <w:pPr>
      <w:keepNext w:val="true"/>
      <w:spacing w:before="0" w:after="60"/>
    </w:pPr>
    <w:rPr>
      <w:b/>
      <w:bCs/>
      <w:caps/>
    </w:rPr>
  </w:style>
  <w:style w:type="paragraph" w:styleId="Head2">
    <w:name w:val="Head 2"/>
    <w:basedOn w:val="Head1"/>
    <w:next w:val="BodyText"/>
    <w:qFormat/>
    <w:pPr/>
    <w:rPr>
      <w:i/>
      <w:iCs/>
    </w:rPr>
  </w:style>
  <w:style w:type="paragraph" w:styleId="Head3">
    <w:name w:val="Head 3"/>
    <w:basedOn w:val="Head2"/>
    <w:next w:val="BodyText"/>
    <w:qFormat/>
    <w:pPr/>
    <w:rPr>
      <w:b w:val="false"/>
      <w:bCs w:val="false"/>
    </w:rPr>
  </w:style>
  <w:style w:type="paragraph" w:styleId="Page">
    <w:name w:val="Page"/>
    <w:basedOn w:val="Normal"/>
    <w:qFormat/>
    <w:pPr>
      <w:keepNext w:val="true"/>
      <w:tabs>
        <w:tab w:val="clear" w:pos="720"/>
        <w:tab w:val="left" w:pos="190" w:leader="none"/>
      </w:tabs>
      <w:spacing w:before="0" w:after="0"/>
    </w:pPr>
    <w:rPr>
      <w:sz w:val="19"/>
      <w:szCs w:val="19"/>
    </w:rPr>
  </w:style>
  <w:style w:type="paragraph" w:styleId="CompanyName">
    <w:name w:val="Company Name"/>
    <w:basedOn w:val="Normal"/>
    <w:qFormat/>
    <w:pPr>
      <w:spacing w:before="0" w:after="0"/>
    </w:pPr>
    <w:rPr>
      <w:b/>
      <w:bCs/>
      <w:sz w:val="28"/>
      <w:szCs w:val="28"/>
    </w:rPr>
  </w:style>
  <w:style w:type="paragraph" w:styleId="Rating">
    <w:name w:val="Rating"/>
    <w:basedOn w:val="CompanyName"/>
    <w:qFormat/>
    <w:pPr>
      <w:jc w:val="end"/>
    </w:pPr>
    <w:rPr/>
  </w:style>
  <w:style w:type="paragraph" w:styleId="SectionTags">
    <w:name w:val="Section Tags"/>
    <w:basedOn w:val="BodyText"/>
    <w:qFormat/>
    <w:pPr/>
    <w:rPr>
      <w:vanish/>
      <w:color w:val="FF00FF"/>
      <w:sz w:val="16"/>
      <w:szCs w:val="16"/>
    </w:rPr>
  </w:style>
  <w:style w:type="paragraph" w:styleId="AnnotationText">
    <w:name w:val="Annotation Text"/>
    <w:basedOn w:val="Normal"/>
    <w:qFormat/>
    <w:pPr/>
    <w:rPr/>
  </w:style>
  <w:style w:type="paragraph" w:styleId="FootnoteText">
    <w:name w:val="footnote text"/>
    <w:basedOn w:val="Normal"/>
    <w:pPr/>
    <w:rPr/>
  </w:style>
  <w:style w:type="paragraph" w:styleId="Index1">
    <w:name w:val="index 1"/>
    <w:basedOn w:val="Normal"/>
    <w:next w:val="Normal"/>
    <w:pPr/>
    <w:rPr/>
  </w:style>
  <w:style w:type="paragraph" w:styleId="Index2">
    <w:name w:val="index 2"/>
    <w:basedOn w:val="Normal"/>
    <w:next w:val="Normal"/>
    <w:pPr>
      <w:ind w:hanging="0" w:start="360" w:end="0"/>
    </w:pPr>
    <w:rPr/>
  </w:style>
  <w:style w:type="paragraph" w:styleId="Index3">
    <w:name w:val="index 3"/>
    <w:basedOn w:val="Normal"/>
    <w:next w:val="Normal"/>
    <w:pPr>
      <w:ind w:hanging="0" w:start="720" w:end="0"/>
    </w:pPr>
    <w:rPr/>
  </w:style>
  <w:style w:type="paragraph" w:styleId="Index4">
    <w:name w:val="Index 4"/>
    <w:basedOn w:val="Normal"/>
    <w:next w:val="Normal"/>
    <w:qFormat/>
    <w:pPr>
      <w:ind w:hanging="0" w:start="1080" w:end="0"/>
    </w:pPr>
    <w:rPr/>
  </w:style>
  <w:style w:type="paragraph" w:styleId="Index5">
    <w:name w:val="Index 5"/>
    <w:basedOn w:val="Normal"/>
    <w:next w:val="Normal"/>
    <w:qFormat/>
    <w:pPr>
      <w:ind w:hanging="0" w:start="1440" w:end="0"/>
    </w:pPr>
    <w:rPr/>
  </w:style>
  <w:style w:type="paragraph" w:styleId="Index6">
    <w:name w:val="Index 6"/>
    <w:basedOn w:val="Normal"/>
    <w:next w:val="Normal"/>
    <w:qFormat/>
    <w:pPr>
      <w:ind w:hanging="0" w:start="1800" w:end="0"/>
    </w:pPr>
    <w:rPr/>
  </w:style>
  <w:style w:type="paragraph" w:styleId="Index7">
    <w:name w:val="Index 7"/>
    <w:basedOn w:val="Normal"/>
    <w:next w:val="Normal"/>
    <w:qFormat/>
    <w:pPr>
      <w:ind w:hanging="0" w:start="2160" w:end="0"/>
    </w:pPr>
    <w:rPr/>
  </w:style>
  <w:style w:type="paragraph" w:styleId="Prices">
    <w:name w:val="Prices"/>
    <w:basedOn w:val="BodyText"/>
    <w:next w:val="Normal"/>
    <w:qFormat/>
    <w:pPr>
      <w:spacing w:before="0" w:after="60"/>
    </w:pPr>
    <w:rPr>
      <w:b/>
      <w:bCs/>
      <w:sz w:val="16"/>
      <w:szCs w:val="16"/>
    </w:rPr>
  </w:style>
  <w:style w:type="paragraph" w:styleId="PricesData">
    <w:name w:val="PricesData"/>
    <w:basedOn w:val="Normal"/>
    <w:qFormat/>
    <w:pPr/>
    <w:rPr>
      <w:sz w:val="16"/>
      <w:szCs w:val="16"/>
    </w:rPr>
  </w:style>
  <w:style w:type="paragraph" w:styleId="TOC1">
    <w:name w:val="toc 1"/>
    <w:basedOn w:val="Normal"/>
    <w:next w:val="Normal"/>
    <w:pPr>
      <w:tabs>
        <w:tab w:val="clear" w:pos="720"/>
        <w:tab w:val="left" w:pos="8280" w:leader="dot"/>
        <w:tab w:val="right" w:pos="8640" w:leader="none"/>
      </w:tabs>
      <w:ind w:hanging="0" w:start="0" w:end="720"/>
    </w:pPr>
    <w:rPr/>
  </w:style>
  <w:style w:type="paragraph" w:styleId="TOC2">
    <w:name w:val="toc 2"/>
    <w:basedOn w:val="Normal"/>
    <w:next w:val="Normal"/>
    <w:pPr>
      <w:tabs>
        <w:tab w:val="clear" w:pos="720"/>
        <w:tab w:val="left" w:pos="8280" w:leader="dot"/>
        <w:tab w:val="right" w:pos="8640" w:leader="none"/>
      </w:tabs>
      <w:ind w:hanging="0" w:start="720" w:end="720"/>
    </w:pPr>
    <w:rPr/>
  </w:style>
  <w:style w:type="paragraph" w:styleId="TOC3">
    <w:name w:val="toc 3"/>
    <w:basedOn w:val="Normal"/>
    <w:next w:val="Normal"/>
    <w:pPr>
      <w:tabs>
        <w:tab w:val="clear" w:pos="720"/>
        <w:tab w:val="left" w:pos="8280" w:leader="dot"/>
        <w:tab w:val="right" w:pos="8640" w:leader="none"/>
      </w:tabs>
      <w:ind w:hanging="0" w:start="1440" w:end="720"/>
    </w:pPr>
    <w:rPr/>
  </w:style>
  <w:style w:type="paragraph" w:styleId="TOC4">
    <w:name w:val="toc 4"/>
    <w:basedOn w:val="Normal"/>
    <w:next w:val="Normal"/>
    <w:pPr>
      <w:tabs>
        <w:tab w:val="clear" w:pos="720"/>
        <w:tab w:val="left" w:pos="8280" w:leader="dot"/>
        <w:tab w:val="right" w:pos="8640" w:leader="none"/>
      </w:tabs>
      <w:ind w:hanging="0" w:start="216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next w:val="Normal"/>
    <w:pPr>
      <w:tabs>
        <w:tab w:val="clear" w:pos="720"/>
        <w:tab w:val="left" w:pos="8280" w:leader="dot"/>
        <w:tab w:val="right" w:pos="8640" w:leader="none"/>
      </w:tabs>
      <w:ind w:hanging="0" w:start="3600" w:end="720"/>
    </w:pPr>
    <w:rPr/>
  </w:style>
  <w:style w:type="paragraph" w:styleId="TOC7">
    <w:name w:val="toc 7"/>
    <w:basedOn w:val="Normal"/>
    <w:next w:val="Normal"/>
    <w:pPr>
      <w:tabs>
        <w:tab w:val="clear" w:pos="720"/>
        <w:tab w:val="left" w:pos="8280" w:leader="dot"/>
        <w:tab w:val="right" w:pos="8640" w:leader="none"/>
      </w:tabs>
      <w:ind w:hanging="0" w:start="4320" w:end="720"/>
    </w:pPr>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FootnoteTable">
    <w:name w:val="Footnote Table"/>
    <w:basedOn w:val="Normal"/>
    <w:qFormat/>
    <w:pPr/>
    <w:rPr>
      <w:sz w:val="16"/>
      <w:szCs w:val="16"/>
    </w:rPr>
  </w:style>
  <w:style w:type="paragraph" w:styleId="Group">
    <w:name w:val="Group"/>
    <w:basedOn w:val="Normal"/>
    <w:qFormat/>
    <w:pPr>
      <w:spacing w:before="60" w:after="0"/>
      <w:ind w:firstLine="86" w:start="0" w:end="0"/>
    </w:pPr>
    <w:rPr>
      <w:b/>
      <w:bCs/>
      <w:smallCaps/>
      <w:color w:val="FFFFFF"/>
      <w:sz w:val="28"/>
      <w:szCs w:val="28"/>
    </w:rPr>
  </w:style>
  <w:style w:type="paragraph" w:styleId="Analysts">
    <w:name w:val="Analysts"/>
    <w:basedOn w:val="Normal"/>
    <w:qFormat/>
    <w:pPr>
      <w:spacing w:before="0" w:after="0"/>
      <w:ind w:firstLine="86" w:start="0" w:end="0"/>
    </w:pPr>
    <w:rPr>
      <w:b/>
      <w:bCs/>
      <w:color w:val="FFFFFF"/>
      <w:sz w:val="22"/>
      <w:szCs w:val="22"/>
    </w:rPr>
  </w:style>
  <w:style w:type="paragraph" w:styleId="Associates">
    <w:name w:val="Associates"/>
    <w:basedOn w:val="Normal"/>
    <w:qFormat/>
    <w:pPr>
      <w:spacing w:before="0" w:after="0"/>
      <w:ind w:firstLine="86" w:start="0" w:end="0"/>
    </w:pPr>
    <w:rPr>
      <w:b/>
      <w:bCs/>
      <w:color w:val="FFFFFF"/>
      <w:sz w:val="18"/>
      <w:szCs w:val="18"/>
    </w:rPr>
  </w:style>
  <w:style w:type="paragraph" w:styleId="TickerPrice">
    <w:name w:val="Ticker/Price"/>
    <w:basedOn w:val="Normal"/>
    <w:qFormat/>
    <w:pPr>
      <w:spacing w:before="0" w:after="0"/>
    </w:pPr>
    <w:rPr>
      <w:b/>
      <w:bCs/>
      <w:sz w:val="28"/>
      <w:szCs w:val="28"/>
    </w:rPr>
  </w:style>
  <w:style w:type="paragraph" w:styleId="Publication">
    <w:name w:val="Publication"/>
    <w:basedOn w:val="Normal"/>
    <w:qFormat/>
    <w:pPr>
      <w:spacing w:before="60" w:after="0"/>
      <w:ind w:hanging="0" w:start="0" w:end="72"/>
      <w:jc w:val="end"/>
    </w:pPr>
    <w:rPr>
      <w:rFonts w:ascii="AGaramond Bold;Times New Roman" w:hAnsi="AGaramond Bold;Times New Roman" w:eastAsia="AGaramond Bold;Times New Roman" w:cs="AGaramond Bold;Times New Roman"/>
      <w:smallCaps/>
      <w:color w:val="FFFFFF"/>
      <w:spacing w:val="28"/>
      <w:sz w:val="26"/>
      <w:szCs w:val="26"/>
    </w:rPr>
  </w:style>
  <w:style w:type="paragraph" w:styleId="HighlightText">
    <w:name w:val="Highlight Text"/>
    <w:basedOn w:val="Normal"/>
    <w:qFormat/>
    <w:pPr>
      <w:numPr>
        <w:ilvl w:val="0"/>
        <w:numId w:val="4"/>
      </w:numPr>
      <w:spacing w:before="0" w:after="60"/>
      <w:ind w:hanging="360" w:start="360" w:end="0"/>
    </w:pPr>
    <w:rPr/>
  </w:style>
  <w:style w:type="paragraph" w:styleId="TableHead">
    <w:name w:val="Table Head"/>
    <w:basedOn w:val="Normal"/>
    <w:qFormat/>
    <w:pPr>
      <w:spacing w:before="0" w:after="20"/>
      <w:ind w:hanging="0" w:start="72" w:end="0"/>
    </w:pPr>
    <w:rPr>
      <w:b/>
      <w:bCs/>
      <w:sz w:val="18"/>
      <w:szCs w:val="18"/>
    </w:rPr>
  </w:style>
  <w:style w:type="paragraph" w:styleId="TableText">
    <w:name w:val="Table Text"/>
    <w:basedOn w:val="Normal"/>
    <w:qFormat/>
    <w:pPr>
      <w:spacing w:before="0" w:after="20"/>
      <w:ind w:hanging="0" w:start="72" w:end="0"/>
    </w:pPr>
    <w:rPr>
      <w:sz w:val="18"/>
      <w:szCs w:val="18"/>
    </w:rPr>
  </w:style>
  <w:style w:type="paragraph" w:styleId="SPACER">
    <w:name w:val="SPACER"/>
    <w:basedOn w:val="Normal"/>
    <w:qFormat/>
    <w:pPr>
      <w:spacing w:before="0" w:after="0"/>
    </w:pPr>
    <w:rPr/>
  </w:style>
  <w:style w:type="paragraph" w:styleId="PhoneEmail">
    <w:name w:val="Phone/Email"/>
    <w:basedOn w:val="Normal"/>
    <w:qFormat/>
    <w:pPr>
      <w:ind w:firstLine="86" w:start="0" w:end="0"/>
    </w:pPr>
    <w:rPr>
      <w:b/>
      <w:bCs/>
      <w:color w:val="FFFFFF"/>
      <w:sz w:val="18"/>
      <w:szCs w:val="18"/>
    </w:rPr>
  </w:style>
  <w:style w:type="paragraph" w:styleId="EndnoteText">
    <w:name w:val="endnote text"/>
    <w:basedOn w:val="Normal"/>
    <w:pPr/>
    <w:rPr/>
  </w:style>
  <w:style w:type="paragraph" w:styleId="Highlight">
    <w:name w:val="Highlight"/>
    <w:basedOn w:val="Head1"/>
    <w:qFormat/>
    <w:pPr>
      <w:spacing w:before="180" w:after="60"/>
    </w:pPr>
    <w:rPr>
      <w:sz w:val="22"/>
      <w:szCs w:val="22"/>
    </w:rPr>
  </w:style>
  <w:style w:type="paragraph" w:styleId="TableSubhead">
    <w:name w:val="Table Subhead"/>
    <w:basedOn w:val="TableText"/>
    <w:qFormat/>
    <w:pPr>
      <w:ind w:hanging="0" w:start="0" w:end="0"/>
      <w:jc w:val="end"/>
    </w:pPr>
    <w:rPr>
      <w:b/>
      <w:bCs/>
    </w:rPr>
  </w:style>
  <w:style w:type="paragraph" w:styleId="footnote">
    <w:name w:val="footnote"/>
    <w:basedOn w:val="Notes"/>
    <w:qFormat/>
    <w:pPr>
      <w:spacing w:lineRule="auto" w:line="240" w:before="20" w:after="20"/>
    </w:pPr>
    <w:rPr>
      <w:sz w:val="14"/>
      <w:szCs w:val="14"/>
    </w:rPr>
  </w:style>
  <w:style w:type="paragraph" w:styleId="CompanyDescription">
    <w:name w:val="Company Description"/>
    <w:basedOn w:val="Notes"/>
    <w:qFormat/>
    <w:pPr>
      <w:spacing w:lineRule="auto" w:line="240" w:before="40" w:after="40"/>
      <w:ind w:hanging="0" w:start="115" w:end="0"/>
    </w:pPr>
    <w:rPr/>
  </w:style>
  <w:style w:type="paragraph" w:styleId="MorningNoteTeaser">
    <w:name w:val="Morning Note Teaser"/>
    <w:basedOn w:val="Normal"/>
    <w:qFormat/>
    <w:pPr>
      <w:spacing w:before="120" w:after="60"/>
    </w:pPr>
    <w:rPr>
      <w:b/>
      <w:bCs/>
      <w:sz w:val="24"/>
      <w:szCs w:val="24"/>
    </w:rPr>
  </w:style>
  <w:style w:type="paragraph" w:styleId="UBSLogoSmall">
    <w:name w:val="UBS_Logo_Small"/>
    <w:basedOn w:val="Header"/>
    <w:qFormat/>
    <w:pPr>
      <w:pBdr>
        <w:top w:val="single" w:sz="6" w:space="1" w:color="000000"/>
      </w:pBdr>
      <w:tabs>
        <w:tab w:val="clear" w:pos="4320"/>
        <w:tab w:val="clear" w:pos="8640"/>
        <w:tab w:val="right" w:pos="10860" w:leader="none"/>
      </w:tabs>
      <w:spacing w:lineRule="exact" w:line="360" w:before="0" w:after="240"/>
    </w:pPr>
    <w:rPr>
      <w:sz w:val="16"/>
      <w:szCs w:val="16"/>
    </w:rPr>
  </w:style>
  <w:style w:type="paragraph" w:styleId="PWLogoSmall">
    <w:name w:val="PW_Logo_Small"/>
    <w:basedOn w:val="Header"/>
    <w:qFormat/>
    <w:pPr>
      <w:pBdr>
        <w:top w:val="single" w:sz="6" w:space="1" w:color="000000"/>
      </w:pBdr>
      <w:tabs>
        <w:tab w:val="clear" w:pos="4320"/>
        <w:tab w:val="clear" w:pos="8640"/>
        <w:tab w:val="right" w:pos="10860" w:leader="none"/>
      </w:tabs>
      <w:spacing w:before="0" w:after="240"/>
    </w:pPr>
    <w:rPr>
      <w:rFonts w:ascii="PaineWebber" w:hAnsi="PaineWebber" w:eastAsia="PaineWebber" w:cs="PaineWebber"/>
      <w:sz w:val="36"/>
      <w:szCs w:val="36"/>
    </w:rPr>
  </w:style>
  <w:style w:type="paragraph" w:styleId="WDRLegal">
    <w:name w:val="WDRLegal"/>
    <w:basedOn w:val="Normal"/>
    <w:qFormat/>
    <w:pPr>
      <w:pBdr>
        <w:top w:val="single" w:sz="6" w:space="1" w:color="000000"/>
      </w:pBdr>
      <w:tabs>
        <w:tab w:val="clear" w:pos="720"/>
        <w:tab w:val="right" w:pos="7088" w:leader="none"/>
      </w:tabs>
      <w:spacing w:before="40" w:after="0"/>
      <w:jc w:val="both"/>
    </w:pPr>
    <w:rPr>
      <w:rFonts w:ascii="Arial" w:hAnsi="Arial" w:eastAsia="Arial" w:cs="Arial"/>
      <w:sz w:val="13"/>
      <w:szCs w:val="13"/>
      <w:lang w:val="en-GB"/>
    </w:rPr>
  </w:style>
  <w:style w:type="paragraph" w:styleId="PWCoverText">
    <w:name w:val="PW_Cover_Text"/>
    <w:basedOn w:val="Normal"/>
    <w:qFormat/>
    <w:pPr>
      <w:pBdr>
        <w:top w:val="single" w:sz="6" w:space="1" w:color="000000"/>
      </w:pBdr>
      <w:spacing w:before="0" w:after="0"/>
      <w:ind w:hanging="0" w:start="0" w:end="3564"/>
    </w:pPr>
    <w:rPr>
      <w:rFonts w:ascii="Arial Narrow" w:hAnsi="Arial Narrow" w:eastAsia="Arial Narrow" w:cs="Arial Narrow"/>
      <w:b/>
      <w:bCs/>
      <w:color w:val="000000"/>
      <w:sz w:val="17"/>
      <w:szCs w:val="17"/>
    </w:rPr>
  </w:style>
  <w:style w:type="paragraph" w:styleId="WDRLegal1">
    <w:name w:val="WDR Legal"/>
    <w:basedOn w:val="Normal"/>
    <w:qFormat/>
    <w:pPr>
      <w:spacing w:before="120" w:after="0"/>
      <w:jc w:val="both"/>
    </w:pPr>
    <w:rPr>
      <w:rFonts w:ascii="Arial" w:hAnsi="Arial" w:eastAsia="Arial" w:cs="Arial"/>
      <w:color w:val="000000"/>
      <w:sz w:val="13"/>
      <w:szCs w:val="1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2001-10-25T19:06:00Z</dcterms:created>
  <dc:creator>Brian Russo</dc:creator>
  <dc:description/>
  <dc:language>en-CA</dc:language>
  <cp:lastModifiedBy>Brian Russo</cp:lastModifiedBy>
  <cp:lastPrinted>2001-10-25T16:16:00Z</cp:lastPrinted>
  <dcterms:modified xsi:type="dcterms:W3CDTF">2001-10-25T19:06:00Z</dcterms:modified>
  <cp:revision>1</cp:revision>
  <dc:subject/>
  <dc:title>CIN102501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PaineWebber</vt:lpwstr>
  </property>
  <property fmtid="{D5CDD505-2E9C-101B-9397-08002B2CF9AE}" pid="3" name="Document number">
    <vt:lpwstr>1.01</vt:lpwstr>
  </property>
  <property fmtid="{D5CDD505-2E9C-101B-9397-08002B2CF9AE}" pid="4" name="chkUniverseTickers">
    <vt:lpwstr>False</vt:lpwstr>
  </property>
  <property fmtid="{D5CDD505-2E9C-101B-9397-08002B2CF9AE}" pid="5" name="chkUniverseTickers_alias1">
    <vt:lpwstr>False</vt:lpwstr>
  </property>
</Properties>
</file>