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8640"/>
          <w:tab w:val="center" w:pos="4320" w:leader="none"/>
          <w:tab w:val="right" w:pos="9240" w:leader="none"/>
        </w:tabs>
        <w:ind w:start="8760" w:end="-84"/>
        <w:rPr>
          <w:sz w:val="16"/>
          <w:lang w:val="en-CA"/>
        </w:rPr>
      </w:pPr>
      <w:bookmarkStart w:id="0" w:name="_1027347055"/>
      <w:bookmarkStart w:id="1" w:name="_1013433088"/>
      <w:bookmarkStart w:id="2" w:name="_1013433007"/>
      <w:bookmarkStart w:id="3" w:name="_997795707"/>
      <w:bookmarkEnd w:id="0"/>
      <w:bookmarkEnd w:id="1"/>
      <w:bookmarkEnd w:id="2"/>
      <w:bookmarkEnd w:id="3"/>
      <w:r>
        <w:rPr>
          <w:sz w:val="16"/>
          <w:lang w:val="en-CA"/>
        </w:rPr>
        <w:object w:dxaOrig="1771" w:dyaOrig="1726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67.35pt;height:69.45pt" filled="f" o:ole="">
            <v:imagedata r:id="rId3" o:title=""/>
          </v:shape>
          <o:OLEObject Type="Embed" ProgID="" ShapeID="ole_rId2" DrawAspect="Content" ObjectID="_1858209778" r:id="rId2"/>
        </w:object>
      </w:r>
    </w:p>
    <w:p>
      <w:pPr>
        <w:pStyle w:val="Caption"/>
        <w:numPr>
          <w:ilvl w:val="0"/>
          <w:numId w:val="0"/>
        </w:numPr>
        <w:outlineLvl w:val="0"/>
        <w:rPr>
          <w:rFonts w:ascii="Arial" w:hAnsi="Arial" w:cs="Arial"/>
          <w:sz w:val="16"/>
          <w:lang w:val="en-CA"/>
        </w:rPr>
      </w:pPr>
      <w:r>
        <w:rPr>
          <w:rFonts w:cs="Arial" w:ascii="Arial" w:hAnsi="Arial"/>
          <w:sz w:val="16"/>
          <w:lang w:val="en-CA"/>
        </w:rPr>
      </w:r>
    </w:p>
    <w:p>
      <w:pPr>
        <w:pStyle w:val="Caption"/>
        <w:numPr>
          <w:ilvl w:val="0"/>
          <w:numId w:val="0"/>
        </w:numPr>
        <w:outlineLvl w:val="0"/>
        <w:rPr>
          <w:rFonts w:ascii="Helv;Arial" w:hAnsi="Helv;Arial" w:cs="Helv;Arial"/>
          <w:color w:val="000000"/>
          <w:lang w:val="en-US" w:eastAsia="en-US"/>
        </w:rPr>
      </w:pPr>
      <w:r>
        <w:rPr>
          <w:rFonts w:cs="Arial" w:ascii="Arial" w:hAnsi="Arial"/>
        </w:rPr>
        <w:t>Mexico: Managing New Expectations and Old Challenges</w:t>
      </w:r>
    </w:p>
    <w:p>
      <w:pPr>
        <w:pStyle w:val="Caption"/>
        <w:numPr>
          <w:ilvl w:val="0"/>
          <w:numId w:val="0"/>
        </w:numPr>
        <w:outlineLvl w:val="0"/>
        <w:rPr>
          <w:rFonts w:ascii="Arial" w:hAnsi="Arial" w:cs="Arial"/>
          <w:color w:val="000000"/>
          <w:sz w:val="28"/>
          <w:lang w:val="en-US" w:eastAsia="en-US"/>
        </w:rPr>
      </w:pPr>
      <w:r>
        <w:rPr>
          <w:rFonts w:cs="Arial" w:ascii="Arial" w:hAnsi="Arial"/>
          <w:color w:val="000000"/>
          <w:sz w:val="28"/>
          <w:lang w:val="en-US" w:eastAsia="en-US"/>
        </w:rPr>
      </w:r>
    </w:p>
    <w:p>
      <w:pPr>
        <w:pStyle w:val="Caption"/>
        <w:numPr>
          <w:ilvl w:val="0"/>
          <w:numId w:val="0"/>
        </w:numPr>
        <w:outlineLvl w:val="0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MEXICO MEETING 2001 AT A GLANCE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W w:w="10507" w:type="dxa"/>
        <w:jc w:val="start"/>
        <w:tblInd w:w="-13" w:type="dxa"/>
        <w:tblLayout w:type="fixed"/>
        <w:tblCellMar>
          <w:top w:w="0" w:type="dxa"/>
          <w:start w:w="107" w:type="dxa"/>
          <w:bottom w:w="0" w:type="dxa"/>
          <w:end w:w="107" w:type="dxa"/>
        </w:tblCellMar>
      </w:tblPr>
      <w:tblGrid>
        <w:gridCol w:w="2400"/>
        <w:gridCol w:w="2398"/>
        <w:gridCol w:w="5709"/>
      </w:tblGrid>
      <w:tr>
        <w:trPr>
          <w:trHeight w:val="300" w:hRule="atLeast"/>
        </w:trPr>
        <w:tc>
          <w:tcPr>
            <w:tcW w:w="4798" w:type="dxa"/>
            <w:gridSpan w:val="2"/>
            <w:tcBorders>
              <w:top w:val="single" w:sz="4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22"/>
              </w:rPr>
            </w:pPr>
            <w:r>
              <w:rPr>
                <w:rFonts w:cs="Arial" w:ascii="Arial" w:hAnsi="Arial"/>
                <w:b/>
                <w:color w:val="000000"/>
                <w:sz w:val="22"/>
              </w:rPr>
              <w:t>Monday 26 February</w:t>
            </w:r>
          </w:p>
        </w:tc>
        <w:tc>
          <w:tcPr>
            <w:tcW w:w="5709" w:type="dxa"/>
            <w:tcBorders>
              <w:top w:val="single" w:sz="4" w:space="0" w:color="000000"/>
              <w:start w:val="single" w:sz="6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22"/>
              </w:rPr>
            </w:pPr>
            <w:r>
              <w:rPr>
                <w:rFonts w:cs="Arial" w:ascii="Arial" w:hAnsi="Arial"/>
                <w:b/>
                <w:color w:val="000000"/>
                <w:sz w:val="22"/>
              </w:rPr>
              <w:t>Tuesday 27 February</w:t>
            </w:r>
          </w:p>
        </w:tc>
      </w:tr>
      <w:tr>
        <w:trPr>
          <w:trHeight w:val="254" w:hRule="atLeast"/>
        </w:trPr>
        <w:tc>
          <w:tcPr>
            <w:tcW w:w="4798" w:type="dxa"/>
            <w:gridSpan w:val="2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07.30-08.30</w:t>
            </w:r>
          </w:p>
        </w:tc>
        <w:tc>
          <w:tcPr>
            <w:tcW w:w="570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07.45-08.50</w:t>
            </w:r>
          </w:p>
        </w:tc>
      </w:tr>
      <w:tr>
        <w:trPr>
          <w:trHeight w:val="372" w:hRule="atLeast"/>
        </w:trPr>
        <w:tc>
          <w:tcPr>
            <w:tcW w:w="4798" w:type="dxa"/>
            <w:gridSpan w:val="2"/>
            <w:tcBorders>
              <w:star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 xml:space="preserve">Registration </w:t>
            </w:r>
            <w:r>
              <w:rPr>
                <w:rFonts w:cs="Arial" w:ascii="Arial" w:hAnsi="Arial"/>
                <w:sz w:val="20"/>
              </w:rPr>
              <w:t>with Light Breakfast</w:t>
            </w:r>
          </w:p>
        </w:tc>
        <w:tc>
          <w:tcPr>
            <w:tcW w:w="570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8"/>
              <w:ind w:hanging="0" w:start="0"/>
              <w:rPr>
                <w:sz w:val="20"/>
              </w:rPr>
            </w:pPr>
            <w:r>
              <w:rPr>
                <w:sz w:val="20"/>
              </w:rPr>
              <w:t>Working Breakfast with Experts</w:t>
            </w:r>
          </w:p>
        </w:tc>
      </w:tr>
      <w:tr>
        <w:trPr>
          <w:trHeight w:val="720" w:hRule="atLeast"/>
        </w:trPr>
        <w:tc>
          <w:tcPr>
            <w:tcW w:w="4798" w:type="dxa"/>
            <w:gridSpan w:val="2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08.30-09.00 </w:t>
            </w:r>
          </w:p>
          <w:p>
            <w:pPr>
              <w:pStyle w:val="Normal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Welcoming Remarks by Central Bank Governor Guillermo Ortiz</w:t>
            </w:r>
          </w:p>
        </w:tc>
        <w:tc>
          <w:tcPr>
            <w:tcW w:w="570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numPr>
                <w:ilvl w:val="0"/>
                <w:numId w:val="8"/>
              </w:numPr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/>
                <w:sz w:val="20"/>
              </w:rPr>
            </w:pPr>
            <w:r>
              <w:rPr>
                <w:rFonts w:cs="Arial" w:ascii="Arial" w:hAnsi="Arial"/>
                <w:i/>
                <w:sz w:val="20"/>
              </w:rPr>
              <w:t>Demography</w:t>
            </w:r>
          </w:p>
          <w:p>
            <w:pPr>
              <w:pStyle w:val="Header"/>
              <w:numPr>
                <w:ilvl w:val="0"/>
                <w:numId w:val="8"/>
              </w:numPr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/>
                <w:sz w:val="20"/>
              </w:rPr>
            </w:pPr>
            <w:r>
              <w:rPr>
                <w:rFonts w:cs="Arial" w:ascii="Arial" w:hAnsi="Arial"/>
                <w:i/>
                <w:sz w:val="20"/>
              </w:rPr>
              <w:t>Environment</w:t>
            </w:r>
          </w:p>
          <w:p>
            <w:pPr>
              <w:pStyle w:val="Header"/>
              <w:numPr>
                <w:ilvl w:val="0"/>
                <w:numId w:val="8"/>
              </w:numPr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/>
                <w:sz w:val="20"/>
              </w:rPr>
            </w:pPr>
            <w:r>
              <w:rPr>
                <w:rFonts w:cs="Arial" w:ascii="Arial" w:hAnsi="Arial"/>
                <w:i/>
                <w:sz w:val="20"/>
              </w:rPr>
              <w:t>Japan-Mexico Relations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/>
                <w:sz w:val="20"/>
              </w:rPr>
            </w:pPr>
            <w:r>
              <w:rPr>
                <w:rFonts w:cs="Arial" w:ascii="Arial" w:hAnsi="Arial"/>
                <w:i/>
                <w:sz w:val="20"/>
              </w:rPr>
              <w:t>Social Corporate Responsibility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/>
                <w:sz w:val="20"/>
              </w:rPr>
            </w:pPr>
            <w:r>
              <w:rPr>
                <w:rFonts w:cs="Arial" w:ascii="Arial" w:hAnsi="Arial"/>
                <w:i/>
                <w:sz w:val="20"/>
              </w:rPr>
            </w:r>
          </w:p>
        </w:tc>
      </w:tr>
      <w:tr>
        <w:trPr>
          <w:trHeight w:val="242" w:hRule="atLeast"/>
        </w:trPr>
        <w:tc>
          <w:tcPr>
            <w:tcW w:w="4798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BodyText2"/>
              <w:rPr>
                <w:sz w:val="20"/>
              </w:rPr>
            </w:pPr>
            <w:r>
              <w:rPr>
                <w:b w:val="false"/>
                <w:sz w:val="20"/>
              </w:rPr>
              <w:t>09.00-10.00</w:t>
            </w:r>
          </w:p>
        </w:tc>
        <w:tc>
          <w:tcPr>
            <w:tcW w:w="5709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i/>
                <w:i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09.00-11.00 </w:t>
            </w:r>
          </w:p>
        </w:tc>
      </w:tr>
      <w:tr>
        <w:trPr>
          <w:trHeight w:val="254" w:hRule="atLeast"/>
        </w:trPr>
        <w:tc>
          <w:tcPr>
            <w:tcW w:w="4798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pacing w:before="0" w:after="60"/>
              <w:ind w:hanging="0" w:start="0"/>
              <w:rPr>
                <w:rFonts w:ascii="Arial" w:hAnsi="Arial" w:cs="Arial"/>
                <w:b w:val="false"/>
                <w:sz w:val="20"/>
              </w:rPr>
            </w:pPr>
            <w:r>
              <w:rPr>
                <w:rFonts w:cs="Arial" w:ascii="Arial" w:hAnsi="Arial"/>
                <w:sz w:val="20"/>
              </w:rPr>
              <w:t>Financial Outlook Tequila Sunrise?</w:t>
            </w:r>
          </w:p>
        </w:tc>
        <w:tc>
          <w:tcPr>
            <w:tcW w:w="5709" w:type="dxa"/>
            <w:tcBorders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Workshops in Parallel</w:t>
            </w:r>
          </w:p>
        </w:tc>
      </w:tr>
      <w:tr>
        <w:trPr>
          <w:trHeight w:val="500" w:hRule="atLeast"/>
        </w:trPr>
        <w:tc>
          <w:tcPr>
            <w:tcW w:w="4798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rFonts w:ascii="Arial" w:hAnsi="Arial" w:cs="Arial"/>
                <w:b w:val="false"/>
                <w:sz w:val="20"/>
              </w:rPr>
            </w:pPr>
            <w:r>
              <w:rPr>
                <w:rFonts w:cs="Arial" w:ascii="Arial" w:hAnsi="Arial"/>
                <w:b w:val="false"/>
                <w:sz w:val="20"/>
              </w:rPr>
              <w:t>10.00-10.45</w:t>
            </w:r>
          </w:p>
          <w:p>
            <w:pPr>
              <w:pStyle w:val="Heading9"/>
              <w:ind w:hanging="0" w:start="0"/>
              <w:rPr>
                <w:rFonts w:ascii="Arial" w:hAnsi="Arial" w:cs="Arial"/>
                <w:b w:val="false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New Administration, New NAFTA? </w:t>
            </w:r>
          </w:p>
        </w:tc>
        <w:tc>
          <w:tcPr>
            <w:tcW w:w="5709" w:type="dxa"/>
            <w:tcBorders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rPr>
                <w:rFonts w:ascii="Arial" w:hAnsi="Arial" w:cs="Arial"/>
                <w:i/>
                <w:i/>
                <w:sz w:val="18"/>
              </w:rPr>
            </w:pPr>
            <w:r>
              <w:rPr>
                <w:rFonts w:cs="Arial" w:ascii="Arial" w:hAnsi="Arial"/>
                <w:i/>
                <w:sz w:val="20"/>
              </w:rPr>
              <w:t>Entrepreneurship</w:t>
            </w:r>
          </w:p>
          <w:p>
            <w:pPr>
              <w:pStyle w:val="Heading2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Forum Initiatives (Digital Divide, Corporate Governance)</w:t>
            </w:r>
          </w:p>
        </w:tc>
      </w:tr>
      <w:tr>
        <w:trPr>
          <w:trHeight w:val="379" w:hRule="atLeast"/>
        </w:trPr>
        <w:tc>
          <w:tcPr>
            <w:tcW w:w="479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rFonts w:cs="Arial" w:ascii="Arial" w:hAnsi="Arial"/>
                <w:sz w:val="20"/>
              </w:rPr>
              <w:t>10.45-11.00</w:t>
            </w:r>
            <w:r>
              <w:rPr>
                <w:rFonts w:cs="Arial" w:ascii="Arial" w:hAnsi="Arial"/>
                <w:b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Contact Break</w:t>
            </w:r>
          </w:p>
        </w:tc>
        <w:tc>
          <w:tcPr>
            <w:tcW w:w="5709" w:type="dxa"/>
            <w:tcBorders>
              <w:end w:val="single" w:sz="4" w:space="0" w:color="000000"/>
            </w:tcBorders>
          </w:tcPr>
          <w:p>
            <w:pPr>
              <w:pStyle w:val="Heading4"/>
              <w:numPr>
                <w:ilvl w:val="0"/>
                <w:numId w:val="5"/>
              </w:numPr>
              <w:rPr>
                <w:rFonts w:ascii="Arial" w:hAnsi="Arial" w:cs="Arial"/>
                <w:b w:val="false"/>
                <w:i/>
                <w:i/>
              </w:rPr>
            </w:pPr>
            <w:r>
              <w:rPr>
                <w:rFonts w:cs="Arial" w:ascii="Arial" w:hAnsi="Arial"/>
                <w:b w:val="false"/>
                <w:i/>
              </w:rPr>
              <w:t>Technology (Biotechnology, Education &amp; Technology</w:t>
            </w:r>
            <w:r>
              <w:rPr>
                <w:b w:val="false"/>
                <w:i/>
              </w:rPr>
              <w:t>)</w:t>
            </w:r>
          </w:p>
        </w:tc>
      </w:tr>
      <w:tr>
        <w:trPr>
          <w:trHeight w:val="375" w:hRule="atLeast"/>
        </w:trPr>
        <w:tc>
          <w:tcPr>
            <w:tcW w:w="4798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11.00-11.45</w:t>
            </w:r>
          </w:p>
          <w:p>
            <w:pPr>
              <w:pStyle w:val="Heading4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Mexico and the EU: A Different Kind of </w:t>
            </w:r>
          </w:p>
          <w:p>
            <w:pPr>
              <w:pStyle w:val="Heading4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Transatlantic Alliance?</w:t>
            </w:r>
          </w:p>
        </w:tc>
        <w:tc>
          <w:tcPr>
            <w:tcW w:w="5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sz w:val="20"/>
              </w:rPr>
              <w:t>11.00-11.15 Contact Break</w:t>
            </w:r>
          </w:p>
          <w:p>
            <w:pPr>
              <w:pStyle w:val="Normal"/>
              <w:rPr>
                <w:rFonts w:ascii="Arial" w:hAnsi="Arial" w:cs="Arial"/>
                <w:b/>
                <w:i/>
                <w:i/>
                <w:sz w:val="20"/>
              </w:rPr>
            </w:pPr>
            <w:r>
              <w:rPr>
                <w:rFonts w:cs="Arial" w:ascii="Arial" w:hAnsi="Arial"/>
                <w:b/>
                <w:i/>
                <w:sz w:val="20"/>
              </w:rPr>
            </w:r>
          </w:p>
        </w:tc>
      </w:tr>
      <w:tr>
        <w:trPr>
          <w:trHeight w:val="315" w:hRule="atLeast"/>
        </w:trPr>
        <w:tc>
          <w:tcPr>
            <w:tcW w:w="4798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i/>
                <w:i/>
                <w:sz w:val="20"/>
              </w:rPr>
            </w:pPr>
            <w:r>
              <w:rPr>
                <w:rFonts w:cs="Arial" w:ascii="Arial" w:hAnsi="Arial"/>
                <w:i/>
                <w:sz w:val="20"/>
              </w:rPr>
            </w:r>
          </w:p>
        </w:tc>
        <w:tc>
          <w:tcPr>
            <w:tcW w:w="5709" w:type="dxa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11.15-12.15</w:t>
            </w:r>
          </w:p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The Social Agenda</w:t>
            </w:r>
          </w:p>
        </w:tc>
      </w:tr>
      <w:tr>
        <w:trPr>
          <w:trHeight w:val="212" w:hRule="atLeast"/>
        </w:trPr>
        <w:tc>
          <w:tcPr>
            <w:tcW w:w="4798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11.45-12.30</w:t>
            </w:r>
          </w:p>
          <w:p>
            <w:pPr>
              <w:pStyle w:val="Normal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Mexico: The Bridge of the Americas</w:t>
            </w:r>
          </w:p>
        </w:tc>
        <w:tc>
          <w:tcPr>
            <w:tcW w:w="5709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>
          <w:trHeight w:val="344" w:hRule="atLeast"/>
        </w:trPr>
        <w:tc>
          <w:tcPr>
            <w:tcW w:w="4798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570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12.15-12.30 Contact Break</w:t>
            </w:r>
          </w:p>
        </w:tc>
      </w:tr>
      <w:tr>
        <w:trPr>
          <w:trHeight w:val="350" w:hRule="atLeast"/>
        </w:trPr>
        <w:tc>
          <w:tcPr>
            <w:tcW w:w="4798" w:type="dxa"/>
            <w:gridSpan w:val="2"/>
            <w:tcBorders>
              <w:start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12.30-12.45 Contact Break</w:t>
            </w:r>
          </w:p>
        </w:tc>
        <w:tc>
          <w:tcPr>
            <w:tcW w:w="570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12.30-13.30</w:t>
            </w:r>
          </w:p>
        </w:tc>
      </w:tr>
      <w:tr>
        <w:trPr>
          <w:trHeight w:val="254" w:hRule="atLeast"/>
        </w:trPr>
        <w:tc>
          <w:tcPr>
            <w:tcW w:w="4798" w:type="dxa"/>
            <w:gridSpan w:val="2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Heading1"/>
              <w:ind w:hanging="0" w:start="0"/>
              <w:rPr>
                <w:rFonts w:ascii="Arial" w:hAnsi="Arial" w:cs="Arial"/>
                <w:b w:val="false"/>
                <w:sz w:val="20"/>
              </w:rPr>
            </w:pPr>
            <w:r>
              <w:rPr>
                <w:rFonts w:cs="Arial" w:ascii="Arial" w:hAnsi="Arial"/>
                <w:b w:val="false"/>
                <w:sz w:val="20"/>
              </w:rPr>
              <w:t>12.45-13.30</w:t>
            </w:r>
          </w:p>
        </w:tc>
        <w:tc>
          <w:tcPr>
            <w:tcW w:w="570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4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E-Impact</w:t>
            </w:r>
          </w:p>
        </w:tc>
      </w:tr>
      <w:tr>
        <w:trPr>
          <w:trHeight w:val="230" w:hRule="atLeast"/>
        </w:trPr>
        <w:tc>
          <w:tcPr>
            <w:tcW w:w="4798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0" w:after="60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Towards Good Governance and Efficient Institutions</w:t>
            </w:r>
          </w:p>
        </w:tc>
        <w:tc>
          <w:tcPr>
            <w:tcW w:w="570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ing8"/>
              <w:spacing w:before="0" w:after="60"/>
              <w:ind w:hanging="0" w:start="0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13.30-13.40</w:t>
            </w:r>
          </w:p>
        </w:tc>
      </w:tr>
      <w:tr>
        <w:trPr>
          <w:trHeight w:val="240" w:hRule="atLeast"/>
        </w:trPr>
        <w:tc>
          <w:tcPr>
            <w:tcW w:w="4798" w:type="dxa"/>
            <w:gridSpan w:val="2"/>
            <w:tcBorders>
              <w:start w:val="single" w:sz="4" w:space="0" w:color="000000"/>
            </w:tcBorders>
          </w:tcPr>
          <w:p>
            <w:pPr>
              <w:pStyle w:val="Heading8"/>
              <w:ind w:hanging="0" w:start="0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13.45-15.00</w:t>
            </w:r>
          </w:p>
        </w:tc>
        <w:tc>
          <w:tcPr>
            <w:tcW w:w="570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4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Next Steps for Mexico</w:t>
            </w:r>
          </w:p>
        </w:tc>
      </w:tr>
      <w:tr>
        <w:trPr>
          <w:trHeight w:val="404" w:hRule="atLeast"/>
        </w:trPr>
        <w:tc>
          <w:tcPr>
            <w:tcW w:w="4798" w:type="dxa"/>
            <w:gridSpan w:val="2"/>
            <w:tcBorders>
              <w:start w:val="single" w:sz="4" w:space="0" w:color="000000"/>
            </w:tcBorders>
          </w:tcPr>
          <w:p>
            <w:pPr>
              <w:pStyle w:val="Heading8"/>
              <w:ind w:hanging="0" w:start="0"/>
              <w:rPr>
                <w:b w:val="false"/>
                <w:sz w:val="20"/>
              </w:rPr>
            </w:pPr>
            <w:r>
              <w:rPr>
                <w:sz w:val="20"/>
              </w:rPr>
              <w:t>Industry Lunches in Parallel</w:t>
            </w:r>
          </w:p>
        </w:tc>
        <w:tc>
          <w:tcPr>
            <w:tcW w:w="570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spacing w:before="0" w:after="60"/>
              <w:ind w:hanging="0" w:start="0"/>
              <w:rPr>
                <w:rFonts w:ascii="Arial" w:hAnsi="Arial" w:cs="Arial"/>
                <w:b w:val="false"/>
              </w:rPr>
            </w:pPr>
            <w:r>
              <w:rPr>
                <w:rFonts w:cs="Arial" w:ascii="Arial" w:hAnsi="Arial"/>
                <w:b w:val="false"/>
              </w:rPr>
              <w:t>Closing Remarks by the Rapporteur</w:t>
            </w:r>
          </w:p>
        </w:tc>
      </w:tr>
      <w:tr>
        <w:trPr/>
        <w:tc>
          <w:tcPr>
            <w:tcW w:w="2400" w:type="dxa"/>
            <w:tcBorders>
              <w:start w:val="single" w:sz="4" w:space="0" w:color="000000"/>
            </w:tcBorders>
          </w:tcPr>
          <w:p>
            <w:pPr>
              <w:pStyle w:val="Normal"/>
              <w:numPr>
                <w:ilvl w:val="0"/>
                <w:numId w:val="9"/>
              </w:numPr>
              <w:rPr>
                <w:rFonts w:ascii="Arial" w:hAnsi="Arial" w:cs="Arial"/>
                <w:i/>
                <w:i/>
                <w:sz w:val="20"/>
              </w:rPr>
            </w:pPr>
            <w:r>
              <w:rPr>
                <w:rFonts w:cs="Arial" w:ascii="Arial" w:hAnsi="Arial"/>
                <w:i/>
                <w:sz w:val="20"/>
              </w:rPr>
              <w:t>Automotive</w:t>
            </w:r>
          </w:p>
        </w:tc>
        <w:tc>
          <w:tcPr>
            <w:tcW w:w="2398" w:type="dxa"/>
            <w:tcBorders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  <w:i/>
                <w:i/>
                <w:sz w:val="20"/>
              </w:rPr>
            </w:pPr>
            <w:r>
              <w:rPr>
                <w:rFonts w:cs="Arial" w:ascii="Arial" w:hAnsi="Arial"/>
                <w:i/>
                <w:sz w:val="20"/>
              </w:rPr>
              <w:t>Infrastructure</w:t>
            </w:r>
          </w:p>
        </w:tc>
        <w:tc>
          <w:tcPr>
            <w:tcW w:w="5709" w:type="dxa"/>
            <w:tcBorders>
              <w:end w:val="single" w:sz="4" w:space="0" w:color="000000"/>
            </w:tcBorders>
          </w:tcPr>
          <w:p>
            <w:pPr>
              <w:pStyle w:val="Heading4"/>
              <w:ind w:hanging="0" w:start="0"/>
              <w:rPr>
                <w:rFonts w:ascii="Arial" w:hAnsi="Arial" w:cs="Arial"/>
                <w:b w:val="false"/>
              </w:rPr>
            </w:pPr>
            <w:r>
              <w:rPr>
                <w:rFonts w:cs="Arial" w:ascii="Arial" w:hAnsi="Arial"/>
                <w:b w:val="false"/>
              </w:rPr>
              <w:t>14.00-16.00</w:t>
            </w:r>
          </w:p>
        </w:tc>
      </w:tr>
      <w:tr>
        <w:trPr/>
        <w:tc>
          <w:tcPr>
            <w:tcW w:w="2400" w:type="dxa"/>
            <w:tcBorders>
              <w:start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i/>
                <w:sz w:val="20"/>
              </w:rPr>
              <w:t>Banking &amp; Financial</w:t>
            </w:r>
          </w:p>
        </w:tc>
        <w:tc>
          <w:tcPr>
            <w:tcW w:w="2398" w:type="dxa"/>
            <w:tcBorders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  <w:i/>
                <w:i/>
                <w:sz w:val="20"/>
              </w:rPr>
            </w:pPr>
            <w:r>
              <w:rPr>
                <w:rFonts w:cs="Arial" w:ascii="Arial" w:hAnsi="Arial"/>
                <w:i/>
                <w:sz w:val="20"/>
              </w:rPr>
              <w:t>IT &amp; Multimedia</w:t>
            </w:r>
          </w:p>
        </w:tc>
        <w:tc>
          <w:tcPr>
            <w:tcW w:w="5709" w:type="dxa"/>
            <w:tcBorders>
              <w:end w:val="single" w:sz="4" w:space="0" w:color="000000"/>
            </w:tcBorders>
          </w:tcPr>
          <w:p>
            <w:pPr>
              <w:pStyle w:val="Heading4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Closing Lunch </w:t>
            </w:r>
          </w:p>
        </w:tc>
      </w:tr>
      <w:tr>
        <w:trPr/>
        <w:tc>
          <w:tcPr>
            <w:tcW w:w="240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97" w:leader="none"/>
              </w:tabs>
              <w:ind w:start="297" w:end="0"/>
              <w:rPr>
                <w:rFonts w:ascii="Arial" w:hAnsi="Arial" w:cs="Arial"/>
                <w:i/>
                <w:i/>
                <w:sz w:val="20"/>
              </w:rPr>
            </w:pPr>
            <w:r>
              <w:rPr>
                <w:rFonts w:cs="Arial" w:ascii="Arial" w:hAnsi="Arial"/>
                <w:i/>
                <w:sz w:val="20"/>
              </w:rPr>
              <w:t>Services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20"/>
                <w:tab w:val="left" w:pos="297" w:leader="none"/>
                <w:tab w:val="left" w:pos="657" w:leader="none"/>
              </w:tabs>
              <w:rPr>
                <w:rFonts w:ascii="Arial" w:hAnsi="Arial" w:cs="Arial"/>
                <w:i/>
                <w:i/>
                <w:sz w:val="20"/>
              </w:rPr>
            </w:pPr>
            <w:r>
              <w:rPr>
                <w:rFonts w:cs="Arial" w:ascii="Arial" w:hAnsi="Arial"/>
                <w:i/>
                <w:sz w:val="20"/>
              </w:rPr>
              <w:t>Energy</w:t>
            </w:r>
          </w:p>
        </w:tc>
        <w:tc>
          <w:tcPr>
            <w:tcW w:w="2398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numPr>
                <w:ilvl w:val="0"/>
                <w:numId w:val="10"/>
              </w:numPr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/>
                <w:sz w:val="20"/>
              </w:rPr>
            </w:pPr>
            <w:r>
              <w:rPr>
                <w:rFonts w:cs="Arial" w:ascii="Arial" w:hAnsi="Arial"/>
                <w:i/>
                <w:sz w:val="20"/>
              </w:rPr>
              <w:t>Tourism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/>
                <w:sz w:val="20"/>
              </w:rPr>
            </w:pPr>
            <w:r>
              <w:rPr>
                <w:rFonts w:cs="Arial" w:ascii="Arial" w:hAnsi="Arial"/>
                <w:i/>
                <w:sz w:val="20"/>
              </w:rPr>
            </w:r>
          </w:p>
        </w:tc>
        <w:tc>
          <w:tcPr>
            <w:tcW w:w="5709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ind w:hanging="0" w:start="0"/>
              <w:rPr>
                <w:rFonts w:ascii="Arial" w:hAnsi="Arial" w:cs="Arial"/>
                <w:b w:val="false"/>
              </w:rPr>
            </w:pPr>
            <w:r>
              <w:rPr>
                <w:rFonts w:cs="Arial" w:ascii="Arial" w:hAnsi="Arial"/>
                <w:b w:val="false"/>
              </w:rPr>
              <w:t>Special Address by</w:t>
            </w:r>
          </w:p>
          <w:p>
            <w:pPr>
              <w:pStyle w:val="Normal"/>
              <w:spacing w:before="0" w:after="60"/>
              <w:rPr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President Vicente Fox</w:t>
            </w:r>
          </w:p>
        </w:tc>
      </w:tr>
      <w:tr>
        <w:trPr>
          <w:trHeight w:val="254" w:hRule="atLeast"/>
        </w:trPr>
        <w:tc>
          <w:tcPr>
            <w:tcW w:w="4798" w:type="dxa"/>
            <w:gridSpan w:val="2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4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  <w:b w:val="false"/>
              </w:rPr>
              <w:t>15.15-16.30</w:t>
            </w:r>
          </w:p>
        </w:tc>
        <w:tc>
          <w:tcPr>
            <w:tcW w:w="5709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>
          <w:trHeight w:val="240" w:hRule="atLeast"/>
        </w:trPr>
        <w:tc>
          <w:tcPr>
            <w:tcW w:w="4798" w:type="dxa"/>
            <w:gridSpan w:val="2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8"/>
              <w:ind w:hanging="0" w:start="0"/>
              <w:rPr>
                <w:sz w:val="20"/>
              </w:rPr>
            </w:pPr>
            <w:r>
              <w:rPr>
                <w:sz w:val="20"/>
              </w:rPr>
              <w:t>Competitiveness Brainstorming</w:t>
            </w:r>
          </w:p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Building/Debating Action Proposals</w:t>
            </w:r>
          </w:p>
        </w:tc>
        <w:tc>
          <w:tcPr>
            <w:tcW w:w="5709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4798" w:type="dxa"/>
            <w:gridSpan w:val="2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3"/>
              <w:numPr>
                <w:ilvl w:val="0"/>
                <w:numId w:val="11"/>
              </w:numPr>
              <w:rPr>
                <w:rFonts w:ascii="Arial" w:hAnsi="Arial" w:cs="Arial"/>
                <w:b w:val="false"/>
                <w:sz w:val="20"/>
              </w:rPr>
            </w:pPr>
            <w:r>
              <w:rPr>
                <w:rFonts w:cs="Arial" w:ascii="Arial" w:hAnsi="Arial"/>
                <w:b w:val="false"/>
                <w:sz w:val="20"/>
              </w:rPr>
              <w:t>Industrial Policies</w:t>
            </w:r>
          </w:p>
        </w:tc>
        <w:tc>
          <w:tcPr>
            <w:tcW w:w="5709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 w:val="false"/>
                <w:sz w:val="20"/>
              </w:rPr>
            </w:pPr>
            <w:r>
              <w:rPr>
                <w:rFonts w:cs="Arial" w:ascii="Arial" w:hAnsi="Arial"/>
                <w:b w:val="false"/>
                <w:sz w:val="20"/>
              </w:rPr>
            </w:r>
          </w:p>
        </w:tc>
      </w:tr>
      <w:tr>
        <w:trPr>
          <w:trHeight w:val="192" w:hRule="atLeast"/>
        </w:trPr>
        <w:tc>
          <w:tcPr>
            <w:tcW w:w="4798" w:type="dxa"/>
            <w:gridSpan w:val="2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3"/>
              <w:numPr>
                <w:ilvl w:val="0"/>
                <w:numId w:val="11"/>
              </w:numPr>
              <w:rPr>
                <w:rFonts w:ascii="Arial" w:hAnsi="Arial" w:cs="Arial"/>
                <w:b w:val="false"/>
                <w:sz w:val="20"/>
              </w:rPr>
            </w:pPr>
            <w:r>
              <w:rPr>
                <w:rFonts w:cs="Arial" w:ascii="Arial" w:hAnsi="Arial"/>
                <w:b w:val="false"/>
                <w:sz w:val="20"/>
              </w:rPr>
              <w:t>New Federal / State Relations?</w:t>
            </w:r>
          </w:p>
        </w:tc>
        <w:tc>
          <w:tcPr>
            <w:tcW w:w="5709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 w:val="false"/>
                <w:sz w:val="20"/>
              </w:rPr>
            </w:pPr>
            <w:r>
              <w:rPr>
                <w:rFonts w:cs="Arial" w:ascii="Arial" w:hAnsi="Arial"/>
                <w:b w:val="false"/>
                <w:sz w:val="20"/>
              </w:rPr>
            </w:r>
          </w:p>
        </w:tc>
      </w:tr>
      <w:tr>
        <w:trPr>
          <w:trHeight w:val="408" w:hRule="atLeast"/>
        </w:trPr>
        <w:tc>
          <w:tcPr>
            <w:tcW w:w="4798" w:type="dxa"/>
            <w:gridSpan w:val="2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3"/>
              <w:numPr>
                <w:ilvl w:val="0"/>
                <w:numId w:val="7"/>
              </w:numPr>
              <w:rPr>
                <w:rFonts w:ascii="Arial" w:hAnsi="Arial" w:cs="Arial"/>
                <w:b w:val="false"/>
                <w:sz w:val="20"/>
              </w:rPr>
            </w:pPr>
            <w:r>
              <w:rPr>
                <w:rFonts w:cs="Arial" w:ascii="Arial" w:hAnsi="Arial"/>
                <w:b w:val="false"/>
                <w:sz w:val="20"/>
              </w:rPr>
              <w:t>Tax Reform</w:t>
            </w:r>
          </w:p>
        </w:tc>
        <w:tc>
          <w:tcPr>
            <w:tcW w:w="5709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 w:val="false"/>
                <w:sz w:val="20"/>
              </w:rPr>
            </w:pPr>
            <w:r>
              <w:rPr>
                <w:rFonts w:cs="Arial" w:ascii="Arial" w:hAnsi="Arial"/>
                <w:b w:val="false"/>
                <w:sz w:val="20"/>
              </w:rPr>
            </w:r>
          </w:p>
        </w:tc>
      </w:tr>
      <w:tr>
        <w:trPr>
          <w:trHeight w:val="422" w:hRule="atLeast"/>
        </w:trPr>
        <w:tc>
          <w:tcPr>
            <w:tcW w:w="479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16.30-17.00 Contact Break</w:t>
            </w:r>
          </w:p>
        </w:tc>
        <w:tc>
          <w:tcPr>
            <w:tcW w:w="5709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>
          <w:trHeight w:val="254" w:hRule="atLeast"/>
        </w:trPr>
        <w:tc>
          <w:tcPr>
            <w:tcW w:w="4798" w:type="dxa"/>
            <w:gridSpan w:val="2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>
                <w:rFonts w:ascii="Arial" w:hAnsi="Arial" w:cs="Arial"/>
                <w:b w:val="false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b w:val="false"/>
                <w:i w:val="false"/>
                <w:sz w:val="20"/>
              </w:rPr>
              <w:t>17.00-18.15</w:t>
            </w:r>
          </w:p>
        </w:tc>
        <w:tc>
          <w:tcPr>
            <w:tcW w:w="5709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 w:val="false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b w:val="false"/>
                <w:i w:val="false"/>
                <w:sz w:val="20"/>
              </w:rPr>
            </w:r>
          </w:p>
        </w:tc>
      </w:tr>
      <w:tr>
        <w:trPr>
          <w:trHeight w:val="360" w:hRule="atLeast"/>
        </w:trPr>
        <w:tc>
          <w:tcPr>
            <w:tcW w:w="4798" w:type="dxa"/>
            <w:gridSpan w:val="2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4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Towards a Competitive Mexico?</w:t>
            </w:r>
          </w:p>
        </w:tc>
        <w:tc>
          <w:tcPr>
            <w:tcW w:w="5709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4" w:hRule="atLeast"/>
        </w:trPr>
        <w:tc>
          <w:tcPr>
            <w:tcW w:w="4798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>
                <w:rFonts w:ascii="Arial" w:hAnsi="Arial" w:cs="Arial"/>
                <w:b w:val="false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b w:val="false"/>
                <w:i w:val="false"/>
                <w:sz w:val="20"/>
              </w:rPr>
              <w:t>18.15-19.00</w:t>
            </w:r>
          </w:p>
        </w:tc>
        <w:tc>
          <w:tcPr>
            <w:tcW w:w="5709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 w:val="false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b w:val="false"/>
                <w:i w:val="false"/>
                <w:sz w:val="20"/>
              </w:rPr>
            </w:r>
          </w:p>
        </w:tc>
      </w:tr>
      <w:tr>
        <w:trPr/>
        <w:tc>
          <w:tcPr>
            <w:tcW w:w="4798" w:type="dxa"/>
            <w:gridSpan w:val="2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eastAsia="Arial" w:cs="Arial" w:ascii="Arial" w:hAnsi="Arial"/>
                <w:i w:val="false"/>
                <w:sz w:val="20"/>
              </w:rPr>
              <w:t xml:space="preserve"> </w:t>
            </w:r>
            <w:r>
              <w:rPr>
                <w:rFonts w:cs="Arial" w:ascii="Arial" w:hAnsi="Arial"/>
                <w:i w:val="false"/>
                <w:sz w:val="20"/>
              </w:rPr>
              <w:t>Cultural Identity &amp; Globalization</w:t>
            </w:r>
          </w:p>
        </w:tc>
        <w:tc>
          <w:tcPr>
            <w:tcW w:w="5709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</w:r>
          </w:p>
        </w:tc>
      </w:tr>
      <w:tr>
        <w:trPr>
          <w:trHeight w:val="230" w:hRule="atLeast"/>
        </w:trPr>
        <w:tc>
          <w:tcPr>
            <w:tcW w:w="4798" w:type="dxa"/>
            <w:gridSpan w:val="2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</w:r>
          </w:p>
        </w:tc>
        <w:tc>
          <w:tcPr>
            <w:tcW w:w="5709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</w:r>
          </w:p>
        </w:tc>
      </w:tr>
      <w:tr>
        <w:trPr>
          <w:trHeight w:val="254" w:hRule="atLeast"/>
        </w:trPr>
        <w:tc>
          <w:tcPr>
            <w:tcW w:w="4798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20.30-23.00</w:t>
            </w:r>
          </w:p>
        </w:tc>
        <w:tc>
          <w:tcPr>
            <w:tcW w:w="5709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4798" w:type="dxa"/>
            <w:gridSpan w:val="2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4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Networking Dinner</w:t>
            </w:r>
          </w:p>
        </w:tc>
        <w:tc>
          <w:tcPr>
            <w:tcW w:w="5709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4798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Meet the Secretaries of the Fox Administration</w:t>
            </w:r>
          </w:p>
        </w:tc>
        <w:tc>
          <w:tcPr>
            <w:tcW w:w="5709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27/11/2000</w:t>
      </w:r>
    </w:p>
    <w:sectPr>
      <w:type w:val="nextPage"/>
      <w:pgSz w:w="11906" w:h="16838"/>
      <w:pgMar w:left="794" w:right="397" w:gutter="0" w:header="0" w:top="357" w:footer="0" w:bottom="24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  <w:font w:name="Helv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GB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i/>
      <w:sz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i/>
      <w:sz w:val="2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jc w:val="center"/>
      <w:outlineLvl w:val="6"/>
    </w:pPr>
    <w:rPr>
      <w:rFonts w:ascii="Arial" w:hAnsi="Arial" w:cs="Arial"/>
      <w:b/>
      <w:sz w:val="18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rFonts w:ascii="Arial" w:hAnsi="Arial" w:cs="Arial"/>
      <w:b/>
      <w:sz w:val="18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b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  <w:color w:val="auto"/>
      <w:sz w:val="20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2z0">
    <w:name w:val="WW8Num32z0"/>
    <w:qFormat/>
    <w:rPr>
      <w:rFonts w:ascii="Symbol" w:hAnsi="Symbol" w:cs="Symbol"/>
    </w:rPr>
  </w:style>
  <w:style w:type="character" w:styleId="WW8Num33z0">
    <w:name w:val="WW8Num33z0"/>
    <w:qFormat/>
    <w:rPr>
      <w:rFonts w:ascii="Symbol" w:hAnsi="Symbol" w:cs="Symbol"/>
    </w:rPr>
  </w:style>
  <w:style w:type="character" w:styleId="WW8Num34z0">
    <w:name w:val="WW8Num34z0"/>
    <w:qFormat/>
    <w:rPr>
      <w:rFonts w:ascii="Symbol" w:hAnsi="Symbol" w:cs="Symbol"/>
    </w:rPr>
  </w:style>
  <w:style w:type="character" w:styleId="WW8Num35z0">
    <w:name w:val="WW8Num35z0"/>
    <w:qFormat/>
    <w:rPr>
      <w:rFonts w:ascii="Symbol" w:hAnsi="Symbol" w:cs="Symbol"/>
    </w:rPr>
  </w:style>
  <w:style w:type="character" w:styleId="WW8Num36z0">
    <w:name w:val="WW8Num36z0"/>
    <w:qFormat/>
    <w:rPr>
      <w:rFonts w:ascii="Symbol" w:hAnsi="Symbol" w:cs="Symbol"/>
    </w:rPr>
  </w:style>
  <w:style w:type="character" w:styleId="WW8Num37z0">
    <w:name w:val="WW8Num37z0"/>
    <w:qFormat/>
    <w:rPr>
      <w:rFonts w:ascii="Symbol" w:hAnsi="Symbol" w:cs="Symbol"/>
    </w:rPr>
  </w:style>
  <w:style w:type="character" w:styleId="WW8Num38z0">
    <w:name w:val="WW8Num38z0"/>
    <w:qFormat/>
    <w:rPr>
      <w:rFonts w:ascii="Symbol" w:hAnsi="Symbol" w:cs="Symbol"/>
    </w:rPr>
  </w:style>
  <w:style w:type="character" w:styleId="WW8Num39z0">
    <w:name w:val="WW8Num39z0"/>
    <w:qFormat/>
    <w:rPr>
      <w:rFonts w:ascii="Symbol" w:hAnsi="Symbol" w:cs="Symbol"/>
      <w:color w:val="auto"/>
      <w:sz w:val="20"/>
    </w:rPr>
  </w:style>
  <w:style w:type="character" w:styleId="WW8Num40z0">
    <w:name w:val="WW8Num40z0"/>
    <w:qFormat/>
    <w:rPr>
      <w:rFonts w:ascii="Symbol" w:hAnsi="Symbol" w:cs="Symbol"/>
    </w:rPr>
  </w:style>
  <w:style w:type="character" w:styleId="WW8Num41z0">
    <w:name w:val="WW8Num41z0"/>
    <w:qFormat/>
    <w:rPr>
      <w:rFonts w:ascii="Symbol" w:hAnsi="Symbol" w:cs="Symbol"/>
    </w:rPr>
  </w:style>
  <w:style w:type="character" w:styleId="WW8Num42z0">
    <w:name w:val="WW8Num42z0"/>
    <w:qFormat/>
    <w:rPr>
      <w:rFonts w:ascii="Symbol" w:hAnsi="Symbol" w:cs="Symbol"/>
    </w:rPr>
  </w:style>
  <w:style w:type="character" w:styleId="WW8Num43z0">
    <w:name w:val="WW8Num43z0"/>
    <w:qFormat/>
    <w:rPr>
      <w:rFonts w:ascii="Symbol" w:hAnsi="Symbol" w:cs="Symbol"/>
      <w:color w:val="auto"/>
      <w:sz w:val="20"/>
    </w:rPr>
  </w:style>
  <w:style w:type="character" w:styleId="WW8Num44z0">
    <w:name w:val="WW8Num44z0"/>
    <w:qFormat/>
    <w:rPr>
      <w:rFonts w:ascii="Symbol" w:hAnsi="Symbol" w:cs="Symbol"/>
    </w:rPr>
  </w:style>
  <w:style w:type="character" w:styleId="WW8Num45z0">
    <w:name w:val="WW8Num45z0"/>
    <w:qFormat/>
    <w:rPr>
      <w:rFonts w:ascii="Symbol" w:hAnsi="Symbol" w:cs="Symbol"/>
    </w:rPr>
  </w:style>
  <w:style w:type="character" w:styleId="WW8Num46z0">
    <w:name w:val="WW8Num46z0"/>
    <w:qFormat/>
    <w:rPr>
      <w:rFonts w:ascii="Symbol" w:hAnsi="Symbol" w:cs="Symbol"/>
    </w:rPr>
  </w:style>
  <w:style w:type="character" w:styleId="WW8Num48z0">
    <w:name w:val="WW8Num48z0"/>
    <w:qFormat/>
    <w:rPr>
      <w:rFonts w:ascii="Symbol" w:hAnsi="Symbol" w:cs="Symbol"/>
    </w:rPr>
  </w:style>
  <w:style w:type="character" w:styleId="WW8Num49z0">
    <w:name w:val="WW8Num49z0"/>
    <w:qFormat/>
    <w:rPr>
      <w:rFonts w:ascii="Symbol" w:hAnsi="Symbol" w:cs="Symbol"/>
    </w:rPr>
  </w:style>
  <w:style w:type="character" w:styleId="WW8Num50z0">
    <w:name w:val="WW8Num50z0"/>
    <w:qFormat/>
    <w:rPr>
      <w:rFonts w:ascii="Symbol" w:hAnsi="Symbol" w:cs="Symbol"/>
    </w:rPr>
  </w:style>
  <w:style w:type="character" w:styleId="WW8Num51z0">
    <w:name w:val="WW8Num51z0"/>
    <w:qFormat/>
    <w:rPr>
      <w:rFonts w:ascii="Symbol" w:hAnsi="Symbol" w:cs="Symbol"/>
    </w:rPr>
  </w:style>
  <w:style w:type="character" w:styleId="WW8Num52z0">
    <w:name w:val="WW8Num52z0"/>
    <w:qFormat/>
    <w:rPr>
      <w:rFonts w:ascii="Symbol" w:hAnsi="Symbol" w:cs="Symbol"/>
    </w:rPr>
  </w:style>
  <w:style w:type="character" w:styleId="WW8Num53z0">
    <w:name w:val="WW8Num53z0"/>
    <w:qFormat/>
    <w:rPr>
      <w:rFonts w:ascii="Symbol" w:hAnsi="Symbol" w:cs="Symbol"/>
    </w:rPr>
  </w:style>
  <w:style w:type="character" w:styleId="WW8Num54z0">
    <w:name w:val="WW8Num54z0"/>
    <w:qFormat/>
    <w:rPr>
      <w:rFonts w:ascii="Symbol" w:hAnsi="Symbol" w:cs="Symbol"/>
    </w:rPr>
  </w:style>
  <w:style w:type="character" w:styleId="WW8Num55z0">
    <w:name w:val="WW8Num55z0"/>
    <w:qFormat/>
    <w:rPr>
      <w:rFonts w:ascii="Symbol" w:hAnsi="Symbol" w:cs="Symbol"/>
    </w:rPr>
  </w:style>
  <w:style w:type="character" w:styleId="WW8Num56z0">
    <w:name w:val="WW8Num56z0"/>
    <w:qFormat/>
    <w:rPr>
      <w:rFonts w:ascii="Symbol" w:hAnsi="Symbol" w:cs="Symbol"/>
    </w:rPr>
  </w:style>
  <w:style w:type="character" w:styleId="WW8Num57z0">
    <w:name w:val="WW8Num57z0"/>
    <w:qFormat/>
    <w:rPr>
      <w:rFonts w:ascii="Symbol" w:hAnsi="Symbol" w:cs="Symbol"/>
    </w:rPr>
  </w:style>
  <w:style w:type="character" w:styleId="WW8Num58z0">
    <w:name w:val="WW8Num58z0"/>
    <w:qFormat/>
    <w:rPr>
      <w:rFonts w:ascii="Symbol" w:hAnsi="Symbol" w:cs="Symbol"/>
    </w:rPr>
  </w:style>
  <w:style w:type="character" w:styleId="WW8Num59z0">
    <w:name w:val="WW8Num59z0"/>
    <w:qFormat/>
    <w:rPr>
      <w:rFonts w:ascii="Symbol" w:hAnsi="Symbol" w:cs="Symbol"/>
    </w:rPr>
  </w:style>
  <w:style w:type="character" w:styleId="WW8Num60z0">
    <w:name w:val="WW8Num60z0"/>
    <w:qFormat/>
    <w:rPr>
      <w:rFonts w:ascii="Symbol" w:hAnsi="Symbol" w:cs="Symbol"/>
    </w:rPr>
  </w:style>
  <w:style w:type="character" w:styleId="WW8Num61z0">
    <w:name w:val="WW8Num61z0"/>
    <w:qFormat/>
    <w:rPr>
      <w:rFonts w:ascii="Symbol" w:hAnsi="Symbol" w:cs="Symbol"/>
    </w:rPr>
  </w:style>
  <w:style w:type="character" w:styleId="WW8Num62z0">
    <w:name w:val="WW8Num62z0"/>
    <w:qFormat/>
    <w:rPr>
      <w:rFonts w:ascii="Symbol" w:hAnsi="Symbol" w:cs="Symbol"/>
    </w:rPr>
  </w:style>
  <w:style w:type="character" w:styleId="WW8Num63z0">
    <w:name w:val="WW8Num63z0"/>
    <w:qFormat/>
    <w:rPr>
      <w:rFonts w:ascii="Symbol" w:hAnsi="Symbol" w:cs="Symbol"/>
    </w:rPr>
  </w:style>
  <w:style w:type="character" w:styleId="WW8Num64z0">
    <w:name w:val="WW8Num64z0"/>
    <w:qFormat/>
    <w:rPr>
      <w:rFonts w:ascii="Symbol" w:hAnsi="Symbol" w:cs="Symbol"/>
    </w:rPr>
  </w:style>
  <w:style w:type="character" w:styleId="WW8Num65z0">
    <w:name w:val="WW8Num65z0"/>
    <w:qFormat/>
    <w:rPr>
      <w:rFonts w:ascii="Symbol" w:hAnsi="Symbol" w:cs="Symbol"/>
    </w:rPr>
  </w:style>
  <w:style w:type="character" w:styleId="WW8Num66z0">
    <w:name w:val="WW8Num66z0"/>
    <w:qFormat/>
    <w:rPr>
      <w:rFonts w:ascii="Symbol" w:hAnsi="Symbol" w:cs="Symbol"/>
    </w:rPr>
  </w:style>
  <w:style w:type="character" w:styleId="WW8Num67z0">
    <w:name w:val="WW8Num67z0"/>
    <w:qFormat/>
    <w:rPr>
      <w:rFonts w:ascii="Symbol" w:hAnsi="Symbol" w:cs="Symbol"/>
    </w:rPr>
  </w:style>
  <w:style w:type="character" w:styleId="WW8Num68z0">
    <w:name w:val="WW8Num68z0"/>
    <w:qFormat/>
    <w:rPr>
      <w:rFonts w:ascii="Symbol" w:hAnsi="Symbol" w:cs="Symbol"/>
    </w:rPr>
  </w:style>
  <w:style w:type="character" w:styleId="WW8Num69z0">
    <w:name w:val="WW8Num69z0"/>
    <w:qFormat/>
    <w:rPr>
      <w:rFonts w:ascii="Symbol" w:hAnsi="Symbol" w:cs="Symbol"/>
    </w:rPr>
  </w:style>
  <w:style w:type="character" w:styleId="WW8Num70z0">
    <w:name w:val="WW8Num70z0"/>
    <w:qFormat/>
    <w:rPr>
      <w:rFonts w:ascii="Symbol" w:hAnsi="Symbol" w:cs="Symbol"/>
      <w:color w:val="auto"/>
      <w:sz w:val="20"/>
    </w:rPr>
  </w:style>
  <w:style w:type="character" w:styleId="WW8Num71z0">
    <w:name w:val="WW8Num71z0"/>
    <w:qFormat/>
    <w:rPr>
      <w:rFonts w:ascii="Symbol" w:hAnsi="Symbol" w:cs="Symbol"/>
    </w:rPr>
  </w:style>
  <w:style w:type="character" w:styleId="WW8Num72z0">
    <w:name w:val="WW8Num72z0"/>
    <w:qFormat/>
    <w:rPr>
      <w:rFonts w:ascii="Symbol" w:hAnsi="Symbol" w:cs="Symbol"/>
    </w:rPr>
  </w:style>
  <w:style w:type="character" w:styleId="WW8Num73z0">
    <w:name w:val="WW8Num73z0"/>
    <w:qFormat/>
    <w:rPr>
      <w:rFonts w:ascii="Symbol" w:hAnsi="Symbol" w:cs="Symbol"/>
    </w:rPr>
  </w:style>
  <w:style w:type="character" w:styleId="WW8Num74z0">
    <w:name w:val="WW8Num74z0"/>
    <w:qFormat/>
    <w:rPr>
      <w:rFonts w:ascii="Symbol" w:hAnsi="Symbol" w:cs="Symbol"/>
    </w:rPr>
  </w:style>
  <w:style w:type="character" w:styleId="WW8Num75z0">
    <w:name w:val="WW8Num75z0"/>
    <w:qFormat/>
    <w:rPr>
      <w:rFonts w:ascii="Symbol" w:hAnsi="Symbol" w:cs="Symbol"/>
    </w:rPr>
  </w:style>
  <w:style w:type="character" w:styleId="WW8Num76z0">
    <w:name w:val="WW8Num76z0"/>
    <w:qFormat/>
    <w:rPr>
      <w:rFonts w:ascii="Symbol" w:hAnsi="Symbol" w:cs="Symbol"/>
    </w:rPr>
  </w:style>
  <w:style w:type="character" w:styleId="WW8Num77z0">
    <w:name w:val="WW8Num77z0"/>
    <w:qFormat/>
    <w:rPr>
      <w:rFonts w:ascii="Symbol" w:hAnsi="Symbol" w:cs="Symbol"/>
    </w:rPr>
  </w:style>
  <w:style w:type="character" w:styleId="WW8Num78z0">
    <w:name w:val="WW8Num78z0"/>
    <w:qFormat/>
    <w:rPr>
      <w:rFonts w:ascii="Symbol" w:hAnsi="Symbol" w:cs="Symbol"/>
    </w:rPr>
  </w:style>
  <w:style w:type="character" w:styleId="WW8Num79z0">
    <w:name w:val="WW8Num79z0"/>
    <w:qFormat/>
    <w:rPr>
      <w:rFonts w:ascii="Symbol" w:hAnsi="Symbol" w:cs="Symbol"/>
    </w:rPr>
  </w:style>
  <w:style w:type="character" w:styleId="WW8Num80z0">
    <w:name w:val="WW8Num80z0"/>
    <w:qFormat/>
    <w:rPr>
      <w:rFonts w:ascii="Symbol" w:hAnsi="Symbol" w:cs="Symbol"/>
    </w:rPr>
  </w:style>
  <w:style w:type="character" w:styleId="WW8Num81z0">
    <w:name w:val="WW8Num81z0"/>
    <w:qFormat/>
    <w:rPr>
      <w:rFonts w:ascii="Symbol" w:hAnsi="Symbol" w:cs="Symbol"/>
    </w:rPr>
  </w:style>
  <w:style w:type="character" w:styleId="WW8Num82z0">
    <w:name w:val="WW8Num82z0"/>
    <w:qFormat/>
    <w:rPr>
      <w:rFonts w:ascii="Symbol" w:hAnsi="Symbol" w:cs="Symbol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MessageHeaderLabel">
    <w:name w:val="Message Header Label"/>
    <w:qFormat/>
    <w:rPr>
      <w:b/>
      <w:caps/>
      <w:sz w:val="20"/>
    </w:rPr>
  </w:style>
  <w:style w:type="character" w:styleId="PageNumber">
    <w:name w:val="page number"/>
    <w:rPr>
      <w:b/>
    </w:rPr>
  </w:style>
  <w:style w:type="paragraph" w:styleId="Heading">
    <w:name w:val="Heading"/>
    <w:basedOn w:val="Normal"/>
    <w:next w:val="BodyText"/>
    <w:qFormat/>
    <w:pPr>
      <w:jc w:val="center"/>
    </w:pPr>
    <w:rPr>
      <w:b/>
    </w:rPr>
  </w:style>
  <w:style w:type="paragraph" w:styleId="BodyText">
    <w:name w:val="Body Text"/>
    <w:basedOn w:val="Normal"/>
    <w:pPr>
      <w:spacing w:before="0" w:after="120"/>
      <w:ind w:hanging="0" w:start="720" w:end="0"/>
    </w:pPr>
    <w:rPr>
      <w:rFonts w:ascii="Arial" w:hAnsi="Arial" w:cs="Arial"/>
      <w:sz w:val="22"/>
      <w:lang w:val="en-US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/>
    <w:rPr>
      <w:b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ingBase">
    <w:name w:val="Heading Base"/>
    <w:basedOn w:val="Normal"/>
    <w:next w:val="BodyText"/>
    <w:qFormat/>
    <w:pPr>
      <w:keepNext w:val="true"/>
      <w:keepLines/>
      <w:spacing w:lineRule="exact" w:line="360" w:before="360" w:after="120"/>
    </w:pPr>
    <w:rPr>
      <w:rFonts w:ascii="Arial" w:hAnsi="Arial" w:cs="Arial"/>
      <w:b/>
      <w:kern w:val="2"/>
      <w:sz w:val="28"/>
      <w:lang w:val="en-US"/>
    </w:rPr>
  </w:style>
  <w:style w:type="paragraph" w:styleId="DocumentLabel">
    <w:name w:val="Document Label"/>
    <w:basedOn w:val="HeadingBase"/>
    <w:next w:val="BodyText"/>
    <w:qFormat/>
    <w:pPr>
      <w:pBdr>
        <w:top w:val="single" w:sz="24" w:space="15" w:color="000000"/>
        <w:bottom w:val="single" w:sz="6" w:space="15" w:color="000000"/>
      </w:pBdr>
      <w:spacing w:lineRule="auto" w:line="240" w:before="120" w:after="240"/>
    </w:pPr>
    <w:rPr>
      <w:caps/>
      <w:spacing w:val="180"/>
      <w:sz w:val="32"/>
    </w:rPr>
  </w:style>
  <w:style w:type="paragraph" w:styleId="MessageHeader">
    <w:name w:val="Message Header"/>
    <w:basedOn w:val="BodyText"/>
    <w:qFormat/>
    <w:pPr>
      <w:keepLines/>
      <w:tabs>
        <w:tab w:val="clear" w:pos="720"/>
        <w:tab w:val="left" w:pos="3600" w:leader="none"/>
        <w:tab w:val="left" w:pos="4680" w:leader="none"/>
      </w:tabs>
      <w:ind w:hanging="1080" w:start="1080" w:end="2160"/>
    </w:pPr>
    <w:rPr/>
  </w:style>
  <w:style w:type="paragraph" w:styleId="MessageHeaderFirst">
    <w:name w:val="Message Header First"/>
    <w:basedOn w:val="MessageHeader"/>
    <w:next w:val="MessageHeader"/>
    <w:qFormat/>
    <w:pPr>
      <w:spacing w:before="120" w:after="120"/>
    </w:pPr>
    <w:rPr/>
  </w:style>
  <w:style w:type="paragraph" w:styleId="HeaderBase">
    <w:name w:val="Header Base"/>
    <w:basedOn w:val="Normal"/>
    <w:qFormat/>
    <w:pPr>
      <w:keepLines/>
      <w:pBdr>
        <w:bottom w:val="single" w:sz="6" w:space="4" w:color="000000"/>
      </w:pBdr>
      <w:tabs>
        <w:tab w:val="clear" w:pos="720"/>
        <w:tab w:val="center" w:pos="4320" w:leader="none"/>
        <w:tab w:val="right" w:pos="8640" w:leader="none"/>
      </w:tabs>
      <w:ind w:hanging="0" w:start="720" w:end="0"/>
    </w:pPr>
    <w:rPr>
      <w:rFonts w:ascii="Arial" w:hAnsi="Arial" w:cs="Arial"/>
      <w:b/>
      <w:caps/>
      <w:spacing w:val="20"/>
      <w:sz w:val="18"/>
      <w:lang w:val="en-US"/>
    </w:rPr>
  </w:style>
  <w:style w:type="paragraph" w:styleId="Footer">
    <w:name w:val="footer"/>
    <w:basedOn w:val="HeaderBase"/>
    <w:pPr>
      <w:pBdr>
        <w:top w:val="single" w:sz="6" w:space="4" w:color="000000"/>
        <w:bottom w:val="nil"/>
      </w:pBdr>
      <w:tabs>
        <w:tab w:val="clear" w:pos="4320"/>
        <w:tab w:val="center" w:pos="4680" w:leader="none"/>
        <w:tab w:val="right" w:pos="8640" w:leader="none"/>
      </w:tabs>
    </w:pPr>
    <w:rPr/>
  </w:style>
  <w:style w:type="paragraph" w:styleId="Titlename">
    <w:name w:val="Titlename"/>
    <w:basedOn w:val="Normal"/>
    <w:qFormat/>
    <w:pPr>
      <w:ind w:hanging="0" w:start="1418" w:end="0"/>
    </w:pPr>
    <w:rPr>
      <w:b/>
      <w:sz w:val="22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BodyText2">
    <w:name w:val="Body Text 2"/>
    <w:basedOn w:val="Normal"/>
    <w:qFormat/>
    <w:pPr/>
    <w:rPr>
      <w:rFonts w:ascii="Arial" w:hAnsi="Arial" w:cs="Arial"/>
      <w:b/>
      <w:sz w:val="1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  <w:style w:type="numbering" w:styleId="WW8Num65">
    <w:name w:val="WW8Num65"/>
    <w:qFormat/>
  </w:style>
  <w:style w:type="numbering" w:styleId="WW8Num66">
    <w:name w:val="WW8Num66"/>
    <w:qFormat/>
  </w:style>
  <w:style w:type="numbering" w:styleId="WW8Num67">
    <w:name w:val="WW8Num67"/>
    <w:qFormat/>
  </w:style>
  <w:style w:type="numbering" w:styleId="WW8Num68">
    <w:name w:val="WW8Num68"/>
    <w:qFormat/>
  </w:style>
  <w:style w:type="numbering" w:styleId="WW8Num69">
    <w:name w:val="WW8Num69"/>
    <w:qFormat/>
  </w:style>
  <w:style w:type="numbering" w:styleId="WW8Num70">
    <w:name w:val="WW8Num70"/>
    <w:qFormat/>
  </w:style>
  <w:style w:type="numbering" w:styleId="WW8Num71">
    <w:name w:val="WW8Num71"/>
    <w:qFormat/>
  </w:style>
  <w:style w:type="numbering" w:styleId="WW8Num72">
    <w:name w:val="WW8Num72"/>
    <w:qFormat/>
  </w:style>
  <w:style w:type="numbering" w:styleId="WW8Num73">
    <w:name w:val="WW8Num73"/>
    <w:qFormat/>
  </w:style>
  <w:style w:type="numbering" w:styleId="WW8Num74">
    <w:name w:val="WW8Num74"/>
    <w:qFormat/>
  </w:style>
  <w:style w:type="numbering" w:styleId="WW8Num75">
    <w:name w:val="WW8Num75"/>
    <w:qFormat/>
  </w:style>
  <w:style w:type="numbering" w:styleId="WW8Num76">
    <w:name w:val="WW8Num76"/>
    <w:qFormat/>
  </w:style>
  <w:style w:type="numbering" w:styleId="WW8Num77">
    <w:name w:val="WW8Num77"/>
    <w:qFormat/>
  </w:style>
  <w:style w:type="numbering" w:styleId="WW8Num78">
    <w:name w:val="WW8Num78"/>
    <w:qFormat/>
  </w:style>
  <w:style w:type="numbering" w:styleId="WW8Num79">
    <w:name w:val="WW8Num79"/>
    <w:qFormat/>
  </w:style>
  <w:style w:type="numbering" w:styleId="WW8Num80">
    <w:name w:val="WW8Num80"/>
    <w:qFormat/>
  </w:style>
  <w:style w:type="numbering" w:styleId="WW8Num81">
    <w:name w:val="WW8Num81"/>
    <w:qFormat/>
  </w:style>
  <w:style w:type="numbering" w:styleId="WW8Num82">
    <w:name w:val="WW8Num8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2000-11-23T14:50:00Z</dcterms:created>
  <dc:creator>fst</dc:creator>
  <dc:description/>
  <dc:language>en-CA</dc:language>
  <cp:lastModifiedBy>World Economic Forum</cp:lastModifiedBy>
  <cp:lastPrinted>2000-12-05T10:48:00Z</cp:lastPrinted>
  <dcterms:modified xsi:type="dcterms:W3CDTF">2001-01-03T07:55:00Z</dcterms:modified>
  <cp:revision>44</cp:revision>
  <dc:subject/>
  <dc:title>Mercosur Programme Chart</dc:title>
</cp:coreProperties>
</file>