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October 1, 2000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CE Richner</w:t>
      </w:r>
    </w:p>
    <w:p>
      <w:pPr>
        <w:pStyle w:val="Normal"/>
        <w:rPr>
          <w:rFonts w:ascii="Arial Narrow" w:hAnsi="Arial Narrow" w:cs="Arial Narrow"/>
          <w:sz w:val="20"/>
        </w:rPr>
      </w:pPr>
      <w:r>
        <w:rPr>
          <w:rFonts w:cs="Arial Narrow" w:ascii="Arial Narrow" w:hAnsi="Arial Narrow"/>
          <w:sz w:val="20"/>
        </w:rPr>
        <w:t>P. O. Box 310</w:t>
      </w:r>
    </w:p>
    <w:p>
      <w:pPr>
        <w:pStyle w:val="Normal"/>
        <w:rPr>
          <w:rFonts w:ascii="Arial Narrow" w:hAnsi="Arial Narrow" w:cs="Arial Narrow"/>
          <w:sz w:val="20"/>
        </w:rPr>
      </w:pPr>
      <w:r>
        <w:rPr>
          <w:rFonts w:cs="Arial Narrow" w:ascii="Arial Narrow" w:hAnsi="Arial Narrow"/>
          <w:sz w:val="20"/>
        </w:rPr>
        <w:t>Pineville, West Virginia 24874</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CE Richner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October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TRANSACTION NUMBER</w:t>
      </w:r>
      <w:r>
        <w:rPr>
          <w:rFonts w:cs="Arial Narrow" w:ascii="Arial Narrow" w:hAnsi="Arial Narrow"/>
          <w:bCs/>
          <w:sz w:val="20"/>
        </w:rPr>
        <w:t>:  227905 / N66383</w:t>
      </w:r>
      <w:r>
        <w:rPr>
          <w:rFonts w:cs="Arial Narrow" w:ascii="Arial Narrow" w:hAnsi="Arial Narrow"/>
          <w:b/>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8,000</w:t>
      </w:r>
      <w:r>
        <w:rPr>
          <w:rFonts w:cs="Arial Narrow" w:ascii="Arial Narrow" w:hAnsi="Arial Narrow"/>
          <w:b/>
          <w:sz w:val="20"/>
        </w:rPr>
        <w:t xml:space="preserve"> </w:t>
      </w:r>
      <w:r>
        <w:rPr>
          <w:rFonts w:cs="Arial Narrow" w:ascii="Arial Narrow" w:hAnsi="Arial Narrow"/>
          <w:bCs/>
          <w:sz w:val="20"/>
        </w:rPr>
        <w:t>MMBtu / 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Corp-Appalachia</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November 1, 2000 through October 31, 2001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$5.25000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ab/>
        <w:tab/>
        <w:tab/>
        <w:tab/>
        <w:tab/>
        <w:tab/>
        <w:tab/>
      </w:r>
    </w:p>
    <w:p>
      <w:pPr>
        <w:pStyle w:val="Normal"/>
        <w:ind w:start="5040" w:end="0"/>
        <w:jc w:val="both"/>
        <w:rPr>
          <w:rFonts w:ascii="Arial Narrow" w:hAnsi="Arial Narrow" w:cs="Arial Narrow"/>
          <w:sz w:val="20"/>
        </w:rPr>
      </w:pPr>
      <w:r>
        <w:rPr>
          <w:rFonts w:cs="Arial Narrow" w:ascii="Arial Narrow" w:hAnsi="Arial Narrow"/>
          <w:sz w:val="20"/>
        </w:rPr>
        <w:t>ENRON NORTH AMERICA CORP.</w:t>
      </w:r>
    </w:p>
    <w:p>
      <w:pPr>
        <w:pStyle w:val="Normal"/>
        <w:jc w:val="both"/>
        <w:rPr>
          <w:rFonts w:ascii="Arial Narrow" w:hAnsi="Arial Narrow" w:cs="Arial Narrow"/>
          <w:sz w:val="20"/>
        </w:rPr>
      </w:pPr>
      <w:r>
        <w:rPr>
          <w:rFonts w:cs="Arial Narrow" w:ascii="Arial Narrow" w:hAnsi="Arial Narrow"/>
          <w:sz w:val="20"/>
        </w:rPr>
        <w:tab/>
        <w:tab/>
        <w:tab/>
        <w:tab/>
        <w:tab/>
        <w:tab/>
        <w:tab/>
        <w:tab/>
        <w:tab/>
      </w:r>
    </w:p>
    <w:p>
      <w:pPr>
        <w:pStyle w:val="Normal"/>
        <w:jc w:val="both"/>
        <w:rPr>
          <w:rFonts w:ascii="Arial Narrow" w:hAnsi="Arial Narrow" w:cs="Arial Narrow"/>
          <w:sz w:val="20"/>
        </w:rPr>
      </w:pPr>
      <w:r>
        <w:rPr>
          <w:rFonts w:cs="Arial Narrow" w:ascii="Arial Narrow" w:hAnsi="Arial Narrow"/>
          <w:sz w:val="20"/>
        </w:rPr>
        <w:t>_____________________________</w:t>
        <w:tab/>
        <w:tab/>
        <w:tab/>
        <w:tab/>
        <w:t>By:______________________________</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CE Richner</w:t>
        <w:tab/>
        <w:tab/>
        <w:tab/>
        <w:tab/>
        <w:tab/>
        <w:tab/>
        <w:t>Title:_____________________________</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 xml:space="preserve">"CUSTOMER" </w:t>
        <w:tab/>
        <w:t xml:space="preserve">                                     </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2000-10-25T15:25:00Z</dcterms:created>
  <dc:creator>sdickso</dc:creator>
  <dc:description/>
  <dc:language>en-CA</dc:language>
  <cp:lastModifiedBy>dperlin</cp:lastModifiedBy>
  <cp:lastPrinted>2000-11-08T13:08:00Z</cp:lastPrinted>
  <dcterms:modified xsi:type="dcterms:W3CDTF">2000-11-08T16:47:00Z</dcterms:modified>
  <cp:revision>4</cp:revision>
  <dc:subject/>
  <dc:title>ENFOLIO GAS PURCHASE AGREEMENT</dc:title>
</cp:coreProperties>
</file>