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CES UPDATE</w:t>
      </w:r>
    </w:p>
    <w:p>
      <w:pPr>
        <w:pStyle w:val="Normal"/>
        <w:rPr/>
      </w:pPr>
      <w:r>
        <w:rPr/>
      </w:r>
    </w:p>
    <w:p>
      <w:pPr>
        <w:pStyle w:val="Normal"/>
        <w:rPr/>
      </w:pPr>
      <w:r>
        <w:rPr/>
        <w:t xml:space="preserve">  </w:t>
      </w:r>
      <w:r>
        <w:rPr/>
        <w:t>On Thursday, July 27, Enron sent an invoice to CES for the reconciliation of various items for the months of January through May of this year.  Included in these items were sales put into the system incorrectly, transport for storage volumes never billed, and increased citygate sales based on LDC revised information.  The invoice totaled $5,394,895.  CES has agreed to pay this amount and is mailing a check shortly.</w:t>
      </w:r>
    </w:p>
    <w:p>
      <w:pPr>
        <w:pStyle w:val="Normal"/>
        <w:rPr/>
      </w:pPr>
      <w:r>
        <w:rPr/>
      </w:r>
    </w:p>
    <w:p>
      <w:pPr>
        <w:pStyle w:val="Normal"/>
        <w:rPr/>
      </w:pPr>
      <w:r>
        <w:rPr/>
        <w:t xml:space="preserve">  </w:t>
      </w:r>
      <w:r>
        <w:rPr/>
        <w:t xml:space="preserve">In addition to these items, an agency deal with Allied Signal was never billed to CES for the months of April through June of this year.  The invoice will be $7,535,872, and should be sent out early next week.  </w:t>
      </w:r>
    </w:p>
    <w:p>
      <w:pPr>
        <w:pStyle w:val="Normal"/>
        <w:rPr/>
      </w:pPr>
      <w:r>
        <w:rPr/>
      </w:r>
    </w:p>
    <w:p>
      <w:pPr>
        <w:pStyle w:val="Normal"/>
        <w:rPr/>
      </w:pPr>
      <w:r>
        <w:rPr/>
        <w:t xml:space="preserve">  </w:t>
      </w:r>
      <w:r>
        <w:rPr/>
        <w:t>I am currently working on reconciliation of gas that was behind several citygates in which CES personnel nominated the gas for Enron.  CES recognizes that they should have been billed for these volumes.  I will keep you posted on my progress.</w:t>
      </w:r>
    </w:p>
    <w:p>
      <w:pPr>
        <w:pStyle w:val="Normal"/>
        <w:rPr/>
      </w:pPr>
      <w:r>
        <w:rPr/>
      </w:r>
    </w:p>
    <w:p>
      <w:pPr>
        <w:pStyle w:val="Normal"/>
        <w:rPr/>
      </w:pPr>
      <w:r>
        <w:rPr/>
        <w:t>Thank You,</w:t>
      </w:r>
    </w:p>
    <w:p>
      <w:pPr>
        <w:pStyle w:val="Normal"/>
        <w:rPr/>
      </w:pPr>
      <w:r>
        <w:rPr/>
      </w:r>
    </w:p>
    <w:p>
      <w:pPr>
        <w:pStyle w:val="Normal"/>
        <w:rPr/>
      </w:pPr>
      <w:r>
        <w:rPr/>
        <w:t>Molly Sumrow</w:t>
      </w:r>
    </w:p>
    <w:p>
      <w:pPr>
        <w:pStyle w:val="Normal"/>
        <w:rPr/>
      </w:pPr>
      <w:r>
        <w:rPr/>
        <w:t xml:space="preserve">X 34249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2000-08-03T17:54:00Z</dcterms:created>
  <dc:creator>mjohns3</dc:creator>
  <dc:description/>
  <dc:language>en-CA</dc:language>
  <cp:lastModifiedBy>mjohns3</cp:lastModifiedBy>
  <dcterms:modified xsi:type="dcterms:W3CDTF">2000-08-03T18:11:00Z</dcterms:modified>
  <cp:revision>9</cp:revision>
  <dc:subject/>
  <dc:title>CES UPDATE</dc:title>
</cp:coreProperties>
</file>