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ectionbox"/>
        <w:pageBreakBefore w:val="false"/>
        <w:pBdr>
          <w:top w:val="single" w:sz="6" w:space="1" w:color="000000" w:shadow="1"/>
          <w:left w:val="single" w:sz="6" w:space="1" w:color="000000" w:shadow="1"/>
          <w:bottom w:val="single" w:sz="6" w:space="1" w:color="000000" w:shadow="1"/>
          <w:right w:val="single" w:sz="6" w:space="1" w:color="000000" w:shadow="1"/>
        </w:pBdr>
        <w:ind w:end="36"/>
        <w:rPr>
          <w:sz w:val="24"/>
        </w:rPr>
      </w:pPr>
      <w:r>
        <w:rPr>
          <w:sz w:val="24"/>
        </w:rPr>
        <w:t>PROJECT PROPOSAL</w:t>
      </w:r>
    </w:p>
    <w:p>
      <w:pPr>
        <w:pStyle w:val="Sectionbox"/>
        <w:pageBreakBefore w:val="false"/>
        <w:rPr/>
      </w:pPr>
      <w:r>
        <w:rPr/>
        <w:t>SECTION 1</w:t>
      </w:r>
    </w:p>
    <w:tbl>
      <w:tblPr>
        <w:tblW w:w="9360" w:type="dxa"/>
        <w:jc w:val="start"/>
        <w:tblInd w:w="108" w:type="dxa"/>
        <w:tblLayout w:type="fixed"/>
        <w:tblCellMar>
          <w:top w:w="0" w:type="dxa"/>
          <w:start w:w="108" w:type="dxa"/>
          <w:bottom w:w="0" w:type="dxa"/>
          <w:end w:w="108" w:type="dxa"/>
        </w:tblCellMar>
      </w:tblPr>
      <w:tblGrid>
        <w:gridCol w:w="2250"/>
        <w:gridCol w:w="2790"/>
        <w:gridCol w:w="2700"/>
        <w:gridCol w:w="1620"/>
      </w:tblGrid>
      <w:tr>
        <w:trPr>
          <w:trHeight w:val="462" w:hRule="atLeast"/>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Work Initiation Number:</w:t>
            </w:r>
          </w:p>
        </w:tc>
        <w:tc>
          <w:tcPr>
            <w:tcW w:w="2790" w:type="dxa"/>
            <w:tcBorders>
              <w:top w:val="single" w:sz="4" w:space="0" w:color="000000"/>
              <w:start w:val="single" w:sz="4" w:space="0" w:color="000000"/>
              <w:bottom w:val="single" w:sz="4" w:space="0" w:color="000000"/>
              <w:end w:val="single" w:sz="4" w:space="0" w:color="000000"/>
            </w:tcBorders>
          </w:tcPr>
          <w:p>
            <w:pPr>
              <w:pStyle w:val="FormHeader2"/>
              <w:tabs>
                <w:tab w:val="clear" w:pos="720"/>
                <w:tab w:val="left" w:pos="1350" w:leader="none"/>
              </w:tabs>
              <w:spacing w:before="120" w:after="0"/>
              <w:rPr/>
            </w:pPr>
            <w:r>
              <w:rPr/>
              <w:t xml:space="preserve">2139 </w:t>
            </w:r>
          </w:p>
        </w:tc>
        <w:tc>
          <w:tcPr>
            <w:tcW w:w="270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Purchase Order Number:</w:t>
            </w:r>
          </w:p>
        </w:tc>
        <w:tc>
          <w:tcPr>
            <w:tcW w:w="1620" w:type="dxa"/>
            <w:tcBorders>
              <w:top w:val="single" w:sz="6" w:space="0" w:color="000000"/>
              <w:end w:val="single" w:sz="6" w:space="0" w:color="000000"/>
            </w:tcBorders>
          </w:tcPr>
          <w:p>
            <w:pPr>
              <w:pStyle w:val="FormText"/>
              <w:spacing w:lineRule="auto" w:line="240" w:before="120" w:after="0"/>
              <w:rPr>
                <w:rFonts w:ascii="Arial" w:hAnsi="Arial" w:cs="Arial"/>
                <w:sz w:val="16"/>
              </w:rPr>
            </w:pPr>
            <w:r>
              <w:rPr>
                <w:rFonts w:cs="Arial" w:ascii="Arial" w:hAnsi="Arial"/>
                <w:sz w:val="16"/>
              </w:rPr>
              <w:t>N/A</w:t>
            </w:r>
          </w:p>
        </w:tc>
      </w:tr>
      <w:tr>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40"/>
              <w:rPr/>
            </w:pPr>
            <w:r>
              <w:rPr/>
              <w:t>Request Title:</w:t>
            </w:r>
          </w:p>
        </w:tc>
        <w:tc>
          <w:tcPr>
            <w:tcW w:w="7110" w:type="dxa"/>
            <w:gridSpan w:val="3"/>
            <w:tcBorders>
              <w:top w:val="single" w:sz="4" w:space="0" w:color="000000"/>
              <w:start w:val="single" w:sz="4" w:space="0" w:color="000000"/>
              <w:bottom w:val="single" w:sz="4" w:space="0" w:color="000000"/>
              <w:end w:val="single" w:sz="4" w:space="0" w:color="000000"/>
            </w:tcBorders>
          </w:tcPr>
          <w:p>
            <w:pPr>
              <w:pStyle w:val="FormText"/>
              <w:spacing w:lineRule="auto" w:line="240" w:before="120" w:after="40"/>
              <w:rPr>
                <w:rFonts w:ascii="Arial" w:hAnsi="Arial" w:cs="Arial"/>
                <w:sz w:val="16"/>
              </w:rPr>
            </w:pPr>
            <w:r>
              <w:rPr>
                <w:b/>
                <w:sz w:val="16"/>
              </w:rPr>
              <w:t>California ISO Audit #2 – ADDENDUM #2</w:t>
            </w:r>
          </w:p>
        </w:tc>
      </w:tr>
      <w:tr>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 xml:space="preserve">EESO Requestor:  </w:t>
            </w:r>
          </w:p>
        </w:tc>
        <w:tc>
          <w:tcPr>
            <w:tcW w:w="279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120" w:after="0"/>
              <w:rPr>
                <w:b/>
                <w:sz w:val="16"/>
              </w:rPr>
            </w:pPr>
            <w:r>
              <w:rPr>
                <w:b/>
                <w:sz w:val="16"/>
              </w:rPr>
              <w:t>Ken Lewchuck</w:t>
            </w:r>
          </w:p>
        </w:tc>
        <w:tc>
          <w:tcPr>
            <w:tcW w:w="270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Work Request Submission Date:</w:t>
            </w:r>
          </w:p>
        </w:tc>
        <w:tc>
          <w:tcPr>
            <w:tcW w:w="1620" w:type="dxa"/>
            <w:tcBorders>
              <w:top w:val="single" w:sz="4" w:space="0" w:color="000000"/>
              <w:bottom w:val="single" w:sz="4" w:space="0" w:color="000000"/>
              <w:end w:val="single" w:sz="4" w:space="0" w:color="000000"/>
            </w:tcBorders>
          </w:tcPr>
          <w:p>
            <w:pPr>
              <w:pStyle w:val="FormText"/>
              <w:spacing w:lineRule="auto" w:line="240" w:before="120" w:after="0"/>
              <w:rPr/>
            </w:pPr>
            <w:r>
              <w:rPr/>
              <w:t>8/10/01</w:t>
            </w:r>
          </w:p>
        </w:tc>
      </w:tr>
      <w:tr>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0"/>
              <w:ind w:hanging="0" w:start="0" w:end="0"/>
              <w:rPr/>
            </w:pPr>
            <w:r>
              <w:rPr/>
              <w:t>CSC Contact:</w:t>
            </w:r>
          </w:p>
        </w:tc>
        <w:tc>
          <w:tcPr>
            <w:tcW w:w="279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120" w:after="0"/>
              <w:rPr>
                <w:sz w:val="16"/>
              </w:rPr>
            </w:pPr>
            <w:r>
              <w:rPr>
                <w:sz w:val="16"/>
              </w:rPr>
              <w:t>Marsha Campbell</w:t>
            </w:r>
          </w:p>
        </w:tc>
        <w:tc>
          <w:tcPr>
            <w:tcW w:w="270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Project Proposal Issue Date:</w:t>
            </w:r>
          </w:p>
        </w:tc>
        <w:tc>
          <w:tcPr>
            <w:tcW w:w="1620" w:type="dxa"/>
            <w:tcBorders>
              <w:top w:val="single" w:sz="4" w:space="0" w:color="000000"/>
              <w:bottom w:val="single" w:sz="4" w:space="0" w:color="000000"/>
              <w:end w:val="single" w:sz="4" w:space="0" w:color="000000"/>
            </w:tcBorders>
          </w:tcPr>
          <w:p>
            <w:pPr>
              <w:pStyle w:val="FormText"/>
              <w:spacing w:lineRule="auto" w:line="240" w:before="120" w:after="0"/>
              <w:rPr/>
            </w:pPr>
            <w:r>
              <w:rPr/>
              <w:t>8/14/01</w:t>
            </w:r>
          </w:p>
        </w:tc>
      </w:tr>
    </w:tbl>
    <w:p>
      <w:pPr>
        <w:pStyle w:val="Heading1"/>
        <w:spacing w:before="240" w:after="240"/>
        <w:ind w:hanging="0" w:end="0"/>
        <w:rPr/>
      </w:pPr>
      <w:r>
        <w:rPr/>
        <w:t>Work Request Information</w:t>
      </w:r>
    </w:p>
    <w:p>
      <w:pPr>
        <w:pStyle w:val="FormHeader2"/>
        <w:pBdr>
          <w:top w:val="single" w:sz="6" w:space="1" w:color="000000"/>
          <w:left w:val="single" w:sz="6" w:space="1" w:color="000000"/>
          <w:bottom w:val="single" w:sz="6" w:space="1" w:color="000000"/>
          <w:right w:val="single" w:sz="6" w:space="1" w:color="000000"/>
        </w:pBdr>
        <w:shd w:fill="000000" w:val="clear"/>
        <w:tabs>
          <w:tab w:val="clear" w:pos="720"/>
          <w:tab w:val="left" w:pos="1350" w:leader="none"/>
        </w:tabs>
        <w:spacing w:before="0" w:after="120"/>
        <w:ind w:hanging="0" w:start="0" w:end="0"/>
        <w:rPr/>
      </w:pPr>
      <w:r>
        <w:rPr/>
      </w:r>
    </w:p>
    <w:p>
      <w:pPr>
        <w:pStyle w:val="FormHeader2"/>
        <w:rPr>
          <w:sz w:val="22"/>
        </w:rPr>
      </w:pPr>
      <w:r>
        <w:rPr>
          <w:sz w:val="22"/>
        </w:rPr>
        <w:t>Description / Objectives of Work Request:</w:t>
      </w:r>
    </w:p>
    <w:p>
      <w:pPr>
        <w:pStyle w:val="FormText"/>
        <w:spacing w:lineRule="auto" w:line="240" w:before="0" w:after="0"/>
        <w:rPr>
          <w:rFonts w:ascii="Arial" w:hAnsi="Arial" w:cs="Arial"/>
          <w:color w:val="FF0000"/>
          <w:sz w:val="22"/>
        </w:rPr>
      </w:pPr>
      <w:r>
        <w:rPr>
          <w:rFonts w:cs="Arial" w:ascii="Arial" w:hAnsi="Arial"/>
          <w:color w:val="FF0000"/>
          <w:sz w:val="22"/>
        </w:rPr>
      </w:r>
    </w:p>
    <w:p>
      <w:pPr>
        <w:pStyle w:val="FormText"/>
        <w:spacing w:lineRule="auto" w:line="240" w:before="0" w:after="0"/>
        <w:rPr>
          <w:rFonts w:ascii="Arial" w:hAnsi="Arial" w:cs="Arial"/>
        </w:rPr>
      </w:pPr>
      <w:r>
        <w:rPr>
          <w:rFonts w:cs="Arial" w:ascii="Arial" w:hAnsi="Arial"/>
        </w:rPr>
        <w:t>To comply with annual California Independent Services Operator (ISO) and Enron Corporate audit schedules and requirements, Enron Energy Services Operations, Inc. (EESO) has requested Computer Sciences Corporation’s (CSC) assistance.  EESO is requesting the following modifications to one original request report deliverable (described below) previously specified and approved as part of the final requirements for Work Request CES 2139.</w:t>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ind w:hanging="360" w:start="360" w:end="0"/>
        <w:rPr>
          <w:rFonts w:ascii="Arial" w:hAnsi="Arial" w:cs="Arial"/>
        </w:rPr>
      </w:pPr>
      <w:r>
        <w:rPr>
          <w:rFonts w:cs="Arial" w:ascii="Arial" w:hAnsi="Arial"/>
        </w:rPr>
        <w:t>Modify the following report to include the following data fields for each of the requested days:</w:t>
        <w:br/>
      </w:r>
    </w:p>
    <w:p>
      <w:pPr>
        <w:pStyle w:val="FormText"/>
        <w:numPr>
          <w:ilvl w:val="0"/>
          <w:numId w:val="3"/>
        </w:numPr>
        <w:tabs>
          <w:tab w:val="clear" w:pos="720"/>
          <w:tab w:val="left" w:pos="540" w:leader="none"/>
        </w:tabs>
        <w:spacing w:lineRule="auto" w:line="240" w:before="0" w:after="0"/>
        <w:ind w:hanging="540" w:start="720" w:end="0"/>
        <w:rPr>
          <w:rFonts w:ascii="Arial" w:hAnsi="Arial" w:cs="Arial"/>
        </w:rPr>
      </w:pPr>
      <w:r>
        <w:rPr>
          <w:rFonts w:cs="Arial" w:ascii="Arial" w:hAnsi="Arial"/>
        </w:rPr>
        <w:t>Total IDR accounts by UDC</w:t>
      </w:r>
    </w:p>
    <w:p>
      <w:pPr>
        <w:pStyle w:val="FormText"/>
        <w:numPr>
          <w:ilvl w:val="0"/>
          <w:numId w:val="3"/>
        </w:numPr>
        <w:tabs>
          <w:tab w:val="clear" w:pos="720"/>
          <w:tab w:val="left" w:pos="540" w:leader="none"/>
        </w:tabs>
        <w:spacing w:lineRule="auto" w:line="240" w:before="0" w:after="0"/>
        <w:ind w:hanging="540" w:start="720" w:end="0"/>
        <w:rPr>
          <w:rFonts w:ascii="Arial" w:hAnsi="Arial" w:cs="Arial"/>
        </w:rPr>
      </w:pPr>
      <w:r>
        <w:rPr>
          <w:rFonts w:cs="Arial" w:ascii="Arial" w:hAnsi="Arial"/>
        </w:rPr>
        <w:t>Total TOU accounts by UDC</w:t>
      </w:r>
    </w:p>
    <w:p>
      <w:pPr>
        <w:pStyle w:val="FormText"/>
        <w:numPr>
          <w:ilvl w:val="0"/>
          <w:numId w:val="3"/>
        </w:numPr>
        <w:tabs>
          <w:tab w:val="clear" w:pos="720"/>
          <w:tab w:val="left" w:pos="540" w:leader="none"/>
        </w:tabs>
        <w:spacing w:lineRule="auto" w:line="240" w:before="0" w:after="0"/>
        <w:ind w:hanging="540" w:start="720" w:end="0"/>
        <w:rPr>
          <w:rFonts w:ascii="Arial" w:hAnsi="Arial" w:cs="Arial"/>
        </w:rPr>
      </w:pPr>
      <w:r>
        <w:rPr>
          <w:rFonts w:cs="Arial" w:ascii="Arial" w:hAnsi="Arial"/>
        </w:rPr>
        <w:t>% ACTUAL IDR accounts by UDC</w:t>
      </w:r>
    </w:p>
    <w:p>
      <w:pPr>
        <w:pStyle w:val="FormText"/>
        <w:numPr>
          <w:ilvl w:val="0"/>
          <w:numId w:val="3"/>
        </w:numPr>
        <w:tabs>
          <w:tab w:val="clear" w:pos="720"/>
          <w:tab w:val="left" w:pos="540" w:leader="none"/>
        </w:tabs>
        <w:spacing w:lineRule="auto" w:line="240" w:before="0" w:after="0"/>
        <w:ind w:hanging="540" w:start="720" w:end="0"/>
        <w:rPr>
          <w:rFonts w:ascii="Arial" w:hAnsi="Arial" w:cs="Arial"/>
        </w:rPr>
      </w:pPr>
      <w:r>
        <w:rPr>
          <w:rFonts w:cs="Arial" w:ascii="Arial" w:hAnsi="Arial"/>
        </w:rPr>
        <w:t>% ESTIMATED TOU accounts by UDC</w:t>
      </w:r>
    </w:p>
    <w:p>
      <w:pPr>
        <w:pStyle w:val="FormText"/>
        <w:numPr>
          <w:ilvl w:val="0"/>
          <w:numId w:val="3"/>
        </w:numPr>
        <w:tabs>
          <w:tab w:val="clear" w:pos="720"/>
          <w:tab w:val="left" w:pos="540" w:leader="none"/>
        </w:tabs>
        <w:spacing w:lineRule="auto" w:line="240" w:before="0" w:after="0"/>
        <w:ind w:hanging="540" w:start="720" w:end="0"/>
        <w:rPr>
          <w:rFonts w:ascii="Arial" w:hAnsi="Arial" w:cs="Arial"/>
        </w:rPr>
      </w:pPr>
      <w:r>
        <w:rPr>
          <w:rFonts w:cs="Arial" w:ascii="Arial" w:hAnsi="Arial"/>
        </w:rPr>
        <w:t>% ACTUAL usage (Volume)</w:t>
      </w:r>
    </w:p>
    <w:p>
      <w:pPr>
        <w:pStyle w:val="FormText"/>
        <w:numPr>
          <w:ilvl w:val="0"/>
          <w:numId w:val="3"/>
        </w:numPr>
        <w:tabs>
          <w:tab w:val="clear" w:pos="720"/>
          <w:tab w:val="left" w:pos="540" w:leader="none"/>
        </w:tabs>
        <w:spacing w:lineRule="auto" w:line="240" w:before="0" w:after="0"/>
        <w:ind w:hanging="540" w:start="720" w:end="0"/>
        <w:rPr>
          <w:rFonts w:ascii="Arial" w:hAnsi="Arial" w:cs="Arial"/>
        </w:rPr>
      </w:pPr>
      <w:r>
        <w:rPr>
          <w:rFonts w:cs="Arial" w:ascii="Arial" w:hAnsi="Arial"/>
        </w:rPr>
        <w:t>% ESTIMATED usage (Volume)</w:t>
      </w:r>
    </w:p>
    <w:p>
      <w:pPr>
        <w:pStyle w:val="FormText"/>
        <w:spacing w:lineRule="auto" w:line="240" w:before="0" w:after="0"/>
        <w:ind w:start="360" w:end="0"/>
        <w:rPr>
          <w:rFonts w:ascii="Arial" w:hAnsi="Arial" w:cs="Arial"/>
        </w:rPr>
      </w:pPr>
      <w:r>
        <w:rPr>
          <w:rFonts w:cs="Arial" w:ascii="Arial" w:hAnsi="Arial"/>
        </w:rPr>
      </w:r>
    </w:p>
    <w:p>
      <w:pPr>
        <w:pStyle w:val="FormText"/>
        <w:spacing w:lineRule="auto" w:line="240" w:before="0" w:after="0"/>
        <w:rPr>
          <w:rFonts w:ascii="Arial" w:hAnsi="Arial" w:cs="Arial"/>
          <w:b/>
        </w:rPr>
      </w:pPr>
      <w:r>
        <w:rPr>
          <w:rFonts w:cs="Arial" w:ascii="Arial" w:hAnsi="Arial"/>
          <w:b/>
        </w:rPr>
        <w:t>Original report deliverable</w:t>
      </w:r>
    </w:p>
    <w:p>
      <w:pPr>
        <w:pStyle w:val="FormText"/>
        <w:spacing w:lineRule="auto" w:line="240" w:before="0" w:after="0"/>
        <w:rPr>
          <w:rFonts w:ascii="Arial" w:hAnsi="Arial" w:cs="Arial"/>
          <w:b/>
        </w:rPr>
      </w:pPr>
      <w:r>
        <w:rPr>
          <w:rFonts w:cs="Arial" w:ascii="Arial" w:hAnsi="Arial"/>
          <w:b/>
        </w:rPr>
      </w:r>
    </w:p>
    <w:p>
      <w:pPr>
        <w:pStyle w:val="FormText"/>
        <w:spacing w:lineRule="auto" w:line="240" w:before="0" w:after="0"/>
        <w:rPr/>
      </w:pPr>
      <w:r>
        <w:rPr/>
        <w:t>Microsoft Excel data file for all interval accounts, column output format:</w:t>
        <w:br/>
      </w:r>
    </w:p>
    <w:tbl>
      <w:tblPr>
        <w:tblW w:w="8100" w:type="dxa"/>
        <w:jc w:val="start"/>
        <w:tblInd w:w="468" w:type="dxa"/>
        <w:tblLayout w:type="fixed"/>
        <w:tblCellMar>
          <w:top w:w="0" w:type="dxa"/>
          <w:start w:w="108" w:type="dxa"/>
          <w:bottom w:w="0" w:type="dxa"/>
          <w:end w:w="108" w:type="dxa"/>
        </w:tblCellMar>
      </w:tblPr>
      <w:tblGrid>
        <w:gridCol w:w="1350"/>
        <w:gridCol w:w="1890"/>
        <w:gridCol w:w="1620"/>
        <w:gridCol w:w="1350"/>
        <w:gridCol w:w="1890"/>
      </w:tblGrid>
      <w:tr>
        <w:trPr/>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Report Day</w:t>
            </w:r>
          </w:p>
        </w:tc>
        <w:tc>
          <w:tcPr>
            <w:tcW w:w="189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Total Accounts</w:t>
            </w:r>
          </w:p>
        </w:tc>
        <w:tc>
          <w:tcPr>
            <w:tcW w:w="162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Estimated</w:t>
            </w:r>
          </w:p>
        </w:tc>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Actual</w:t>
            </w:r>
          </w:p>
        </w:tc>
        <w:tc>
          <w:tcPr>
            <w:tcW w:w="189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  Estimated</w:t>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2/15/00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6/11/00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7/15/00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8/7/00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12/27/00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bl>
    <w:p>
      <w:pPr>
        <w:pStyle w:val="FormText"/>
        <w:spacing w:lineRule="auto" w:line="240" w:before="0" w:after="0"/>
        <w:rPr>
          <w:rFonts w:ascii="Arial" w:hAnsi="Arial" w:cs="Arial"/>
        </w:rPr>
      </w:pPr>
      <w:r>
        <w:rPr>
          <w:rFonts w:cs="Arial" w:ascii="Arial" w:hAnsi="Arial"/>
        </w:rPr>
      </w:r>
    </w:p>
    <w:p>
      <w:pPr>
        <w:pStyle w:val="FormText"/>
        <w:spacing w:lineRule="auto" w:line="240" w:before="0" w:after="0"/>
        <w:ind w:start="360" w:end="0"/>
        <w:rPr>
          <w:rFonts w:ascii="Arial" w:hAnsi="Arial" w:cs="Arial"/>
          <w:u w:val="single"/>
        </w:rPr>
      </w:pPr>
      <w:r>
        <w:rPr>
          <w:rFonts w:cs="Arial" w:ascii="Arial" w:hAnsi="Arial"/>
          <w:u w:val="single"/>
        </w:rPr>
        <w:t>Field Definitions</w:t>
      </w:r>
    </w:p>
    <w:p>
      <w:pPr>
        <w:pStyle w:val="FormText"/>
        <w:spacing w:lineRule="auto" w:line="240" w:before="0" w:after="0"/>
        <w:ind w:start="360" w:end="0"/>
        <w:rPr>
          <w:rFonts w:ascii="Arial" w:hAnsi="Arial" w:cs="Arial"/>
          <w:u w:val="single"/>
        </w:rPr>
      </w:pPr>
      <w:r>
        <w:rPr>
          <w:rFonts w:cs="Arial" w:ascii="Arial" w:hAnsi="Arial"/>
          <w:u w:val="single"/>
        </w:rPr>
      </w:r>
    </w:p>
    <w:p>
      <w:pPr>
        <w:pStyle w:val="FormText"/>
        <w:spacing w:lineRule="auto" w:line="240" w:before="0" w:after="0"/>
        <w:ind w:start="360" w:end="0"/>
        <w:rPr>
          <w:rFonts w:ascii="Arial" w:hAnsi="Arial" w:cs="Arial"/>
        </w:rPr>
      </w:pPr>
      <w:r>
        <w:rPr>
          <w:rFonts w:cs="Arial" w:ascii="Arial" w:hAnsi="Arial"/>
        </w:rPr>
        <w:t>Total Accounts – Number of active accounts (meters) for the report day</w:t>
        <w:br/>
      </w:r>
    </w:p>
    <w:p>
      <w:pPr>
        <w:pStyle w:val="FormText"/>
        <w:spacing w:lineRule="auto" w:line="240" w:before="0" w:after="0"/>
        <w:ind w:start="360" w:end="0"/>
        <w:rPr>
          <w:rFonts w:ascii="Arial" w:hAnsi="Arial" w:cs="Arial"/>
        </w:rPr>
      </w:pPr>
      <w:r>
        <w:rPr>
          <w:rFonts w:cs="Arial" w:ascii="Arial" w:hAnsi="Arial"/>
        </w:rPr>
        <w:t>Estimated – Number of active meters for which no usage was received for the report day</w:t>
      </w:r>
    </w:p>
    <w:p>
      <w:pPr>
        <w:pStyle w:val="FormText"/>
        <w:spacing w:lineRule="auto" w:line="240" w:before="0" w:after="0"/>
        <w:ind w:start="360" w:end="0"/>
        <w:rPr>
          <w:rFonts w:ascii="Arial" w:hAnsi="Arial" w:cs="Arial"/>
        </w:rPr>
      </w:pPr>
      <w:r>
        <w:rPr>
          <w:rFonts w:cs="Arial" w:ascii="Arial" w:hAnsi="Arial"/>
        </w:rPr>
      </w:r>
    </w:p>
    <w:p>
      <w:pPr>
        <w:pStyle w:val="FormText"/>
        <w:spacing w:lineRule="auto" w:line="240" w:before="0" w:after="0"/>
        <w:ind w:start="360" w:end="0"/>
        <w:rPr>
          <w:rFonts w:ascii="Arial" w:hAnsi="Arial" w:cs="Arial"/>
        </w:rPr>
      </w:pPr>
      <w:r>
        <w:rPr>
          <w:rFonts w:cs="Arial" w:ascii="Arial" w:hAnsi="Arial"/>
        </w:rPr>
        <w:t xml:space="preserve">Actual – Total Accounts minus Estimated </w:t>
        <w:br/>
      </w:r>
    </w:p>
    <w:p>
      <w:pPr>
        <w:pStyle w:val="FormText"/>
        <w:spacing w:lineRule="auto" w:line="240" w:before="0" w:after="0"/>
        <w:ind w:start="360" w:end="0"/>
        <w:rPr>
          <w:rFonts w:ascii="Arial" w:hAnsi="Arial" w:cs="Arial"/>
        </w:rPr>
      </w:pPr>
      <w:r>
        <w:rPr>
          <w:rFonts w:cs="Arial" w:ascii="Arial" w:hAnsi="Arial"/>
        </w:rPr>
        <w:t>% Estimated – Estimated divided by Total Accounts (rounded to nearest whole number)</w:t>
      </w:r>
    </w:p>
    <w:p>
      <w:pPr>
        <w:pStyle w:val="FormText"/>
        <w:spacing w:lineRule="auto" w:line="240" w:before="0" w:after="0"/>
        <w:ind w:start="360" w:end="0"/>
        <w:rPr>
          <w:rFonts w:ascii="Arial" w:hAnsi="Arial" w:cs="Arial"/>
        </w:rPr>
      </w:pPr>
      <w:r>
        <w:rPr>
          <w:rFonts w:cs="Arial" w:ascii="Arial" w:hAnsi="Arial"/>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r>
        <w:br w:type="page"/>
      </w:r>
    </w:p>
    <w:p>
      <w:pPr>
        <w:pStyle w:val="FormHeader2"/>
        <w:rPr>
          <w:rFonts w:ascii="Arial" w:hAnsi="Arial" w:cs="Arial"/>
          <w:color w:val="FF0000"/>
          <w:sz w:val="22"/>
        </w:rPr>
      </w:pPr>
      <w:r>
        <w:rPr>
          <w:rFonts w:cs="Arial"/>
          <w:color w:val="FF0000"/>
          <w:sz w:val="22"/>
        </w:rPr>
      </w:r>
    </w:p>
    <w:p>
      <w:pPr>
        <w:pStyle w:val="FormHeader2"/>
        <w:rPr>
          <w:sz w:val="22"/>
        </w:rPr>
      </w:pPr>
      <w:r>
        <w:rPr>
          <w:sz w:val="22"/>
        </w:rPr>
        <w:t>CSC Response:</w:t>
      </w:r>
    </w:p>
    <w:p>
      <w:pPr>
        <w:pStyle w:val="FormText"/>
        <w:jc w:val="both"/>
        <w:rPr/>
      </w:pPr>
      <w:r>
        <w:rPr>
          <w:rFonts w:cs="Arial" w:ascii="Arial" w:hAnsi="Arial"/>
        </w:rPr>
        <w:t xml:space="preserve">CSC submits this proposal as the final proposal document for the </w:t>
      </w:r>
      <w:r>
        <w:rPr>
          <w:rFonts w:cs="Arial" w:ascii="Arial" w:hAnsi="Arial"/>
          <w:i/>
        </w:rPr>
        <w:t>CA ISO Audit # 2</w:t>
      </w:r>
      <w:r>
        <w:rPr>
          <w:rFonts w:cs="Arial" w:ascii="Arial" w:hAnsi="Arial"/>
        </w:rPr>
        <w:t xml:space="preserve"> CES 2139 Addendum #2.  CSC will modify the report design and include the additional data within this report deliverable.</w:t>
      </w:r>
    </w:p>
    <w:p>
      <w:pPr>
        <w:pStyle w:val="FormText"/>
        <w:rPr>
          <w:rFonts w:ascii="Arial" w:hAnsi="Arial" w:cs="Arial"/>
          <w:color w:val="000000"/>
        </w:rPr>
      </w:pPr>
      <w:r>
        <w:rPr>
          <w:rFonts w:cs="Arial" w:ascii="Arial" w:hAnsi="Arial"/>
          <w:color w:val="000000"/>
        </w:rPr>
        <w:t xml:space="preserve">Following is a list of the major assumptions used to establish this project’s approach and cost estimate. </w:t>
      </w:r>
    </w:p>
    <w:p>
      <w:pPr>
        <w:pStyle w:val="FormText"/>
        <w:numPr>
          <w:ilvl w:val="0"/>
          <w:numId w:val="2"/>
        </w:numPr>
        <w:rPr>
          <w:rFonts w:ascii="Arial" w:hAnsi="Arial" w:cs="Arial"/>
          <w:color w:val="000000"/>
        </w:rPr>
      </w:pPr>
      <w:r>
        <w:rPr>
          <w:rFonts w:cs="Arial" w:ascii="Arial" w:hAnsi="Arial"/>
          <w:color w:val="000000"/>
        </w:rPr>
        <w:t>The requested modifications will not extend the original project duration.</w:t>
      </w:r>
    </w:p>
    <w:p>
      <w:pPr>
        <w:pStyle w:val="FormText"/>
        <w:numPr>
          <w:ilvl w:val="0"/>
          <w:numId w:val="2"/>
        </w:numPr>
        <w:rPr>
          <w:rFonts w:ascii="Arial" w:hAnsi="Arial" w:cs="Arial"/>
          <w:color w:val="000000"/>
        </w:rPr>
      </w:pPr>
      <w:r>
        <w:rPr>
          <w:rFonts w:cs="Arial" w:ascii="Arial" w:hAnsi="Arial"/>
          <w:color w:val="000000"/>
        </w:rPr>
        <w:t>EESO will approve this Addendum before report modifications are completed.</w:t>
      </w:r>
    </w:p>
    <w:p>
      <w:pPr>
        <w:pStyle w:val="FormText"/>
        <w:rPr>
          <w:rFonts w:ascii="Arial" w:hAnsi="Arial" w:cs="Arial"/>
          <w:color w:val="000000"/>
        </w:rPr>
      </w:pPr>
      <w:r>
        <w:rPr>
          <w:rFonts w:cs="Arial" w:ascii="Arial" w:hAnsi="Arial"/>
          <w:color w:val="000000"/>
        </w:rPr>
      </w:r>
    </w:p>
    <w:p>
      <w:pPr>
        <w:pStyle w:val="FormHeader2"/>
        <w:rPr>
          <w:sz w:val="22"/>
        </w:rPr>
      </w:pPr>
      <w:r>
        <w:rPr>
          <w:sz w:val="22"/>
        </w:rPr>
        <w:t>Invoicing:</w:t>
      </w:r>
    </w:p>
    <w:p>
      <w:pPr>
        <w:pStyle w:val="FormText"/>
        <w:rPr>
          <w:rFonts w:ascii="Arial" w:hAnsi="Arial" w:cs="Arial"/>
        </w:rPr>
      </w:pPr>
      <w:r>
        <w:rPr>
          <w:rFonts w:cs="Arial" w:ascii="Arial" w:hAnsi="Arial"/>
        </w:rPr>
        <w:t>Actual labor hours expended to provide this service shall be invoiced to EESO at the contract rate in effect at the time the service is provided and in accordance with the terms of Exhibit 15 (“Unit Prices and Minimum Volumes”) and Section 17 (“Invoicing and Payment”) of the Services Agreement.  Estimated labor hours required to provide the service are provided at the current rates for budgetary purposes. All rates are subject to the annual inflation adjustment.</w:t>
      </w:r>
    </w:p>
    <w:p>
      <w:pPr>
        <w:pStyle w:val="FormText"/>
        <w:rPr>
          <w:rFonts w:ascii="Arial" w:hAnsi="Arial" w:cs="Arial"/>
        </w:rPr>
      </w:pPr>
      <w:r>
        <w:rPr>
          <w:rFonts w:cs="Arial" w:ascii="Arial" w:hAnsi="Arial"/>
        </w:rPr>
        <w:t>Any changes to the scope of either the applicable setup or ongoing services set forth in Section 3 of this Work Request are subject to the Work Initiation Process outlined under section 7 of the Services Agreement, and detailed in the Interface Procedures Manual.</w:t>
      </w:r>
    </w:p>
    <w:p>
      <w:pPr>
        <w:pStyle w:val="FormHeader2"/>
        <w:rPr>
          <w:sz w:val="22"/>
        </w:rPr>
      </w:pPr>
      <w:r>
        <w:rPr>
          <w:sz w:val="22"/>
        </w:rPr>
        <w:t>Cancellation:</w:t>
      </w:r>
    </w:p>
    <w:p>
      <w:pPr>
        <w:pStyle w:val="FormText"/>
        <w:rPr>
          <w:rFonts w:ascii="Arial" w:hAnsi="Arial" w:cs="Arial"/>
        </w:rPr>
      </w:pPr>
      <w:r>
        <w:rPr>
          <w:rFonts w:cs="Arial" w:ascii="Arial" w:hAnsi="Arial"/>
        </w:rPr>
        <w:t>This service may be cancelled upon thirty (30) days prior written notice to the CSC Work Initiation Team.  The service will remain in effect until the sooner of receipt of such cancellation notice or twelve months from the Purchase Order Authorization Date.</w:t>
      </w:r>
    </w:p>
    <w:p>
      <w:pPr>
        <w:pStyle w:val="Normal"/>
        <w:rPr>
          <w:rFonts w:ascii="Arial" w:hAnsi="Arial" w:cs="Arial"/>
        </w:rPr>
      </w:pPr>
      <w:r>
        <w:rPr>
          <w:rFonts w:cs="Arial" w:ascii="Arial" w:hAnsi="Arial"/>
        </w:rPr>
      </w:r>
    </w:p>
    <w:p>
      <w:pPr>
        <w:pStyle w:val="BodyText2"/>
        <w:rPr>
          <w:rFonts w:ascii="Arial" w:hAnsi="Arial" w:cs="Arial"/>
        </w:rPr>
      </w:pPr>
      <w:r>
        <w:rPr/>
        <w:t>This data, furnished in connection with this Project Proposal, shall not be disclosed outside EESO and shall not be duplicated, used, or disclosed in whole or in part for any purpose other than to evaluate the Project Proposal. If EESO issues a Purchase Order to CSC as a result of or in connection with the submission of this data, EESO shall have the right to duplicate, use, or disclose the data to the extent permitted in the Purchase Order.  This restriction does not limit EESO’s right to use information contained in this Project Proposal if it is obtained from another source without restriction.</w:t>
      </w:r>
    </w:p>
    <w:p>
      <w:pPr>
        <w:pStyle w:val="Sectionbox"/>
        <w:pBdr>
          <w:top w:val="single" w:sz="6" w:space="1" w:color="000000"/>
          <w:left w:val="single" w:sz="6" w:space="0" w:color="000000"/>
          <w:bottom w:val="single" w:sz="6" w:space="1" w:color="000000"/>
          <w:right w:val="single" w:sz="6" w:space="1" w:color="000000"/>
        </w:pBdr>
        <w:rPr/>
      </w:pPr>
      <w:r>
        <w:rPr/>
        <w:t>SECTION 2</w:t>
      </w:r>
    </w:p>
    <w:p>
      <w:pPr>
        <w:pStyle w:val="zzFileId"/>
        <w:rPr>
          <w:sz w:val="22"/>
        </w:rPr>
      </w:pPr>
      <w:r>
        <w:rPr>
          <w:sz w:val="22"/>
        </w:rPr>
      </w:r>
    </w:p>
    <w:p>
      <w:pPr>
        <w:pStyle w:val="Sectionbox"/>
        <w:pageBreakBefore w:val="false"/>
        <w:pBdr>
          <w:top w:val="single" w:sz="6" w:space="0" w:color="000000" w:shadow="1"/>
          <w:left w:val="single" w:sz="6" w:space="0" w:color="000000" w:shadow="1"/>
          <w:bottom w:val="single" w:sz="6" w:space="1" w:color="000000" w:shadow="1"/>
          <w:right w:val="single" w:sz="6" w:space="1" w:color="000000" w:shadow="1"/>
        </w:pBdr>
        <w:ind w:end="36"/>
        <w:rPr>
          <w:sz w:val="24"/>
        </w:rPr>
      </w:pPr>
      <w:r>
        <w:rPr>
          <w:sz w:val="24"/>
        </w:rPr>
        <w:t>PRICE ESTIMATE</w:t>
      </w:r>
    </w:p>
    <w:p>
      <w:pPr>
        <w:pStyle w:val="SectionText"/>
        <w:rPr>
          <w:kern w:val="0"/>
          <w:sz w:val="22"/>
        </w:rPr>
      </w:pPr>
      <w:r>
        <w:rPr>
          <w:smallCaps/>
          <w:sz w:val="20"/>
        </w:rPr>
        <w:t>This Project Proposal Price Estimate is for additional services and is valid for ten  (10) business days from the Issue Date.</w:t>
      </w:r>
    </w:p>
    <w:p>
      <w:pPr>
        <w:pStyle w:val="FormText"/>
        <w:rPr>
          <w:kern w:val="0"/>
          <w:sz w:val="22"/>
          <w:lang w:val="en-CA"/>
        </w:rPr>
      </w:pPr>
      <w:r>
        <w:rPr>
          <w:kern w:val="0"/>
          <w:sz w:val="22"/>
          <w:lang w:val="en-CA"/>
        </w:rPr>
        <w:object w:dxaOrig="9650" w:dyaOrig="340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481.2pt;height:165.7pt;mso-wrap-distance-left:9.05pt;mso-wrap-distance-right:9.05pt;mso-position-horizontal-relative:text;mso-position-vertical-relative:text" filled="f" o:ole="">
            <v:imagedata r:id="rId3" o:title=""/>
            <w10:wrap type="topAndBottom"/>
          </v:shape>
          <o:OLEObject Type="Embed" ProgID="Excel.Sheet.12" ShapeID="ole_rId2" DrawAspect="Content" ObjectID="_1935131176" r:id="rId2"/>
        </w:object>
      </w:r>
    </w:p>
    <w:p>
      <w:pPr>
        <w:pStyle w:val="Normal"/>
        <w:rPr/>
      </w:pPr>
      <w:r>
        <w:rPr/>
      </w:r>
    </w:p>
    <w:p>
      <w:pPr>
        <w:pStyle w:val="Sectionbox"/>
        <w:rPr>
          <w:shd w:fill="000000" w:val="clear"/>
        </w:rPr>
      </w:pPr>
      <w:r>
        <w:rPr>
          <w:shd w:fill="000000" w:val="clear"/>
        </w:rPr>
        <w:t>SECTION 3</w:t>
      </w:r>
    </w:p>
    <w:p>
      <w:pPr>
        <w:pStyle w:val="Normal"/>
        <w:rPr/>
      </w:pPr>
      <w:r>
        <w:rPr/>
      </w:r>
    </w:p>
    <w:p>
      <w:pPr>
        <w:pStyle w:val="Sectionbox"/>
        <w:pageBreakBefore w:val="false"/>
        <w:pBdr>
          <w:top w:val="single" w:sz="6" w:space="0" w:color="000000" w:shadow="1"/>
          <w:left w:val="single" w:sz="6" w:space="0" w:color="000000" w:shadow="1"/>
          <w:bottom w:val="single" w:sz="6" w:space="1" w:color="000000" w:shadow="1"/>
          <w:right w:val="single" w:sz="6" w:space="1" w:color="000000" w:shadow="1"/>
        </w:pBdr>
        <w:ind w:end="36"/>
        <w:rPr>
          <w:sz w:val="24"/>
        </w:rPr>
      </w:pPr>
      <w:r>
        <w:rPr>
          <w:sz w:val="24"/>
        </w:rPr>
        <w:t>SCHEDULE</w:t>
      </w:r>
    </w:p>
    <w:p>
      <w:pPr>
        <w:pStyle w:val="Sectionbox"/>
        <w:pageBreakBefore w:val="false"/>
        <w:pBdr>
          <w:top w:val="nil"/>
          <w:left w:val="nil"/>
          <w:bottom w:val="nil"/>
          <w:right w:val="nil"/>
        </w:pBdr>
        <w:shd w:fill="auto" w:val="clear"/>
        <w:ind w:end="36"/>
        <w:jc w:val="start"/>
        <w:rPr>
          <w:b w:val="false"/>
          <w:sz w:val="24"/>
        </w:rPr>
      </w:pPr>
      <w:r>
        <w:rPr>
          <w:b w:val="false"/>
          <w:sz w:val="24"/>
        </w:rPr>
      </w:r>
    </w:p>
    <w:p>
      <w:pPr>
        <w:pStyle w:val="FormText"/>
        <w:rPr>
          <w:rFonts w:ascii="Arial" w:hAnsi="Arial" w:cs="Arial"/>
          <w:i/>
          <w:i/>
        </w:rPr>
      </w:pPr>
      <w:r>
        <w:rPr>
          <w:rFonts w:cs="Arial" w:ascii="Arial" w:hAnsi="Arial"/>
          <w:i/>
        </w:rPr>
        <w:t>CES 2139 planned schedule is not changed by these requested modifications.</w:t>
      </w:r>
    </w:p>
    <w:p>
      <w:pPr>
        <w:pStyle w:val="Sectionbox"/>
        <w:pageBreakBefore w:val="false"/>
        <w:pBdr>
          <w:top w:val="nil"/>
          <w:left w:val="nil"/>
          <w:bottom w:val="nil"/>
          <w:right w:val="nil"/>
        </w:pBdr>
        <w:shd w:fill="auto" w:val="clear"/>
        <w:ind w:end="36"/>
        <w:jc w:val="start"/>
        <w:rPr>
          <w:rFonts w:ascii="Arial" w:hAnsi="Arial" w:cs="Arial"/>
          <w:b w:val="false"/>
          <w:i/>
          <w:i/>
          <w:sz w:val="24"/>
        </w:rPr>
      </w:pPr>
      <w:r>
        <w:rPr>
          <w:rFonts w:cs="Arial"/>
          <w:b w:val="false"/>
          <w:i/>
          <w:sz w:val="24"/>
        </w:rPr>
      </w:r>
    </w:p>
    <w:p>
      <w:pPr>
        <w:pStyle w:val="Sectionbox"/>
        <w:pageBreakBefore w:val="false"/>
        <w:pBdr>
          <w:top w:val="nil"/>
          <w:left w:val="nil"/>
          <w:bottom w:val="nil"/>
          <w:right w:val="nil"/>
        </w:pBdr>
        <w:shd w:fill="auto" w:val="clear"/>
        <w:ind w:end="36"/>
        <w:jc w:val="start"/>
        <w:rPr>
          <w:b w:val="false"/>
          <w:sz w:val="24"/>
        </w:rPr>
      </w:pPr>
      <w:r>
        <w:rPr>
          <w:b w:val="false"/>
          <w:sz w:val="24"/>
        </w:rPr>
      </w:r>
    </w:p>
    <w:p>
      <w:pPr>
        <w:pStyle w:val="Sectionbox"/>
        <w:pBdr>
          <w:top w:val="single" w:sz="6" w:space="1" w:color="000000"/>
          <w:left w:val="single" w:sz="6" w:space="0" w:color="000000"/>
          <w:bottom w:val="single" w:sz="6" w:space="1" w:color="000000"/>
          <w:right w:val="single" w:sz="6" w:space="1" w:color="000000"/>
        </w:pBdr>
        <w:rPr/>
      </w:pPr>
      <w:r>
        <w:rPr/>
        <w:t>SECTION 4</w:t>
      </w:r>
    </w:p>
    <w:p>
      <w:pPr>
        <w:pStyle w:val="Normal"/>
        <w:rPr/>
      </w:pPr>
      <w:r>
        <w:rPr/>
      </w:r>
    </w:p>
    <w:p>
      <w:pPr>
        <w:pStyle w:val="Sectionbox"/>
        <w:pageBreakBefore w:val="false"/>
        <w:pBdr>
          <w:top w:val="single" w:sz="6" w:space="0" w:color="000000" w:shadow="1"/>
          <w:left w:val="single" w:sz="6" w:space="0" w:color="000000" w:shadow="1"/>
          <w:bottom w:val="single" w:sz="6" w:space="1" w:color="000000" w:shadow="1"/>
          <w:right w:val="single" w:sz="6" w:space="1" w:color="000000" w:shadow="1"/>
        </w:pBdr>
        <w:ind w:end="36"/>
        <w:rPr>
          <w:sz w:val="24"/>
        </w:rPr>
      </w:pPr>
      <w:r>
        <w:rPr>
          <w:sz w:val="24"/>
        </w:rPr>
        <w:t>PURCHASE ORDER</w:t>
      </w:r>
    </w:p>
    <w:p>
      <w:pPr>
        <w:pStyle w:val="BodyText"/>
        <w:rPr>
          <w:rFonts w:ascii="Arial" w:hAnsi="Arial" w:cs="Arial"/>
          <w:sz w:val="20"/>
        </w:rPr>
      </w:pPr>
      <w:r>
        <w:rPr>
          <w:rFonts w:cs="Arial" w:ascii="Arial" w:hAnsi="Arial"/>
          <w:sz w:val="20"/>
        </w:rPr>
        <w:t>This Purchase Order is governed by and subject to the provisions of the Amended and Restated Services Agreement (“Services Agreement”) between the parties dated November 1, 2000.  By this reference, the terms and conditions of the Services Agreement are incorporated into this Purchase Order. This Purchase Order additionally includes any specific terms and conditions contained in the Project Proposal.</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r>
    </w:p>
    <w:p>
      <w:pPr>
        <w:pStyle w:val="BodyText"/>
        <w:rPr>
          <w:rFonts w:ascii="Arial" w:hAnsi="Arial" w:cs="Arial"/>
          <w:b/>
          <w:smallCaps/>
          <w:sz w:val="20"/>
        </w:rPr>
      </w:pPr>
      <w:r>
        <w:rPr>
          <w:rFonts w:cs="Arial" w:ascii="Arial" w:hAnsi="Arial"/>
          <w:b/>
          <w:smallCaps/>
          <w:sz w:val="20"/>
        </w:rPr>
        <w:t>The above Project Proposal is an offer for additional services and is valid for ten  (10) business days from the Issue Date in Section 1 above. Execution of this Purchase Order is acceptance of the terms of the offer as set out in the Project Proposal.</w:t>
      </w:r>
    </w:p>
    <w:p>
      <w:pPr>
        <w:pStyle w:val="Normal"/>
        <w:rPr>
          <w:rFonts w:ascii="Arial" w:hAnsi="Arial" w:cs="Arial"/>
          <w:b/>
          <w:smallCaps/>
          <w:sz w:val="20"/>
        </w:rPr>
      </w:pPr>
      <w:r>
        <w:rPr>
          <w:rFonts w:cs="Arial" w:ascii="Arial" w:hAnsi="Arial"/>
          <w:b/>
          <w:smallCaps/>
          <w:sz w:val="20"/>
        </w:rPr>
      </w:r>
    </w:p>
    <w:p>
      <w:pPr>
        <w:pStyle w:val="Normal"/>
        <w:rPr/>
      </w:pPr>
      <w:r>
        <w:rPr/>
      </w:r>
    </w:p>
    <w:tbl>
      <w:tblPr>
        <w:tblW w:w="9450" w:type="dxa"/>
        <w:jc w:val="start"/>
        <w:tblInd w:w="108" w:type="dxa"/>
        <w:tblLayout w:type="fixed"/>
        <w:tblCellMar>
          <w:top w:w="0" w:type="dxa"/>
          <w:start w:w="108" w:type="dxa"/>
          <w:bottom w:w="0" w:type="dxa"/>
          <w:end w:w="108" w:type="dxa"/>
        </w:tblCellMar>
      </w:tblPr>
      <w:tblGrid>
        <w:gridCol w:w="2852"/>
        <w:gridCol w:w="1828"/>
        <w:gridCol w:w="2387"/>
        <w:gridCol w:w="834"/>
        <w:gridCol w:w="1549"/>
      </w:tblGrid>
      <w:tr>
        <w:trPr>
          <w:trHeight w:val="846" w:hRule="atLeast"/>
        </w:trPr>
        <w:tc>
          <w:tcPr>
            <w:tcW w:w="2852" w:type="dxa"/>
            <w:tcBorders>
              <w:top w:val="single" w:sz="6" w:space="0" w:color="000000"/>
              <w:start w:val="single" w:sz="6" w:space="0" w:color="000000"/>
              <w:end w:val="single" w:sz="6" w:space="0" w:color="000000"/>
            </w:tcBorders>
          </w:tcPr>
          <w:p>
            <w:pPr>
              <w:pStyle w:val="FormHeader2"/>
              <w:spacing w:before="60" w:after="40"/>
              <w:ind w:hanging="0" w:start="0" w:end="0"/>
              <w:rPr/>
            </w:pPr>
            <w:r>
              <w:rPr/>
              <w:t>EESO Authorization:</w:t>
            </w:r>
          </w:p>
        </w:tc>
        <w:tc>
          <w:tcPr>
            <w:tcW w:w="1828" w:type="dxa"/>
            <w:tcBorders>
              <w:top w:val="single" w:sz="6" w:space="0" w:color="000000"/>
              <w:end w:val="single" w:sz="6" w:space="0" w:color="000000"/>
            </w:tcBorders>
          </w:tcPr>
          <w:p>
            <w:pPr>
              <w:pStyle w:val="FormText"/>
              <w:spacing w:lineRule="auto" w:line="240" w:before="60" w:after="40"/>
              <w:rPr>
                <w:rFonts w:ascii="Arial" w:hAnsi="Arial" w:cs="Arial"/>
                <w:sz w:val="16"/>
              </w:rPr>
            </w:pPr>
            <w:bookmarkStart w:id="0" w:name="Text52"/>
            <w:r>
              <w:rPr>
                <w:rFonts w:cs="Arial" w:ascii="Arial" w:hAnsi="Arial"/>
                <w:sz w:val="16"/>
              </w:rPr>
              <w:t>EESO Requester Name and Title</w:t>
            </w:r>
            <w:r>
              <w:fldChar w:fldCharType="begin">
                <w:ffData>
                  <w:name w:val="Unnamed"/>
                  <w:enabled/>
                  <w:calcOnExit w:val="0"/>
                  <w:textInput/>
                </w:ffData>
              </w:fldChar>
            </w:r>
            <w:r>
              <w:rPr>
                <w:sz w:val="16"/>
                <w:rFonts w:cs="Arial" w:ascii="Arial" w:hAnsi="Arial"/>
                <w:lang w:val="en-CA"/>
              </w:rPr>
              <w:instrText xml:space="preserve"> FORMTEXT </w:instrText>
            </w:r>
            <w:r>
              <w:rPr>
                <w:rFonts w:cs="Arial" w:ascii="Arial" w:hAnsi="Arial"/>
                <w:sz w:val="16"/>
                <w:lang w:val="en-CA"/>
              </w:rPr>
            </w:r>
            <w:r>
              <w:rPr>
                <w:sz w:val="16"/>
                <w:rFonts w:cs="Arial" w:ascii="Arial" w:hAnsi="Arial"/>
                <w:lang w:val="en-CA"/>
              </w:rPr>
              <w:fldChar w:fldCharType="separate"/>
            </w:r>
            <w:r>
              <w:rPr>
                <w:rFonts w:cs="Arial" w:ascii="Arial" w:hAnsi="Arial"/>
                <w:sz w:val="16"/>
                <w:lang w:val="en-CA"/>
              </w:rPr>
              <w:t xml:space="preserve">     </w:t>
            </w:r>
            <w:r/>
            <w:r>
              <w:rPr>
                <w:sz w:val="16"/>
                <w:rFonts w:cs="Arial" w:ascii="Arial" w:hAnsi="Arial"/>
                <w:lang w:val="en-CA"/>
              </w:rPr>
              <w:fldChar w:fldCharType="end"/>
            </w:r>
            <w:r>
              <w:rPr>
                <w:rFonts w:cs="Arial" w:ascii="Arial" w:hAnsi="Arial"/>
                <w:sz w:val="16"/>
                <w:lang w:val="en-CA"/>
              </w:rPr>
            </w:r>
            <w:bookmarkEnd w:id="0"/>
          </w:p>
        </w:tc>
        <w:tc>
          <w:tcPr>
            <w:tcW w:w="2387" w:type="dxa"/>
            <w:tcBorders>
              <w:top w:val="single" w:sz="6" w:space="0" w:color="000000"/>
              <w:end w:val="single" w:sz="6" w:space="0" w:color="000000"/>
            </w:tcBorders>
          </w:tcPr>
          <w:p>
            <w:pPr>
              <w:pStyle w:val="FormText"/>
              <w:spacing w:lineRule="auto" w:line="240" w:before="60" w:after="40"/>
              <w:rPr/>
            </w:pPr>
            <w:r>
              <w:rPr/>
              <w:t>_____________________</w:t>
            </w:r>
          </w:p>
        </w:tc>
        <w:tc>
          <w:tcPr>
            <w:tcW w:w="834" w:type="dxa"/>
            <w:tcBorders>
              <w:top w:val="single" w:sz="6" w:space="0" w:color="000000"/>
              <w:start w:val="single" w:sz="6" w:space="0" w:color="000000"/>
              <w:end w:val="single" w:sz="6" w:space="0" w:color="000000"/>
            </w:tcBorders>
          </w:tcPr>
          <w:p>
            <w:pPr>
              <w:pStyle w:val="FormHeader2"/>
              <w:spacing w:before="60" w:after="40"/>
              <w:rPr/>
            </w:pPr>
            <w:r>
              <w:rPr/>
              <w:t>Date:</w:t>
            </w:r>
          </w:p>
        </w:tc>
        <w:tc>
          <w:tcPr>
            <w:tcW w:w="1549" w:type="dxa"/>
            <w:tcBorders>
              <w:top w:val="single" w:sz="6" w:space="0" w:color="000000"/>
              <w:end w:val="single" w:sz="6" w:space="0" w:color="000000"/>
            </w:tcBorders>
          </w:tcPr>
          <w:p>
            <w:pPr>
              <w:pStyle w:val="FormText"/>
              <w:spacing w:lineRule="auto" w:line="240" w:before="60" w:after="40"/>
              <w:rPr>
                <w:lang w:val="en-CA"/>
              </w:rPr>
            </w:pPr>
            <w:r>
              <w:fldChar w:fldCharType="begin">
                <w:ffData>
                  <w:name w:val="Text2"/>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r>
        <w:trPr>
          <w:trHeight w:val="847" w:hRule="atLeast"/>
        </w:trPr>
        <w:tc>
          <w:tcPr>
            <w:tcW w:w="2852" w:type="dxa"/>
            <w:tcBorders>
              <w:start w:val="single" w:sz="6" w:space="0" w:color="000000"/>
              <w:end w:val="single" w:sz="6" w:space="0" w:color="000000"/>
            </w:tcBorders>
          </w:tcPr>
          <w:p>
            <w:pPr>
              <w:pStyle w:val="FormHeader2"/>
              <w:spacing w:before="60" w:after="40"/>
              <w:rPr/>
            </w:pPr>
            <w:r>
              <w:rPr/>
              <w:t>CSC Authorization:</w:t>
            </w:r>
          </w:p>
        </w:tc>
        <w:tc>
          <w:tcPr>
            <w:tcW w:w="1828" w:type="dxa"/>
            <w:tcBorders>
              <w:end w:val="single" w:sz="6" w:space="0" w:color="000000"/>
            </w:tcBorders>
          </w:tcPr>
          <w:p>
            <w:pPr>
              <w:pStyle w:val="FormText"/>
              <w:spacing w:lineRule="auto" w:line="240" w:before="60" w:after="40"/>
              <w:rPr>
                <w:rFonts w:ascii="Arial" w:hAnsi="Arial" w:cs="Arial"/>
                <w:sz w:val="16"/>
              </w:rPr>
            </w:pPr>
            <w:r>
              <w:rPr>
                <w:rFonts w:cs="Arial" w:ascii="Arial" w:hAnsi="Arial"/>
                <w:sz w:val="16"/>
              </w:rPr>
              <w:t>CSC Request Owner</w:t>
            </w:r>
            <w:r>
              <w:fldChar w:fldCharType="begin">
                <w:ffData>
                  <w:name w:val="Unnamed Copy 1"/>
                  <w:enabled/>
                  <w:calcOnExit w:val="0"/>
                  <w:textInput/>
                </w:ffData>
              </w:fldChar>
            </w:r>
            <w:r>
              <w:rPr>
                <w:sz w:val="16"/>
                <w:rFonts w:cs="Arial" w:ascii="Arial" w:hAnsi="Arial"/>
                <w:lang w:val="en-CA"/>
              </w:rPr>
              <w:instrText xml:space="preserve"> FORMTEXT </w:instrText>
            </w:r>
            <w:r>
              <w:rPr>
                <w:rFonts w:cs="Arial" w:ascii="Arial" w:hAnsi="Arial"/>
                <w:sz w:val="16"/>
                <w:lang w:val="en-CA"/>
              </w:rPr>
            </w:r>
            <w:r>
              <w:rPr>
                <w:sz w:val="16"/>
                <w:rFonts w:cs="Arial" w:ascii="Arial" w:hAnsi="Arial"/>
                <w:lang w:val="en-CA"/>
              </w:rPr>
              <w:fldChar w:fldCharType="separate"/>
            </w:r>
            <w:r>
              <w:rPr>
                <w:rFonts w:cs="Arial" w:ascii="Arial" w:hAnsi="Arial"/>
                <w:sz w:val="16"/>
                <w:lang w:val="en-CA"/>
              </w:rPr>
              <w:t xml:space="preserve">  Name and Title   </w:t>
            </w:r>
            <w:r/>
            <w:r>
              <w:rPr>
                <w:sz w:val="16"/>
                <w:rFonts w:cs="Arial" w:ascii="Arial" w:hAnsi="Arial"/>
                <w:lang w:val="en-CA"/>
              </w:rPr>
              <w:fldChar w:fldCharType="end"/>
            </w:r>
            <w:r>
              <w:rPr>
                <w:rFonts w:cs="Arial" w:ascii="Arial" w:hAnsi="Arial"/>
                <w:sz w:val="16"/>
                <w:lang w:val="en-CA"/>
              </w:rPr>
            </w:r>
          </w:p>
        </w:tc>
        <w:tc>
          <w:tcPr>
            <w:tcW w:w="2387" w:type="dxa"/>
            <w:tcBorders>
              <w:end w:val="single" w:sz="6" w:space="0" w:color="000000"/>
            </w:tcBorders>
          </w:tcPr>
          <w:p>
            <w:pPr>
              <w:pStyle w:val="FormText"/>
              <w:spacing w:lineRule="auto" w:line="240" w:before="60" w:after="40"/>
              <w:rPr/>
            </w:pPr>
            <w:r>
              <w:rPr/>
              <w:t>_____________________</w:t>
            </w:r>
          </w:p>
        </w:tc>
        <w:tc>
          <w:tcPr>
            <w:tcW w:w="834" w:type="dxa"/>
            <w:tcBorders>
              <w:start w:val="single" w:sz="6" w:space="0" w:color="000000"/>
              <w:end w:val="single" w:sz="6" w:space="0" w:color="000000"/>
            </w:tcBorders>
          </w:tcPr>
          <w:p>
            <w:pPr>
              <w:pStyle w:val="FormHeader2"/>
              <w:spacing w:before="60" w:after="40"/>
              <w:rPr/>
            </w:pPr>
            <w:r>
              <w:rPr/>
              <w:t>Date:</w:t>
            </w:r>
          </w:p>
        </w:tc>
        <w:tc>
          <w:tcPr>
            <w:tcW w:w="1549" w:type="dxa"/>
            <w:tcBorders>
              <w:end w:val="single" w:sz="6" w:space="0" w:color="000000"/>
            </w:tcBorders>
          </w:tcPr>
          <w:p>
            <w:pPr>
              <w:pStyle w:val="FormText"/>
              <w:spacing w:lineRule="auto" w:line="240" w:before="60" w:after="40"/>
              <w:rPr>
                <w:lang w:val="en-CA"/>
              </w:rPr>
            </w:pPr>
            <w:r>
              <w:fldChar w:fldCharType="begin">
                <w:ffData>
                  <w:name w:val="Unnamed Copy 2"/>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r>
        <w:trPr>
          <w:trHeight w:val="847" w:hRule="atLeast"/>
        </w:trPr>
        <w:tc>
          <w:tcPr>
            <w:tcW w:w="2852" w:type="dxa"/>
            <w:tcBorders>
              <w:start w:val="single" w:sz="6" w:space="0" w:color="000000"/>
              <w:bottom w:val="single" w:sz="6" w:space="0" w:color="000000"/>
              <w:end w:val="single" w:sz="6" w:space="0" w:color="000000"/>
            </w:tcBorders>
          </w:tcPr>
          <w:p>
            <w:pPr>
              <w:pStyle w:val="FormHeader2"/>
              <w:snapToGrid w:val="false"/>
              <w:spacing w:before="60" w:after="40"/>
              <w:rPr/>
            </w:pPr>
            <w:r>
              <w:rPr/>
            </w:r>
          </w:p>
        </w:tc>
        <w:tc>
          <w:tcPr>
            <w:tcW w:w="1828" w:type="dxa"/>
            <w:tcBorders>
              <w:bottom w:val="single" w:sz="6" w:space="0" w:color="000000"/>
              <w:end w:val="single" w:sz="6" w:space="0" w:color="000000"/>
            </w:tcBorders>
          </w:tcPr>
          <w:p>
            <w:pPr>
              <w:pStyle w:val="FormText"/>
              <w:spacing w:lineRule="auto" w:line="240" w:before="60" w:after="40"/>
              <w:rPr>
                <w:rFonts w:ascii="Arial" w:hAnsi="Arial" w:cs="Arial"/>
                <w:sz w:val="16"/>
              </w:rPr>
            </w:pPr>
            <w:bookmarkStart w:id="1" w:name="Text55"/>
            <w:r>
              <w:rPr>
                <w:rFonts w:cs="Arial" w:ascii="Arial" w:hAnsi="Arial"/>
                <w:sz w:val="16"/>
              </w:rPr>
              <w:t xml:space="preserve">Authorized Finance/Contract Contact Name and Title  </w:t>
            </w:r>
            <w:r>
              <w:fldChar w:fldCharType="begin">
                <w:ffData>
                  <w:name w:val="Unnamed Copy 3"/>
                  <w:enabled/>
                  <w:calcOnExit w:val="0"/>
                  <w:textInput/>
                </w:ffData>
              </w:fldChar>
            </w:r>
            <w:r>
              <w:rPr>
                <w:sz w:val="16"/>
                <w:rFonts w:cs="Arial" w:ascii="Arial" w:hAnsi="Arial"/>
                <w:lang w:val="en-CA"/>
              </w:rPr>
              <w:instrText xml:space="preserve"> FORMTEXT </w:instrText>
            </w:r>
            <w:r>
              <w:rPr>
                <w:rFonts w:cs="Arial" w:ascii="Arial" w:hAnsi="Arial"/>
                <w:sz w:val="16"/>
                <w:lang w:val="en-CA"/>
              </w:rPr>
            </w:r>
            <w:r>
              <w:rPr>
                <w:sz w:val="16"/>
                <w:rFonts w:cs="Arial" w:ascii="Arial" w:hAnsi="Arial"/>
                <w:lang w:val="en-CA"/>
              </w:rPr>
              <w:fldChar w:fldCharType="separate"/>
            </w:r>
            <w:r>
              <w:rPr>
                <w:rFonts w:cs="Arial" w:ascii="Arial" w:hAnsi="Arial"/>
                <w:sz w:val="16"/>
                <w:lang w:val="en-CA"/>
              </w:rPr>
              <w:t xml:space="preserve">     </w:t>
            </w:r>
            <w:r/>
            <w:r>
              <w:rPr>
                <w:sz w:val="16"/>
                <w:rFonts w:cs="Arial" w:ascii="Arial" w:hAnsi="Arial"/>
                <w:lang w:val="en-CA"/>
              </w:rPr>
              <w:fldChar w:fldCharType="end"/>
            </w:r>
            <w:r>
              <w:rPr>
                <w:rFonts w:cs="Arial" w:ascii="Arial" w:hAnsi="Arial"/>
                <w:sz w:val="16"/>
                <w:lang w:val="en-CA"/>
              </w:rPr>
            </w:r>
            <w:bookmarkEnd w:id="1"/>
          </w:p>
        </w:tc>
        <w:tc>
          <w:tcPr>
            <w:tcW w:w="2387" w:type="dxa"/>
            <w:tcBorders>
              <w:bottom w:val="single" w:sz="6" w:space="0" w:color="000000"/>
              <w:end w:val="single" w:sz="6" w:space="0" w:color="000000"/>
            </w:tcBorders>
          </w:tcPr>
          <w:p>
            <w:pPr>
              <w:pStyle w:val="FormText"/>
              <w:snapToGrid w:val="false"/>
              <w:spacing w:lineRule="auto" w:line="240" w:before="60" w:after="40"/>
              <w:rPr>
                <w:rFonts w:ascii="Arial" w:hAnsi="Arial" w:cs="Arial"/>
                <w:sz w:val="16"/>
              </w:rPr>
            </w:pPr>
            <w:r>
              <w:rPr>
                <w:rFonts w:cs="Arial" w:ascii="Arial" w:hAnsi="Arial"/>
                <w:sz w:val="16"/>
              </w:rPr>
            </w:r>
          </w:p>
          <w:p>
            <w:pPr>
              <w:pStyle w:val="FormText"/>
              <w:spacing w:lineRule="auto" w:line="240" w:before="60" w:after="40"/>
              <w:rPr/>
            </w:pPr>
            <w:r>
              <w:rPr/>
              <w:t>____________________</w:t>
            </w:r>
          </w:p>
        </w:tc>
        <w:tc>
          <w:tcPr>
            <w:tcW w:w="834" w:type="dxa"/>
            <w:tcBorders>
              <w:start w:val="single" w:sz="6" w:space="0" w:color="000000"/>
              <w:bottom w:val="single" w:sz="6" w:space="0" w:color="000000"/>
              <w:end w:val="single" w:sz="6" w:space="0" w:color="000000"/>
            </w:tcBorders>
          </w:tcPr>
          <w:p>
            <w:pPr>
              <w:pStyle w:val="FormHeader2"/>
              <w:spacing w:before="60" w:after="40"/>
              <w:rPr/>
            </w:pPr>
            <w:r>
              <w:rPr/>
              <w:t>Date:</w:t>
            </w:r>
          </w:p>
        </w:tc>
        <w:tc>
          <w:tcPr>
            <w:tcW w:w="1549" w:type="dxa"/>
            <w:tcBorders>
              <w:bottom w:val="single" w:sz="6" w:space="0" w:color="000000"/>
              <w:end w:val="single" w:sz="6" w:space="0" w:color="000000"/>
            </w:tcBorders>
          </w:tcPr>
          <w:p>
            <w:pPr>
              <w:pStyle w:val="FormText"/>
              <w:spacing w:lineRule="auto" w:line="240" w:before="60" w:after="40"/>
              <w:rPr>
                <w:lang w:val="en-CA"/>
              </w:rPr>
            </w:pPr>
            <w:r>
              <w:fldChar w:fldCharType="begin">
                <w:ffData>
                  <w:name w:val="Unnamed Copy 4"/>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bl>
    <w:p>
      <w:pPr>
        <w:pStyle w:val="Normal"/>
        <w:rPr/>
      </w:pPr>
      <w:r>
        <w:rPr/>
      </w:r>
    </w:p>
    <w:p>
      <w:pPr>
        <w:pStyle w:val="Normal"/>
        <w:rPr>
          <w:b/>
          <w:sz w:val="18"/>
        </w:rPr>
      </w:pPr>
      <w:r>
        <w:rPr>
          <w:b/>
          <w:sz w:val="18"/>
        </w:rPr>
        <w:t xml:space="preserve">Attachments: </w:t>
      </w:r>
    </w:p>
    <w:p>
      <w:pPr>
        <w:pStyle w:val="Normal"/>
        <w:jc w:val="center"/>
        <w:rPr>
          <w:b/>
          <w:sz w:val="18"/>
        </w:rPr>
      </w:pPr>
      <w:r>
        <w:rPr>
          <w:b/>
          <w:sz w:val="18"/>
        </w:rPr>
      </w:r>
    </w:p>
    <w:p>
      <w:pPr>
        <w:pStyle w:val="Normal"/>
        <w:jc w:val="center"/>
        <w:rPr>
          <w:b/>
          <w:sz w:val="18"/>
        </w:rPr>
      </w:pPr>
      <w:r>
        <w:rPr>
          <w:b/>
          <w:sz w:val="18"/>
        </w:rPr>
      </w:r>
    </w:p>
    <w:p>
      <w:pPr>
        <w:pStyle w:val="Normal"/>
        <w:jc w:val="center"/>
        <w:rPr>
          <w:b/>
          <w:sz w:val="18"/>
        </w:rPr>
      </w:pPr>
      <w:r>
        <w:rPr>
          <w:b/>
          <w:sz w:val="1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sectPr>
      <w:headerReference w:type="default" r:id="rId4"/>
      <w:footerReference w:type="default" r:id="rId5"/>
      <w:type w:val="nextPage"/>
      <w:pgSz w:w="12240" w:h="15840"/>
      <w:pgMar w:left="1440" w:right="1440" w:gutter="0" w:header="576"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0" w:type="dxa"/>
      <w:jc w:val="start"/>
      <w:tblInd w:w="108" w:type="dxa"/>
      <w:tblLayout w:type="fixed"/>
      <w:tblCellMar>
        <w:top w:w="0" w:type="dxa"/>
        <w:start w:w="108" w:type="dxa"/>
        <w:bottom w:w="0" w:type="dxa"/>
        <w:end w:w="108" w:type="dxa"/>
      </w:tblCellMar>
    </w:tblPr>
    <w:tblGrid>
      <w:gridCol w:w="3240"/>
      <w:gridCol w:w="2970"/>
      <w:gridCol w:w="3330"/>
    </w:tblGrid>
    <w:tr>
      <w:trPr/>
      <w:tc>
        <w:tcPr>
          <w:tcW w:w="3240" w:type="dxa"/>
          <w:tcBorders>
            <w:top w:val="single" w:sz="6" w:space="0" w:color="000000"/>
          </w:tcBorders>
        </w:tcPr>
        <w:p>
          <w:pPr>
            <w:pStyle w:val="Footer"/>
            <w:rPr>
              <w:i/>
              <w:i/>
            </w:rPr>
          </w:pPr>
          <w:r>
            <w:rPr>
              <w:i/>
            </w:rPr>
            <w:t>Confidential and Proprietary Material of Computer Sciences Corporation (CSC)</w:t>
          </w:r>
        </w:p>
      </w:tc>
      <w:tc>
        <w:tcPr>
          <w:tcW w:w="2970" w:type="dxa"/>
          <w:tcBorders>
            <w:top w:val="single" w:sz="6" w:space="0" w:color="000000"/>
          </w:tcBorders>
        </w:tcPr>
        <w:p>
          <w:pPr>
            <w:pStyle w:val="Footer"/>
            <w:jc w:val="center"/>
            <w:rPr/>
          </w:pPr>
          <w:r>
            <w:rPr/>
            <w:fldChar w:fldCharType="begin"/>
          </w:r>
          <w:r>
            <w:rPr/>
            <w:instrText xml:space="preserve"> PAGE </w:instrText>
          </w:r>
          <w:r>
            <w:rPr/>
            <w:fldChar w:fldCharType="separate"/>
          </w:r>
          <w:r>
            <w:rPr/>
            <w:t>5</w:t>
          </w:r>
          <w:r>
            <w:rPr/>
            <w:fldChar w:fldCharType="end"/>
          </w:r>
        </w:p>
      </w:tc>
      <w:tc>
        <w:tcPr>
          <w:tcW w:w="3330" w:type="dxa"/>
          <w:tcBorders>
            <w:top w:val="single" w:sz="6" w:space="0" w:color="000000"/>
          </w:tcBorders>
        </w:tcPr>
        <w:p>
          <w:pPr>
            <w:pStyle w:val="Footer"/>
            <w:jc w:val="end"/>
            <w:rPr/>
          </w:pPr>
          <w:r>
            <w:rPr/>
            <w:fldChar w:fldCharType="begin"/>
          </w:r>
          <w:r>
            <w:rPr/>
            <w:instrText xml:space="preserve"> DATE \@"MMMM\ d', 'yyyy" </w:instrText>
          </w:r>
          <w:r>
            <w:rPr/>
            <w:fldChar w:fldCharType="separate"/>
          </w:r>
          <w:r>
            <w:rPr/>
            <w:t>September 28, 2025</w:t>
          </w:r>
          <w:r>
            <w:rPr/>
            <w:fldChar w:fldCharType="end"/>
          </w:r>
          <w:r>
            <w:rPr/>
            <w:t xml:space="preserve"> </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ind w:end="-90"/>
      <w:rPr/>
    </w:pPr>
    <w:r>
      <w:rPr/>
      <w:fldChar w:fldCharType="begin"/>
    </w:r>
    <w:r>
      <w:rPr/>
      <w:instrText xml:space="preserve"> SUBJECT </w:instrText>
    </w:r>
    <w:r>
      <w:rPr/>
      <w:fldChar w:fldCharType="separate"/>
    </w:r>
    <w:r>
      <w:rPr/>
    </w:r>
    <w:r>
      <w:rPr/>
      <w:fldChar w:fldCharType="end"/>
    </w:r>
    <w:r>
      <w:rPr/>
      <w:t xml:space="preserve">PROJECT PROPOSAL: </w:t>
    </w:r>
    <w:r>
      <w:rPr>
        <w:i/>
      </w:rPr>
      <w:t>CES 2139  – CA ISO Audit #2</w:t>
    </w:r>
    <w:r>
      <w:rPr/>
      <w:t xml:space="preserve"> ADDENDUM 2</w:t>
    </w:r>
    <w:r>
      <mc:AlternateContent>
        <mc:Choice Requires="wps">
          <w:drawing>
            <wp:anchor behindDoc="0" distT="0" distB="0" distL="0" distR="0" simplePos="0" locked="0" layoutInCell="0" allowOverlap="1" relativeHeight="6">
              <wp:simplePos x="0" y="0"/>
              <wp:positionH relativeFrom="page">
                <wp:posOffset>274955</wp:posOffset>
              </wp:positionH>
              <wp:positionV relativeFrom="page">
                <wp:posOffset>635</wp:posOffset>
              </wp:positionV>
              <wp:extent cx="420370" cy="3100070"/>
              <wp:effectExtent l="0" t="0" r="0" b="0"/>
              <wp:wrapSquare wrapText="bothSides"/>
              <wp:docPr id="1" name="Frame1"/>
              <a:graphic xmlns:a="http://schemas.openxmlformats.org/drawingml/2006/main">
                <a:graphicData uri="http://schemas.microsoft.com/office/word/2010/wordprocessingShape">
                  <wps:wsp>
                    <wps:cNvSpPr txBox="1"/>
                    <wps:spPr>
                      <a:xfrm>
                        <a:off x="0" y="0"/>
                        <a:ext cx="420370" cy="3100070"/>
                      </a:xfrm>
                      <a:prstGeom prst="rect"/>
                      <a:solidFill>
                        <a:srgbClr val="FFFFFF">
                          <a:alpha val="0"/>
                        </a:srgbClr>
                      </a:solidFill>
                    </wps:spPr>
                    <wps:txbx>
                      <w:txbxContent>
                        <w:p>
                          <w:pPr>
                            <w:pStyle w:val="Normal"/>
                            <w:spacing w:before="4440" w:after="0"/>
                            <w:rPr/>
                          </w:pPr>
                          <w:r>
                            <w:rPr/>
                            <w:drawing>
                              <wp:inline distT="0" distB="0" distL="0" distR="0">
                                <wp:extent cx="383540" cy="21971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5" t="-10" r="-5" b="-10"/>
                                        <a:stretch>
                                          <a:fillRect/>
                                        </a:stretch>
                                      </pic:blipFill>
                                      <pic:spPr bwMode="auto">
                                        <a:xfrm>
                                          <a:off x="0" y="0"/>
                                          <a:ext cx="383540" cy="2197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33.1pt;height:244.1pt;mso-wrap-distance-left:0pt;mso-wrap-distance-right:0pt;mso-wrap-distance-top:0pt;mso-wrap-distance-bottom:0pt;margin-top:0.05pt;mso-position-vertical-relative:page;margin-left:21.65pt;mso-position-horizontal-relative:page">
              <v:fill opacity="0f"/>
              <v:textbox inset="0in,0in,0in,0in">
                <w:txbxContent>
                  <w:p>
                    <w:pPr>
                      <w:pStyle w:val="Normal"/>
                      <w:spacing w:before="4440" w:after="0"/>
                      <w:rPr/>
                    </w:pPr>
                    <w:r>
                      <w:rPr/>
                      <w:drawing>
                        <wp:inline distT="0" distB="0" distL="0" distR="0">
                          <wp:extent cx="383540" cy="2197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5" t="-10" r="-5" b="-10"/>
                                  <a:stretch>
                                    <a:fillRect/>
                                  </a:stretch>
                                </pic:blipFill>
                                <pic:spPr bwMode="auto">
                                  <a:xfrm>
                                    <a:off x="0" y="0"/>
                                    <a:ext cx="383540" cy="219710"/>
                                  </a:xfrm>
                                  <a:prstGeom prst="rect">
                                    <a:avLst/>
                                  </a:prstGeom>
                                  <a:noFill/>
                                </pic:spPr>
                              </pic:pic>
                            </a:graphicData>
                          </a:graphic>
                        </wp:inline>
                      </w:drawing>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
        </w:tabs>
        <w:ind w:start="144" w:hanging="144"/>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Vars>
    <w:docVar w:name="DocProtectionType" w:val="PROTECTED"/>
    <w:docVar w:name="LayoutMaster" w:val="DefaultRepor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before="80" w:after="0"/>
    </w:pPr>
    <w:rPr>
      <w:rFonts w:ascii="Times New Roman" w:hAnsi="Times New Roman" w:eastAsia="Times New Roman" w:cs="Times New Roman"/>
      <w:color w:val="auto"/>
      <w:kern w:val="2"/>
      <w:sz w:val="20"/>
      <w:szCs w:val="20"/>
      <w:lang w:val="en-US" w:eastAsia="zh-CN" w:bidi="hi-IN"/>
    </w:rPr>
  </w:style>
  <w:style w:type="paragraph" w:styleId="Heading1">
    <w:name w:val="heading 1"/>
    <w:basedOn w:val="Normal"/>
    <w:next w:val="Normal"/>
    <w:qFormat/>
    <w:pPr>
      <w:keepNext w:val="true"/>
      <w:numPr>
        <w:ilvl w:val="0"/>
        <w:numId w:val="1"/>
      </w:numPr>
      <w:spacing w:lineRule="auto" w:line="240" w:before="600" w:after="360"/>
      <w:ind w:hanging="86" w:start="0" w:end="0"/>
      <w:outlineLvl w:val="0"/>
    </w:pPr>
    <w:rPr>
      <w:rFonts w:ascii="Arial" w:hAnsi="Arial" w:cs="Arial"/>
      <w:b/>
      <w:kern w:val="0"/>
      <w:sz w:val="28"/>
    </w:rPr>
  </w:style>
  <w:style w:type="paragraph" w:styleId="Heading2">
    <w:name w:val="heading 2"/>
    <w:basedOn w:val="Normal"/>
    <w:next w:val="Normal"/>
    <w:qFormat/>
    <w:pPr>
      <w:keepNext w:val="true"/>
      <w:keepLines/>
      <w:numPr>
        <w:ilvl w:val="1"/>
        <w:numId w:val="1"/>
      </w:numPr>
      <w:tabs>
        <w:tab w:val="clear" w:pos="720"/>
        <w:tab w:val="left" w:pos="540" w:leader="none"/>
      </w:tabs>
      <w:suppressAutoHyphens w:val="true"/>
      <w:spacing w:lineRule="auto" w:line="240" w:before="480" w:after="0"/>
      <w:outlineLvl w:val="1"/>
    </w:pPr>
    <w:rPr>
      <w:rFonts w:ascii="Arial" w:hAnsi="Arial" w:cs="Arial"/>
      <w:b/>
      <w:kern w:val="0"/>
      <w:sz w:val="24"/>
      <w:lang w:val="en-CA" w:eastAsia="en-CA"/>
    </w:rPr>
  </w:style>
  <w:style w:type="paragraph" w:styleId="Heading3">
    <w:name w:val="heading 3"/>
    <w:basedOn w:val="Normal"/>
    <w:next w:val="Normal"/>
    <w:qFormat/>
    <w:pPr>
      <w:keepNext w:val="true"/>
      <w:keepLines/>
      <w:numPr>
        <w:ilvl w:val="2"/>
        <w:numId w:val="1"/>
      </w:numPr>
      <w:tabs>
        <w:tab w:val="clear" w:pos="720"/>
        <w:tab w:val="left" w:pos="540" w:leader="none"/>
      </w:tabs>
      <w:spacing w:lineRule="exact" w:line="240" w:before="480" w:after="0"/>
      <w:outlineLvl w:val="2"/>
    </w:pPr>
    <w:rPr>
      <w:b/>
      <w:sz w:val="24"/>
    </w:rPr>
  </w:style>
  <w:style w:type="paragraph" w:styleId="Heading4">
    <w:name w:val="heading 4"/>
    <w:basedOn w:val="Normal"/>
    <w:next w:val="Normal"/>
    <w:qFormat/>
    <w:pPr>
      <w:keepNext w:val="true"/>
      <w:numPr>
        <w:ilvl w:val="3"/>
        <w:numId w:val="1"/>
      </w:numPr>
      <w:jc w:val="center"/>
      <w:outlineLvl w:val="3"/>
    </w:pPr>
    <w:rPr>
      <w:rFonts w:ascii="Arial" w:hAnsi="Arial" w:cs="Arial"/>
      <w:color w:val="000000"/>
      <w:sz w:val="24"/>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Courier" w:hAnsi="Courier" w:cs="Courier"/>
    </w:rPr>
  </w:style>
  <w:style w:type="character" w:styleId="WW8Num12z0">
    <w:name w:val="WW8Num12z0"/>
    <w:qFormat/>
    <w:rPr>
      <w:rFonts w:ascii="Wingdings" w:hAnsi="Wingdings" w:cs="Wingdings"/>
    </w:rPr>
  </w:style>
  <w:style w:type="character" w:styleId="WW8Num13z0">
    <w:name w:val="WW8Num13z0"/>
    <w:qFormat/>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Courier" w:hAnsi="Courier" w:cs="Courier"/>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Courier" w:hAnsi="Courier" w:cs="Courier"/>
    </w:rPr>
  </w:style>
  <w:style w:type="character" w:styleId="WW8Num23z0">
    <w:name w:val="WW8Num23z0"/>
    <w:qFormat/>
    <w:rPr>
      <w:rFonts w:ascii="Courier" w:hAnsi="Courier" w:cs="Courier"/>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St4z0">
    <w:name w:val="WW8NumSt4z0"/>
    <w:qFormat/>
    <w:rPr>
      <w:rFonts w:ascii="Wingdings" w:hAnsi="Wingdings" w:cs="Wingdings"/>
      <w:sz w:val="18"/>
    </w:rPr>
  </w:style>
  <w:style w:type="character" w:styleId="WW8NumSt5z0">
    <w:name w:val="WW8NumSt5z0"/>
    <w:qFormat/>
    <w:rPr>
      <w:rFonts w:ascii="Wingdings" w:hAnsi="Wingdings" w:cs="Wingdings"/>
      <w:sz w:val="18"/>
    </w:rPr>
  </w:style>
  <w:style w:type="character" w:styleId="WW8NumSt6z0">
    <w:name w:val="WW8NumSt6z0"/>
    <w:qFormat/>
    <w:rPr>
      <w:rFonts w:ascii="Symbol" w:hAnsi="Symbol" w:cs="Symbol"/>
    </w:rPr>
  </w:style>
  <w:style w:type="character" w:styleId="WW8NumSt22z0">
    <w:name w:val="WW8NumSt2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9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580" w:leader="none"/>
        <w:tab w:val="right" w:pos="9180" w:leader="none"/>
      </w:tabs>
      <w:spacing w:lineRule="exact" w:line="180" w:before="0" w:after="0"/>
    </w:pPr>
    <w:rPr>
      <w:sz w:val="16"/>
    </w:rPr>
  </w:style>
  <w:style w:type="paragraph" w:styleId="Header">
    <w:name w:val="header"/>
    <w:basedOn w:val="Normal"/>
    <w:pPr>
      <w:spacing w:lineRule="exact" w:line="180" w:before="0" w:after="0"/>
      <w:jc w:val="end"/>
    </w:pPr>
    <w:rPr>
      <w:rFonts w:ascii="Arial" w:hAnsi="Arial" w:cs="Arial"/>
      <w:sz w:val="16"/>
    </w:rPr>
  </w:style>
  <w:style w:type="paragraph" w:styleId="Bullet1">
    <w:name w:val="Bullet 1"/>
    <w:basedOn w:val="Normal"/>
    <w:next w:val="Normal"/>
    <w:qFormat/>
    <w:pPr>
      <w:numPr>
        <w:ilvl w:val="0"/>
        <w:numId w:val="4"/>
      </w:numPr>
      <w:spacing w:lineRule="exact" w:line="230" w:before="100" w:after="0"/>
      <w:ind w:hanging="360" w:start="540" w:end="0"/>
    </w:pPr>
    <w:rPr/>
  </w:style>
  <w:style w:type="paragraph" w:styleId="Bullet2">
    <w:name w:val="Bullet 2"/>
    <w:basedOn w:val="Bullet1"/>
    <w:qFormat/>
    <w:pPr>
      <w:numPr>
        <w:ilvl w:val="0"/>
        <w:numId w:val="5"/>
      </w:numPr>
      <w:ind w:hanging="270" w:start="810" w:end="0"/>
    </w:pPr>
    <w:rPr/>
  </w:style>
  <w:style w:type="paragraph" w:styleId="Bullet3">
    <w:name w:val="Bullet 3"/>
    <w:basedOn w:val="Bullet2"/>
    <w:qFormat/>
    <w:pPr>
      <w:numPr>
        <w:ilvl w:val="0"/>
        <w:numId w:val="6"/>
      </w:numPr>
      <w:ind w:hanging="270" w:start="1080" w:end="0"/>
    </w:pPr>
    <w:rPr/>
  </w:style>
  <w:style w:type="paragraph" w:styleId="Bullet11">
    <w:name w:val="Bullet 1#"/>
    <w:basedOn w:val="Bullet1"/>
    <w:qFormat/>
    <w:pPr>
      <w:numPr>
        <w:ilvl w:val="0"/>
        <w:numId w:val="7"/>
      </w:numPr>
    </w:pPr>
    <w:rPr/>
  </w:style>
  <w:style w:type="paragraph" w:styleId="Bullet21">
    <w:name w:val="Bullet 2#"/>
    <w:basedOn w:val="Bullet2"/>
    <w:qFormat/>
    <w:pPr>
      <w:numPr>
        <w:ilvl w:val="0"/>
        <w:numId w:val="8"/>
      </w:numPr>
    </w:pPr>
    <w:rPr/>
  </w:style>
  <w:style w:type="paragraph" w:styleId="FormText">
    <w:name w:val="Form Text"/>
    <w:basedOn w:val="Normal"/>
    <w:qFormat/>
    <w:pPr>
      <w:spacing w:lineRule="exact" w:line="240" w:before="80" w:after="80"/>
    </w:pPr>
    <w:rPr/>
  </w:style>
  <w:style w:type="paragraph" w:styleId="FormBullets">
    <w:name w:val="Form Bullets"/>
    <w:basedOn w:val="FormText"/>
    <w:qFormat/>
    <w:pPr>
      <w:numPr>
        <w:ilvl w:val="0"/>
        <w:numId w:val="9"/>
      </w:numPr>
      <w:ind w:hanging="144" w:start="144" w:end="0"/>
    </w:pPr>
    <w:rPr/>
  </w:style>
  <w:style w:type="paragraph" w:styleId="FormHeader1">
    <w:name w:val="Form Header 1"/>
    <w:basedOn w:val="Heading1"/>
    <w:next w:val="Normal"/>
    <w:qFormat/>
    <w:pPr>
      <w:numPr>
        <w:ilvl w:val="0"/>
        <w:numId w:val="0"/>
      </w:numPr>
      <w:spacing w:before="80" w:after="80"/>
      <w:ind w:hanging="86" w:start="0"/>
      <w:outlineLvl w:val="9"/>
    </w:pPr>
    <w:rPr>
      <w:sz w:val="24"/>
    </w:rPr>
  </w:style>
  <w:style w:type="paragraph" w:styleId="FormHeader2">
    <w:name w:val="Form Header 2"/>
    <w:basedOn w:val="FormHeader1"/>
    <w:qFormat/>
    <w:pPr>
      <w:spacing w:before="80" w:after="40"/>
      <w:ind w:hanging="86" w:start="86" w:end="0"/>
    </w:pPr>
    <w:rPr>
      <w:sz w:val="16"/>
    </w:rPr>
  </w:style>
  <w:style w:type="paragraph" w:styleId="Heading1a">
    <w:name w:val="Heading 1a"/>
    <w:basedOn w:val="Heading1"/>
    <w:qFormat/>
    <w:pPr>
      <w:numPr>
        <w:ilvl w:val="0"/>
        <w:numId w:val="0"/>
      </w:numPr>
      <w:spacing w:before="720" w:after="360"/>
      <w:ind w:hanging="86" w:start="0"/>
      <w:outlineLvl w:val="9"/>
    </w:pPr>
    <w:rPr/>
  </w:style>
  <w:style w:type="paragraph" w:styleId="Normalspace">
    <w:name w:val="Normal + space"/>
    <w:basedOn w:val="Normal"/>
    <w:next w:val="Normal"/>
    <w:qFormat/>
    <w:pPr>
      <w:spacing w:before="180" w:after="0"/>
    </w:pPr>
    <w:rPr/>
  </w:style>
  <w:style w:type="paragraph" w:styleId="Reference">
    <w:name w:val="Reference"/>
    <w:basedOn w:val="Normal"/>
    <w:next w:val="Heading2"/>
    <w:qFormat/>
    <w:pPr>
      <w:spacing w:lineRule="exact" w:line="200" w:before="60" w:after="0"/>
    </w:pPr>
    <w:rPr>
      <w:sz w:val="18"/>
    </w:rPr>
  </w:style>
  <w:style w:type="paragraph" w:styleId="TOC1">
    <w:name w:val="toc 1"/>
    <w:basedOn w:val="Normal"/>
    <w:next w:val="Normal"/>
    <w:pPr>
      <w:tabs>
        <w:tab w:val="clear" w:pos="720"/>
        <w:tab w:val="right" w:pos="9180" w:leader="dot"/>
      </w:tabs>
      <w:spacing w:before="240" w:after="0"/>
      <w:ind w:hanging="0" w:start="180" w:end="0"/>
    </w:pPr>
    <w:rPr>
      <w:b/>
    </w:rPr>
  </w:style>
  <w:style w:type="paragraph" w:styleId="TOC2">
    <w:name w:val="toc 2"/>
    <w:basedOn w:val="Normal"/>
    <w:next w:val="Normal"/>
    <w:pPr>
      <w:tabs>
        <w:tab w:val="left" w:pos="720" w:leader="none"/>
        <w:tab w:val="right" w:pos="9180" w:leader="dot"/>
      </w:tabs>
      <w:spacing w:before="100" w:after="0"/>
      <w:ind w:hanging="270" w:start="720" w:end="0"/>
    </w:pPr>
    <w:rPr/>
  </w:style>
  <w:style w:type="paragraph" w:styleId="TOC3">
    <w:name w:val="toc 3"/>
    <w:basedOn w:val="Normal"/>
    <w:next w:val="Normal"/>
    <w:pPr>
      <w:tabs>
        <w:tab w:val="clear" w:pos="720"/>
        <w:tab w:val="right" w:pos="9180" w:leader="dot"/>
      </w:tabs>
      <w:spacing w:before="60" w:after="0"/>
      <w:ind w:hanging="360" w:start="1080" w:end="0"/>
    </w:pPr>
    <w:rPr/>
  </w:style>
  <w:style w:type="paragraph" w:styleId="zzFileId">
    <w:name w:val="zzFileId"/>
    <w:basedOn w:val="Normal"/>
    <w:qFormat/>
    <w:pPr/>
    <w:rPr/>
  </w:style>
  <w:style w:type="paragraph" w:styleId="Sectionbox">
    <w:name w:val="Section box"/>
    <w:basedOn w:val="Normal"/>
    <w:qFormat/>
    <w:pPr>
      <w:pageBreakBefore/>
      <w:pBdr>
        <w:top w:val="single" w:sz="6" w:space="1" w:color="000000"/>
        <w:left w:val="single" w:sz="6" w:space="1" w:color="000000"/>
        <w:bottom w:val="single" w:sz="6" w:space="1" w:color="000000"/>
        <w:right w:val="single" w:sz="6" w:space="1" w:color="000000"/>
      </w:pBdr>
      <w:shd w:fill="000000" w:val="clear"/>
      <w:spacing w:before="0" w:after="240"/>
      <w:ind w:hanging="0" w:start="0" w:end="7747"/>
      <w:jc w:val="center"/>
    </w:pPr>
    <w:rPr>
      <w:rFonts w:ascii="Arial" w:hAnsi="Arial" w:cs="Arial"/>
      <w:b/>
      <w:spacing w:val="38"/>
      <w:sz w:val="18"/>
    </w:rPr>
  </w:style>
  <w:style w:type="paragraph" w:styleId="SectionText">
    <w:name w:val="SectionText"/>
    <w:basedOn w:val="Normal"/>
    <w:qFormat/>
    <w:pPr>
      <w:spacing w:before="0" w:after="120"/>
    </w:pPr>
    <w:rPr>
      <w:sz w:val="24"/>
    </w:rPr>
  </w:style>
  <w:style w:type="paragraph" w:styleId="SectionName">
    <w:name w:val="SectionName"/>
    <w:basedOn w:val="Normal"/>
    <w:qFormat/>
    <w:pPr>
      <w:spacing w:before="120" w:after="80"/>
    </w:pPr>
    <w:rPr>
      <w:rFonts w:ascii="Arial" w:hAnsi="Arial" w:cs="Arial"/>
      <w:b/>
      <w:sz w:val="24"/>
    </w:rPr>
  </w:style>
  <w:style w:type="paragraph" w:styleId="BodyText2">
    <w:name w:val="Body Text 2"/>
    <w:basedOn w:val="Normal"/>
    <w:qFormat/>
    <w:pPr/>
    <w:rPr>
      <w:b/>
      <w:smallCaps/>
      <w:sz w:val="22"/>
      <w:lang w:eastAsia="en-US"/>
    </w:rPr>
  </w:style>
  <w:style w:type="paragraph" w:styleId="Text">
    <w:name w:val="Text"/>
    <w:basedOn w:val="Normal"/>
    <w:qFormat/>
    <w:pPr/>
    <w:rPr/>
  </w:style>
  <w:style w:type="paragraph" w:styleId="Body">
    <w:name w:val="Body"/>
    <w:basedOn w:val="Normal"/>
    <w:qFormat/>
    <w:pPr>
      <w:widowControl w:val="false"/>
      <w:spacing w:lineRule="auto" w:line="240" w:before="0" w:after="120"/>
    </w:pPr>
    <w:rPr>
      <w:kern w:val="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2001-08-14T13:09:00Z</dcterms:created>
  <dc:creator>CSC</dc:creator>
  <dc:description>Version 3.11</dc:description>
  <dc:language>en-CA</dc:language>
  <cp:lastModifiedBy>jthomas1</cp:lastModifiedBy>
  <cp:lastPrinted>2001-08-01T08:14:00Z</cp:lastPrinted>
  <dcterms:modified xsi:type="dcterms:W3CDTF">2001-08-14T13:09:00Z</dcterms:modified>
  <cp:revision>2</cp:revision>
  <dc:subject/>
  <dc:title>Change Report</dc:title>
</cp:coreProperties>
</file>