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(i)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1999-08-25T20:11:00Z</dcterms:created>
  <dc:creator>ECT</dc:creator>
  <dc:description/>
  <dc:language>en-CA</dc:language>
  <cp:lastModifiedBy>tjones</cp:lastModifiedBy>
  <cp:lastPrinted>1999-08-23T14:23:00Z</cp:lastPrinted>
  <dcterms:modified xsi:type="dcterms:W3CDTF">1999-08-25T20:22:00Z</dcterms:modified>
  <cp:revision>5</cp:revision>
  <dc:subject/>
  <dc:title>“DEEMED ISDA” CONFIRMATION</dc:title>
</cp:coreProperties>
</file>