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u w:val="single"/>
        </w:rPr>
        <w:t>ETOL : Watershed refinancing</w:t>
        <w:br/>
        <w:t>Summary of documentation</w:t>
      </w:r>
      <w:r>
        <w:rPr/>
        <w:br/>
      </w:r>
    </w:p>
    <w:p>
      <w:pPr>
        <w:pStyle w:val="Normal"/>
        <w:rPr>
          <w:b/>
          <w:bCs/>
          <w:u w:val="single"/>
        </w:rPr>
      </w:pPr>
      <w:r>
        <w:rPr>
          <w:b/>
          <w:bCs/>
          <w:u w:val="single"/>
        </w:rPr>
        <w:t>Background</w:t>
      </w:r>
    </w:p>
    <w:p>
      <w:pPr>
        <w:pStyle w:val="Normal"/>
        <w:rPr/>
      </w:pPr>
      <w:r>
        <w:rPr/>
        <w:t>This refinancing involves the repayment of the mezzanine bridging finance lent by Nat West to ETOL and its replacement with the following financing, by way of private placement in the U.S.:</w:t>
      </w:r>
    </w:p>
    <w:p>
      <w:pPr>
        <w:pStyle w:val="Normal"/>
        <w:numPr>
          <w:ilvl w:val="0"/>
          <w:numId w:val="12"/>
        </w:numPr>
        <w:tabs>
          <w:tab w:val="clear" w:pos="709"/>
          <w:tab w:val="clear" w:pos="1418"/>
          <w:tab w:val="clear" w:pos="2126"/>
          <w:tab w:val="clear" w:pos="2835"/>
          <w:tab w:val="clear" w:pos="3544"/>
          <w:tab w:val="clear" w:pos="4253"/>
          <w:tab w:val="clear" w:pos="4961"/>
          <w:tab w:val="clear" w:pos="5670"/>
          <w:tab w:val="clear" w:pos="8363"/>
          <w:tab w:val="left" w:pos="0" w:leader="none"/>
          <w:tab w:val="left" w:pos="426" w:leader="none"/>
          <w:tab w:val="left" w:pos="1135" w:leader="none"/>
          <w:tab w:val="left" w:pos="1843" w:leader="none"/>
          <w:tab w:val="left" w:pos="2552" w:leader="none"/>
          <w:tab w:val="left" w:pos="3261" w:leader="none"/>
          <w:tab w:val="left" w:pos="3970" w:leader="none"/>
          <w:tab w:val="left" w:pos="4678" w:leader="none"/>
          <w:tab w:val="left" w:pos="5387" w:leader="none"/>
          <w:tab w:val="right" w:pos="8080" w:leader="none"/>
        </w:tabs>
        <w:ind w:hanging="566" w:start="566" w:end="0"/>
        <w:rPr/>
      </w:pPr>
      <w:r>
        <w:rPr/>
        <w:t>subordinated loan of approximately £71.3 million, unsecured</w:t>
      </w:r>
    </w:p>
    <w:p>
      <w:pPr>
        <w:pStyle w:val="Normal"/>
        <w:numPr>
          <w:ilvl w:val="0"/>
          <w:numId w:val="12"/>
        </w:numPr>
        <w:tabs>
          <w:tab w:val="clear" w:pos="709"/>
          <w:tab w:val="clear" w:pos="1418"/>
          <w:tab w:val="clear" w:pos="2126"/>
          <w:tab w:val="clear" w:pos="2835"/>
          <w:tab w:val="clear" w:pos="3544"/>
          <w:tab w:val="clear" w:pos="4253"/>
          <w:tab w:val="clear" w:pos="4961"/>
          <w:tab w:val="clear" w:pos="5670"/>
          <w:tab w:val="clear" w:pos="8363"/>
          <w:tab w:val="left" w:pos="0" w:leader="none"/>
          <w:tab w:val="left" w:pos="426" w:leader="none"/>
          <w:tab w:val="left" w:pos="1135" w:leader="none"/>
          <w:tab w:val="left" w:pos="1843" w:leader="none"/>
          <w:tab w:val="left" w:pos="2552" w:leader="none"/>
          <w:tab w:val="left" w:pos="3261" w:leader="none"/>
          <w:tab w:val="left" w:pos="3970" w:leader="none"/>
          <w:tab w:val="left" w:pos="4678" w:leader="none"/>
          <w:tab w:val="left" w:pos="5387" w:leader="none"/>
          <w:tab w:val="right" w:pos="8080" w:leader="none"/>
        </w:tabs>
        <w:ind w:hanging="566" w:start="566" w:end="0"/>
        <w:rPr/>
      </w:pPr>
      <w:r>
        <w:rPr/>
        <w:t>equity investment of approximately £1.5 million</w:t>
      </w:r>
    </w:p>
    <w:p>
      <w:pPr>
        <w:pStyle w:val="Normal"/>
        <w:numPr>
          <w:ilvl w:val="0"/>
          <w:numId w:val="12"/>
        </w:numPr>
        <w:tabs>
          <w:tab w:val="clear" w:pos="709"/>
          <w:tab w:val="clear" w:pos="1418"/>
          <w:tab w:val="clear" w:pos="2126"/>
          <w:tab w:val="clear" w:pos="2835"/>
          <w:tab w:val="clear" w:pos="3544"/>
          <w:tab w:val="clear" w:pos="4253"/>
          <w:tab w:val="clear" w:pos="4961"/>
          <w:tab w:val="clear" w:pos="5670"/>
          <w:tab w:val="clear" w:pos="8363"/>
          <w:tab w:val="left" w:pos="0" w:leader="none"/>
          <w:tab w:val="left" w:pos="426" w:leader="none"/>
          <w:tab w:val="left" w:pos="1135" w:leader="none"/>
          <w:tab w:val="left" w:pos="1843" w:leader="none"/>
          <w:tab w:val="left" w:pos="2552" w:leader="none"/>
          <w:tab w:val="left" w:pos="3261" w:leader="none"/>
          <w:tab w:val="left" w:pos="3970" w:leader="none"/>
          <w:tab w:val="left" w:pos="4678" w:leader="none"/>
          <w:tab w:val="left" w:pos="5387" w:leader="none"/>
          <w:tab w:val="right" w:pos="8080" w:leader="none"/>
        </w:tabs>
        <w:ind w:hanging="566" w:start="566" w:end="0"/>
        <w:rPr/>
      </w:pPr>
      <w:r>
        <w:rPr/>
        <w:t>put option over the loan and shares back to Enron at year 10 and, if earlier, on a put event</w:t>
      </w:r>
    </w:p>
    <w:p>
      <w:pPr>
        <w:pStyle w:val="Normal"/>
        <w:numPr>
          <w:ilvl w:val="0"/>
          <w:numId w:val="12"/>
        </w:numPr>
        <w:tabs>
          <w:tab w:val="clear" w:pos="709"/>
          <w:tab w:val="clear" w:pos="1418"/>
          <w:tab w:val="clear" w:pos="2126"/>
          <w:tab w:val="clear" w:pos="2835"/>
          <w:tab w:val="clear" w:pos="3544"/>
          <w:tab w:val="clear" w:pos="4253"/>
          <w:tab w:val="clear" w:pos="4961"/>
          <w:tab w:val="clear" w:pos="5670"/>
          <w:tab w:val="clear" w:pos="8363"/>
          <w:tab w:val="left" w:pos="0" w:leader="none"/>
          <w:tab w:val="left" w:pos="426" w:leader="none"/>
          <w:tab w:val="left" w:pos="1135" w:leader="none"/>
          <w:tab w:val="left" w:pos="1843" w:leader="none"/>
          <w:tab w:val="left" w:pos="2552" w:leader="none"/>
          <w:tab w:val="left" w:pos="3261" w:leader="none"/>
          <w:tab w:val="left" w:pos="3970" w:leader="none"/>
          <w:tab w:val="left" w:pos="4678" w:leader="none"/>
          <w:tab w:val="left" w:pos="5387" w:leader="none"/>
          <w:tab w:val="right" w:pos="8080" w:leader="none"/>
        </w:tabs>
        <w:ind w:hanging="283" w:start="566" w:end="0"/>
        <w:rPr/>
      </w:pPr>
      <w:r>
        <w:rPr/>
        <w:t>the aim is to structure the financing so as to achieve off- balance sheet treatment for ETOL.</w:t>
      </w:r>
    </w:p>
    <w:p>
      <w:pPr>
        <w:pStyle w:val="Normal"/>
        <w:rPr>
          <w:b/>
          <w:bCs/>
          <w:u w:val="single"/>
        </w:rPr>
      </w:pPr>
      <w:r>
        <w:rPr/>
        <w:t xml:space="preserve">Attached to this note is a </w:t>
      </w:r>
      <w:r>
        <w:rPr>
          <w:b/>
          <w:bCs/>
        </w:rPr>
        <w:t>structure chart</w:t>
      </w:r>
      <w:r>
        <w:rPr/>
        <w:t>.  Below is a very brief summary of the main documentation.</w:t>
      </w:r>
    </w:p>
    <w:p>
      <w:pPr>
        <w:pStyle w:val="Normal"/>
        <w:rPr>
          <w:b/>
          <w:bCs/>
          <w:u w:val="single"/>
        </w:rPr>
      </w:pPr>
      <w:r>
        <w:rPr>
          <w:b/>
          <w:bCs/>
          <w:u w:val="single"/>
        </w:rPr>
        <w:t>The parties</w:t>
      </w:r>
    </w:p>
    <w:tbl>
      <w:tblPr>
        <w:tblW w:w="8721" w:type="dxa"/>
        <w:jc w:val="start"/>
        <w:tblInd w:w="0" w:type="dxa"/>
        <w:tblLayout w:type="fixed"/>
        <w:tblCellMar>
          <w:top w:w="0" w:type="dxa"/>
          <w:start w:w="108" w:type="dxa"/>
          <w:bottom w:w="0" w:type="dxa"/>
          <w:end w:w="108" w:type="dxa"/>
        </w:tblCellMar>
      </w:tblPr>
      <w:tblGrid>
        <w:gridCol w:w="2093"/>
        <w:gridCol w:w="2835"/>
        <w:gridCol w:w="3793"/>
      </w:tblGrid>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u w:val="single"/>
              </w:rPr>
            </w:pPr>
            <w:r>
              <w:rPr>
                <w:b/>
                <w:bCs/>
                <w:u w:val="single"/>
              </w:rPr>
              <w:t>Abbrieviation</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u w:val="single"/>
              </w:rPr>
            </w:pPr>
            <w:r>
              <w:rPr>
                <w:b/>
                <w:bCs/>
                <w:u w:val="single"/>
              </w:rPr>
              <w:t>Name</w:t>
            </w:r>
          </w:p>
        </w:tc>
        <w:tc>
          <w:tcPr>
            <w:tcW w:w="37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u w:val="single"/>
              </w:rPr>
            </w:pPr>
            <w:r>
              <w:rPr>
                <w:b/>
                <w:bCs/>
                <w:u w:val="single"/>
              </w:rPr>
              <w:t>Role</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ETOL</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Enron Teesside Operations Limited</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borrower</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Wilton Trust</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Wilton Trust</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investment vehicle for the subordinated investors</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TIL</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Teesside Investments Limited</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vehicle owned by Wilton Trust to hold shares in ETOL</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ECT Europe</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ECT Europe Inc.</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purchaser of subordinated debt under the put</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TOHL</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Teesside Operations (Holdings) Limited</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existing shareholder in ETOL, also purchaser of shares under the put</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ECT Resources</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Enron Capital and Trade Resources Inc.</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hedging provider for currency swaps with Wilton Trust to convert ETOL sterling payments in to U.S. dollar payments to investors</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Enron Corp.</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Enron Corp.</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guarantor of put and hedging obligations</w:t>
            </w:r>
          </w:p>
        </w:tc>
      </w:tr>
      <w:tr>
        <w:trPr/>
        <w:tc>
          <w:tcPr>
            <w:tcW w:w="2093"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rPr>
            </w:pPr>
            <w:r>
              <w:rPr>
                <w:b/>
                <w:bCs/>
              </w:rPr>
              <w:t>EEL</w:t>
            </w:r>
          </w:p>
        </w:tc>
        <w:tc>
          <w:tcPr>
            <w:tcW w:w="2835"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Enron Europe Limited</w:t>
            </w:r>
          </w:p>
        </w:tc>
        <w:tc>
          <w:tcPr>
            <w:tcW w:w="3793"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80"/>
              <w:rPr/>
            </w:pPr>
            <w:r>
              <w:rPr/>
              <w:t>guarantor of put obligations</w:t>
            </w:r>
          </w:p>
        </w:tc>
      </w:tr>
    </w:tbl>
    <w:p>
      <w:pPr>
        <w:pStyle w:val="Normal"/>
        <w:rPr/>
      </w:pPr>
      <w:r>
        <w:rPr/>
      </w:r>
    </w:p>
    <w:p>
      <w:pPr>
        <w:pStyle w:val="Normal"/>
        <w:rPr>
          <w:b/>
          <w:bCs/>
          <w:u w:val="single"/>
        </w:rPr>
      </w:pPr>
      <w:r>
        <w:rPr>
          <w:b/>
          <w:bCs/>
          <w:u w:val="single"/>
        </w:rPr>
        <w:t>The documents</w:t>
      </w:r>
    </w:p>
    <w:tbl>
      <w:tblPr>
        <w:tblW w:w="9039" w:type="dxa"/>
        <w:jc w:val="start"/>
        <w:tblInd w:w="0" w:type="dxa"/>
        <w:tblLayout w:type="fixed"/>
        <w:tblCellMar>
          <w:top w:w="0" w:type="dxa"/>
          <w:start w:w="108" w:type="dxa"/>
          <w:bottom w:w="0" w:type="dxa"/>
          <w:end w:w="108" w:type="dxa"/>
        </w:tblCellMar>
      </w:tblPr>
      <w:tblGrid>
        <w:gridCol w:w="534"/>
        <w:gridCol w:w="8505"/>
      </w:tblGrid>
      <w:tr>
        <w:trPr/>
        <w:tc>
          <w:tcPr>
            <w:tcW w:w="534"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80"/>
              <w:rPr>
                <w:b/>
                <w:bCs/>
              </w:rPr>
            </w:pPr>
            <w:r>
              <w:rPr>
                <w:b/>
                <w:bCs/>
              </w:rPr>
            </w:r>
          </w:p>
        </w:tc>
        <w:tc>
          <w:tcPr>
            <w:tcW w:w="8505" w:type="dxa"/>
            <w:tcBorders>
              <w:top w:val="single" w:sz="6" w:space="0" w:color="000000"/>
              <w:start w:val="single" w:sz="6" w:space="0" w:color="000000"/>
              <w:bottom w:val="single" w:sz="6" w:space="0" w:color="000000"/>
              <w:end w:val="single" w:sz="6" w:space="0" w:color="000000"/>
            </w:tcBorders>
          </w:tcPr>
          <w:p>
            <w:pPr>
              <w:pStyle w:val="Normal"/>
              <w:spacing w:before="0" w:after="280"/>
              <w:rPr>
                <w:b/>
                <w:bCs/>
                <w:u w:val="single"/>
              </w:rPr>
            </w:pPr>
            <w:r>
              <w:rPr>
                <w:b/>
                <w:bCs/>
                <w:u w:val="single"/>
              </w:rPr>
              <w:t>Document</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u w:val="single"/>
              </w:rPr>
            </w:pPr>
            <w:r>
              <w:rPr>
                <w:b w:val="false"/>
                <w:bCs w:val="false"/>
                <w:u w:val="singl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Intercreditor Deed</w:t>
            </w:r>
            <w:r>
              <w:rPr/>
              <w:t xml:space="preserve"> - between ETOL, TOHL, ECT Resources, ECTRL, Wilton Trust, the Senior Lenders and Nat West (Senior Agent and Security Agent).</w:t>
            </w:r>
          </w:p>
          <w:p>
            <w:pPr>
              <w:pStyle w:val="Normal"/>
              <w:widowControl/>
              <w:bidi w:val="0"/>
              <w:spacing w:before="0" w:after="280"/>
              <w:rPr/>
            </w:pPr>
            <w:r>
              <w:rPr/>
              <w:t>This is an amendment of the existing Intercreditor Deed.  It regulates the priority between the senior lenders, the junior creditors (the various Enron entities providing financial support and other services and business) and the subordinated investors.</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Subordinated Credit Facility</w:t>
            </w:r>
            <w:r>
              <w:rPr/>
              <w:t xml:space="preserve"> - between ETOL and Wilton Trust.</w:t>
            </w:r>
          </w:p>
          <w:p>
            <w:pPr>
              <w:pStyle w:val="Normal"/>
              <w:widowControl/>
              <w:bidi w:val="0"/>
              <w:spacing w:before="0" w:after="280"/>
              <w:rPr/>
            </w:pPr>
            <w:r>
              <w:rPr/>
              <w:t>This documents the subordinated, unsecured loan.  It is largely based (as to warranties, covenants etc.) on the Senior Credit Facility.</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Put Option Agreement</w:t>
            </w:r>
            <w:r>
              <w:rPr/>
              <w:t xml:space="preserve"> - between ECT Europe Inc., TOHL and Wilton Trust.</w:t>
            </w:r>
          </w:p>
          <w:p>
            <w:pPr>
              <w:pStyle w:val="Normal"/>
              <w:widowControl/>
              <w:bidi w:val="0"/>
              <w:spacing w:before="0" w:after="280"/>
              <w:rPr/>
            </w:pPr>
            <w:r>
              <w:rPr/>
              <w:t>Under this agreement the subordinated investors can put the subordinated loan and/or the indirect shareholding in ETOL back to Enron (the debt to ECT Europe Inc. and the shares to TOHL).  The put right arises on the occurrence of a “Put Trigger Event” (as defined); these involve ‘default’- type events, based on a similar but slightly more extensive list than the “Events of Default” in the senior and subordinated loans, together with a general right to put at or after year 10 and a right to put after year 5 if the ratio between fair market value and outstandings under the subordinated loan is 1.1 : 1.0 or less.  The right to exercise the put is restricted in the first two years.  Payment is based on a fair market value approach.  The right to put the debt and retain the shares arises if at the time of exercise the fair market value is lower than outstandings under the subordinated loan.</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ETOL Articles of Association</w:t>
            </w:r>
            <w:r>
              <w:rPr/>
              <w:t xml:space="preserve"> - ETOL.</w:t>
            </w:r>
          </w:p>
          <w:p>
            <w:pPr>
              <w:pStyle w:val="Normal"/>
              <w:widowControl/>
              <w:bidi w:val="0"/>
              <w:spacing w:before="0" w:after="280"/>
              <w:rPr/>
            </w:pPr>
            <w:r>
              <w:rPr/>
              <w:t>These have been amended to reflect the required shareholding structure to enable off-balance sheet treatment, and to provide for the contingent equity which was a requirement of the senior lenders under the Contingent Subscription Agreement signed in May 1999 on general syndication.  ETOL will have equal numbers of A Shares (owned by the Enron company TOHL) and B Shares (owned by TIL, a vehicle owned in turn by Wilton Trust).  These shares will have equal voting rights and equal rights to appoint directors, but the A Shares will carry the right to 98.04% of any dividend, and the B Shares 1.96%.  The C Shares (to be used for the contingent equity, if ever required) are non- voting and non- dividend bearing.  The D Shares are also contingent.  They will be issued to regain shareholder and director control for TOHL should the subordinated investors decide to exercise their put option in respect of the debt only and not the shares.</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pacing w:before="0" w:after="280"/>
              <w:ind w:hanging="1417" w:start="1417"/>
              <w:rPr>
                <w:b w:val="false"/>
                <w:bCs w:val="false"/>
              </w:rPr>
            </w:pPr>
            <w:r>
              <w:rPr>
                <w:b w:val="false"/>
                <w:bCs w:val="false"/>
              </w:rPr>
              <w:t xml:space="preserve"> </w:t>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Shareholders Agreement</w:t>
            </w:r>
            <w:r>
              <w:rPr/>
              <w:t xml:space="preserve"> - between TOHL, ETOL and TIL.</w:t>
            </w:r>
          </w:p>
          <w:p>
            <w:pPr>
              <w:pStyle w:val="Normal"/>
              <w:widowControl/>
              <w:bidi w:val="0"/>
              <w:spacing w:before="0" w:after="280"/>
              <w:rPr/>
            </w:pPr>
            <w:r>
              <w:rPr/>
              <w:t>This regulates certain matters between the A Shareholder (TOHL) and the B Shareholder (TIL), such as restrictions on transfers of the B Shares, constitition and proceedings of the board of directors, dividend policy etc.</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Administrative Services Agreement</w:t>
            </w:r>
            <w:r>
              <w:rPr/>
              <w:t xml:space="preserve"> - between ETOL, Wilton Trust, TIL and EPOL.</w:t>
            </w:r>
          </w:p>
          <w:p>
            <w:pPr>
              <w:pStyle w:val="Normal"/>
              <w:widowControl/>
              <w:bidi w:val="0"/>
              <w:spacing w:before="0" w:after="280"/>
              <w:rPr/>
            </w:pPr>
            <w:r>
              <w:rPr/>
              <w:t>Under this agreement EPOL (an Enron company) agrees to provide certain administrative functions (e.g. book-keeping, tax returns etc.) for Wilton Trust and TIL.  ETOL agrees to pay a fixed fee (indexed) for this.</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Trust Agreement</w:t>
            </w:r>
            <w:r>
              <w:rPr/>
              <w:t xml:space="preserve"> - beteen Wilmington Trustee and ETOL.</w:t>
            </w:r>
          </w:p>
          <w:p>
            <w:pPr>
              <w:pStyle w:val="Normal"/>
              <w:widowControl/>
              <w:bidi w:val="0"/>
              <w:spacing w:before="0" w:after="280"/>
              <w:rPr/>
            </w:pPr>
            <w:r>
              <w:rPr/>
              <w:t>This is the agreement which constitutes the certificates to be issued by Wilton Trust to the subordinated investors.  It sets out the rights and duties of the trustee of Wilton Trust.</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Certificate Purchase Agreement</w:t>
            </w:r>
            <w:r>
              <w:rPr/>
              <w:t xml:space="preserve"> - between Wilton Trust, ETOL and the subordinated investors.</w:t>
            </w:r>
          </w:p>
          <w:p>
            <w:pPr>
              <w:pStyle w:val="Normal"/>
              <w:widowControl/>
              <w:bidi w:val="0"/>
              <w:spacing w:before="0" w:after="280"/>
              <w:rPr/>
            </w:pPr>
            <w:r>
              <w:rPr/>
              <w:t>This is the agreement under which the subordinated investors agree to subscribe for the certificates issued by Wilton Trust and authorise Wilton Trust to invest the proceeds in the B Shares (indirectly through TIL) and to make the subordinated loan to ETOL.</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Enron Corp. Guarantee</w:t>
            </w:r>
            <w:r>
              <w:rPr/>
              <w:t xml:space="preserve"> - between Enron Corp. and Wilton Trust.</w:t>
            </w:r>
          </w:p>
          <w:p>
            <w:pPr>
              <w:pStyle w:val="Normal"/>
              <w:widowControl/>
              <w:bidi w:val="0"/>
              <w:spacing w:before="0" w:after="280"/>
              <w:rPr/>
            </w:pPr>
            <w:r>
              <w:rPr/>
              <w:t>Enron Corp. guarantees the obligations of EEL, which in turn guarantees the obligations of the two Enron companies purchasing the debt and/or equity under the Put Option Agreement.  Enron Corp. also guarantees the obligations of its subsidiary ECT Resources under the hedging arrangements put in place by Wilton Trust to convert sterling proceeds from ETOL in to U.S.dollars for payment under the Certificates.</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napToGrid w:val="false"/>
              <w:spacing w:before="0" w:after="280"/>
              <w:ind w:hanging="1417" w:start="1417"/>
              <w:rPr>
                <w:b w:val="false"/>
                <w:bCs w:val="false"/>
              </w:rPr>
            </w:pPr>
            <w:r>
              <w:rPr>
                <w:b w:val="false"/>
                <w:bCs w:val="false"/>
              </w:rPr>
            </w:r>
          </w:p>
        </w:tc>
        <w:tc>
          <w:tcPr>
            <w:tcW w:w="8505" w:type="dxa"/>
            <w:tcBorders>
              <w:top w:val="single" w:sz="6" w:space="0" w:color="000000"/>
              <w:start w:val="single" w:sz="6" w:space="0" w:color="000000"/>
              <w:bottom w:val="single" w:sz="6" w:space="0" w:color="000000"/>
              <w:end w:val="single" w:sz="6" w:space="0" w:color="000000"/>
            </w:tcBorders>
          </w:tcPr>
          <w:p>
            <w:pPr>
              <w:pStyle w:val="Normal"/>
              <w:rPr/>
            </w:pPr>
            <w:r>
              <w:rPr>
                <w:b/>
                <w:bCs/>
              </w:rPr>
              <w:t>EEL Guarantee</w:t>
            </w:r>
            <w:r>
              <w:rPr/>
              <w:t xml:space="preserve"> - between EEL and Wilton Trust.</w:t>
            </w:r>
          </w:p>
          <w:p>
            <w:pPr>
              <w:pStyle w:val="Normal"/>
              <w:widowControl/>
              <w:bidi w:val="0"/>
              <w:spacing w:before="0" w:after="280"/>
              <w:rPr/>
            </w:pPr>
            <w:r>
              <w:rPr/>
              <w:t>EEL guarantees the obligations of the two Enron companies purchasing the debt and/or equity under the Put Option Agreement.</w:t>
            </w:r>
          </w:p>
        </w:tc>
      </w:tr>
      <w:tr>
        <w:trPr/>
        <w:tc>
          <w:tcPr>
            <w:tcW w:w="534" w:type="dxa"/>
            <w:tcBorders>
              <w:top w:val="single" w:sz="6" w:space="0" w:color="000000"/>
              <w:start w:val="single" w:sz="6" w:space="0" w:color="000000"/>
              <w:bottom w:val="single" w:sz="6" w:space="0" w:color="000000"/>
              <w:end w:val="single" w:sz="6" w:space="0" w:color="000000"/>
            </w:tcBorders>
          </w:tcPr>
          <w:p>
            <w:pPr>
              <w:pStyle w:val="Heading1"/>
              <w:keepNext w:val="false"/>
              <w:tabs>
                <w:tab w:val="clear" w:pos="709"/>
                <w:tab w:val="clear" w:pos="2126"/>
                <w:tab w:val="clear" w:pos="2835"/>
                <w:tab w:val="clear" w:pos="3544"/>
                <w:tab w:val="clear" w:pos="4961"/>
                <w:tab w:val="clear" w:pos="5670"/>
                <w:tab w:val="clear" w:pos="8363"/>
                <w:tab w:val="left" w:pos="0" w:leader="none"/>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spacing w:before="0" w:after="280"/>
              <w:ind w:hanging="1417" w:start="1417"/>
              <w:rPr>
                <w:b w:val="false"/>
                <w:bCs w:val="false"/>
              </w:rPr>
            </w:pPr>
            <w:r>
              <w:rPr>
                <w:b w:val="false"/>
                <w:bCs w:val="false"/>
              </w:rPr>
              <w:t xml:space="preserve">      </w:t>
            </w:r>
          </w:p>
        </w:tc>
        <w:tc>
          <w:tcPr>
            <w:tcW w:w="8505"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Account Charge</w:t>
            </w:r>
            <w:r>
              <w:rPr/>
              <w:t xml:space="preserve"> - between TOHL and Wilton Trust.</w:t>
            </w:r>
          </w:p>
          <w:p>
            <w:pPr>
              <w:pStyle w:val="Normal"/>
              <w:widowControl/>
              <w:bidi w:val="0"/>
              <w:spacing w:before="0" w:after="280"/>
              <w:rPr>
                <w:b/>
                <w:bCs/>
              </w:rPr>
            </w:pPr>
            <w:r>
              <w:rPr/>
              <w:t>In the event of a downgrade of Enron Corp to below investment grade level, TOHL agrees to transfer the dividends it receives on the A Shares in to an account charged to Wilton Trust, against payment by TOHL and ECT Europe Inc. of their obligations under the Put Option Agreement.  In these circumstances ETOL is obliged to dividend up any spare cash, subject to applicable law (and, if also applying at the time, the distribution block contained in the Senior Credit Facility).</w:t>
            </w:r>
          </w:p>
        </w:tc>
      </w:tr>
    </w:tbl>
    <w:p>
      <w:pPr>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sectPr>
        <w:pStyle w:val="Normal"/>
        <w:rPr/>
      </w:pPr>
      <w:r>
        <w:rPr/>
        <w:t>GESS/PRC</w:t>
        <w:br/>
        <w:t>03/08/99</w:t>
        <w:br/>
      </w:r>
      <w:bookmarkStart w:id="0" w:name="zU_UpdateFID"/>
      <w:bookmarkEnd w:id="0"/>
      <w:r>
        <w:rPr>
          <w:sz w:val="12"/>
          <w:szCs w:val="12"/>
        </w:rPr>
        <w:fldChar w:fldCharType="begin"/>
      </w:r>
      <w:r>
        <w:rPr>
          <w:sz w:val="12"/>
          <w:szCs w:val="12"/>
        </w:rPr>
        <w:instrText xml:space="preserve"> FILENAME </w:instrText>
      </w:r>
      <w:r>
        <w:rPr>
          <w:sz w:val="12"/>
          <w:szCs w:val="12"/>
        </w:rPr>
        <w:fldChar w:fldCharType="separate"/>
      </w:r>
      <w:r>
        <w:rPr>
          <w:sz w:val="12"/>
          <w:szCs w:val="12"/>
        </w:rPr>
        <w:t>CC992140.DOC</w:t>
      </w:r>
      <w:r>
        <w:rPr>
          <w:sz w:val="12"/>
          <w:szCs w:val="12"/>
        </w:rPr>
        <w:fldChar w:fldCharType="end"/>
      </w:r>
      <w:r>
        <w:rPr/>
        <w:br/>
      </w:r>
    </w:p>
    <w:p>
      <w:pPr>
        <w:pStyle w:val="Normal"/>
        <w:rPr>
          <w:rFonts w:ascii="Times New Roman" w:hAnsi="Times New Roman" w:eastAsia="Times New Roman" w:cs="Times New Roman"/>
          <w:kern w:val="0"/>
          <w:lang w:val="en-CA"/>
        </w:rPr>
      </w:pPr>
      <w:r>
        <w:rPr>
          <w:rFonts w:eastAsia="Times New Roman" w:cs="Times New Roman" w:ascii="Times New Roman" w:hAnsi="Times New Roman"/>
          <w:kern w:val="0"/>
          <w:lang w:val="en-CA"/>
        </w:rPr>
        <mc:AlternateContent>
          <mc:Choice Requires="wps">
            <w:drawing>
              <wp:anchor behindDoc="0" distT="0" distB="0" distL="0" distR="0" simplePos="0" locked="0" layoutInCell="1" allowOverlap="1" relativeHeight="2">
                <wp:simplePos x="0" y="0"/>
                <wp:positionH relativeFrom="column">
                  <wp:posOffset>196850</wp:posOffset>
                </wp:positionH>
                <wp:positionV relativeFrom="paragraph">
                  <wp:posOffset>-176530</wp:posOffset>
                </wp:positionV>
                <wp:extent cx="3475355" cy="468630"/>
                <wp:effectExtent l="5080" t="5080" r="5080" b="5080"/>
                <wp:wrapNone/>
                <wp:docPr id="1" name=""/>
                <a:graphic xmlns:a="http://schemas.openxmlformats.org/drawingml/2006/main">
                  <a:graphicData uri="http://schemas.microsoft.com/office/word/2010/wordprocessingShape">
                    <wps:wsp>
                      <wps:cNvSpPr/>
                      <wps:nvSpPr>
                        <wps:cNvPr id="2" name=""/>
                        <wps:cNvSpPr/>
                      </wps:nvSpPr>
                      <wps:spPr>
                        <a:xfrm>
                          <a:off x="0" y="0"/>
                          <a:ext cx="3475440" cy="46872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15.5pt;margin-top:-13.9pt;width:273.6pt;height:36.85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3">
                <wp:simplePos x="0" y="0"/>
                <wp:positionH relativeFrom="column">
                  <wp:posOffset>654050</wp:posOffset>
                </wp:positionH>
                <wp:positionV relativeFrom="paragraph">
                  <wp:posOffset>2303145</wp:posOffset>
                </wp:positionV>
                <wp:extent cx="1737995" cy="549275"/>
                <wp:effectExtent l="5080" t="5080" r="5080" b="5080"/>
                <wp:wrapNone/>
                <wp:docPr id="3" name=""/>
                <a:graphic xmlns:a="http://schemas.openxmlformats.org/drawingml/2006/main">
                  <a:graphicData uri="http://schemas.microsoft.com/office/word/2010/wordprocessingShape">
                    <wps:wsp>
                      <wps:cNvSpPr/>
                      <wps:nvSpPr>
                        <wps:cNvPr id="4" name=""/>
                        <wps:cNvSpPr/>
                      </wps:nvSpPr>
                      <wps:spPr>
                        <a:xfrm>
                          <a:off x="0" y="0"/>
                          <a:ext cx="1738080" cy="54936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51.5pt;margin-top:181.35pt;width:136.8pt;height:43.2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4">
                <wp:simplePos x="0" y="0"/>
                <wp:positionH relativeFrom="column">
                  <wp:posOffset>654050</wp:posOffset>
                </wp:positionH>
                <wp:positionV relativeFrom="paragraph">
                  <wp:posOffset>3126105</wp:posOffset>
                </wp:positionV>
                <wp:extent cx="1737995" cy="549275"/>
                <wp:effectExtent l="5080" t="5080" r="5080" b="5080"/>
                <wp:wrapNone/>
                <wp:docPr id="5" name=""/>
                <a:graphic xmlns:a="http://schemas.openxmlformats.org/drawingml/2006/main">
                  <a:graphicData uri="http://schemas.microsoft.com/office/word/2010/wordprocessingShape">
                    <wps:wsp>
                      <wps:cNvSpPr/>
                      <wps:nvSpPr>
                        <wps:cNvPr id="6" name=""/>
                        <wps:cNvSpPr/>
                      </wps:nvSpPr>
                      <wps:spPr>
                        <a:xfrm>
                          <a:off x="0" y="0"/>
                          <a:ext cx="1738080" cy="54936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51.5pt;margin-top:246.15pt;width:136.8pt;height:43.2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5">
                <wp:simplePos x="0" y="0"/>
                <wp:positionH relativeFrom="column">
                  <wp:posOffset>654050</wp:posOffset>
                </wp:positionH>
                <wp:positionV relativeFrom="paragraph">
                  <wp:posOffset>4680585</wp:posOffset>
                </wp:positionV>
                <wp:extent cx="1646555" cy="640715"/>
                <wp:effectExtent l="5080" t="5080" r="5080" b="5080"/>
                <wp:wrapNone/>
                <wp:docPr id="7" name=""/>
                <a:graphic xmlns:a="http://schemas.openxmlformats.org/drawingml/2006/main">
                  <a:graphicData uri="http://schemas.microsoft.com/office/word/2010/wordprocessingShape">
                    <wps:wsp>
                      <wps:cNvSpPr/>
                      <wps:nvSpPr>
                        <wps:cNvPr id="8" name=""/>
                        <wps:cNvSpPr/>
                      </wps:nvSpPr>
                      <wps:spPr>
                        <a:xfrm>
                          <a:off x="0" y="0"/>
                          <a:ext cx="1646640" cy="64080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51.5pt;margin-top:368.55pt;width:129.6pt;height:50.4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6">
                <wp:simplePos x="0" y="0"/>
                <wp:positionH relativeFrom="column">
                  <wp:posOffset>13970</wp:posOffset>
                </wp:positionH>
                <wp:positionV relativeFrom="paragraph">
                  <wp:posOffset>5960745</wp:posOffset>
                </wp:positionV>
                <wp:extent cx="2012315" cy="457835"/>
                <wp:effectExtent l="5080" t="5080" r="5080" b="5080"/>
                <wp:wrapNone/>
                <wp:docPr id="9" name=""/>
                <a:graphic xmlns:a="http://schemas.openxmlformats.org/drawingml/2006/main">
                  <a:graphicData uri="http://schemas.microsoft.com/office/word/2010/wordprocessingShape">
                    <wps:wsp>
                      <wps:cNvSpPr/>
                      <wps:nvSpPr>
                        <wps:cNvPr id="10" name=""/>
                        <wps:cNvSpPr/>
                      </wps:nvSpPr>
                      <wps:spPr>
                        <a:xfrm>
                          <a:off x="0" y="0"/>
                          <a:ext cx="2012400" cy="45792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1.1pt;margin-top:469.35pt;width:158.4pt;height:36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7">
                <wp:simplePos x="0" y="0"/>
                <wp:positionH relativeFrom="column">
                  <wp:posOffset>5774690</wp:posOffset>
                </wp:positionH>
                <wp:positionV relativeFrom="paragraph">
                  <wp:posOffset>565785</wp:posOffset>
                </wp:positionV>
                <wp:extent cx="2560955" cy="640715"/>
                <wp:effectExtent l="5080" t="5080" r="5080" b="5080"/>
                <wp:wrapNone/>
                <wp:docPr id="11" name=""/>
                <a:graphic xmlns:a="http://schemas.openxmlformats.org/drawingml/2006/main">
                  <a:graphicData uri="http://schemas.microsoft.com/office/word/2010/wordprocessingShape">
                    <wps:wsp>
                      <wps:cNvSpPr/>
                      <wps:nvSpPr>
                        <wps:cNvPr id="12" name=""/>
                        <wps:cNvSpPr/>
                      </wps:nvSpPr>
                      <wps:spPr>
                        <a:xfrm>
                          <a:off x="0" y="0"/>
                          <a:ext cx="2561040" cy="64080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454.7pt;margin-top:44.55pt;width:201.6pt;height:50.4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379730</wp:posOffset>
                </wp:positionH>
                <wp:positionV relativeFrom="paragraph">
                  <wp:posOffset>-85090</wp:posOffset>
                </wp:positionV>
                <wp:extent cx="3201035" cy="274955"/>
                <wp:effectExtent l="0" t="0" r="0" b="0"/>
                <wp:wrapNone/>
                <wp:docPr id="13" name=""/>
                <a:graphic xmlns:a="http://schemas.openxmlformats.org/drawingml/2006/main">
                  <a:graphicData uri="http://schemas.microsoft.com/office/word/2010/wordprocessingShape">
                    <wps:wsp>
                      <wps:cNvSpPr txBox="1"/>
                      <wps:spPr>
                        <a:xfrm>
                          <a:off x="0" y="0"/>
                          <a:ext cx="320112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32"/>
                                <w:b/>
                                <w:kern w:val="2"/>
                                <w:szCs w:val="32"/>
                                <w:bCs/>
                                <w:rFonts w:ascii="Charter BT" w:hAnsi="Charter BT" w:eastAsia="Charter BT" w:cs="Charter BT"/>
                                <w:color w:val="auto"/>
                                <w:lang w:val="en-GB"/>
                              </w:rPr>
                              <w:t>Enron Corporation</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29.9pt;margin-top:-6.7pt;width:252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32"/>
                          <w:b/>
                          <w:kern w:val="2"/>
                          <w:szCs w:val="32"/>
                          <w:bCs/>
                          <w:rFonts w:ascii="Charter BT" w:hAnsi="Charter BT" w:eastAsia="Charter BT" w:cs="Charter BT"/>
                          <w:color w:val="auto"/>
                          <w:lang w:val="en-GB"/>
                        </w:rPr>
                        <w:t>Enron Corporation</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9">
                <wp:simplePos x="0" y="0"/>
                <wp:positionH relativeFrom="column">
                  <wp:posOffset>379730</wp:posOffset>
                </wp:positionH>
                <wp:positionV relativeFrom="paragraph">
                  <wp:posOffset>840105</wp:posOffset>
                </wp:positionV>
                <wp:extent cx="1097915" cy="366395"/>
                <wp:effectExtent l="0" t="0" r="0" b="0"/>
                <wp:wrapNone/>
                <wp:docPr id="14" name=""/>
                <a:graphic xmlns:a="http://schemas.openxmlformats.org/drawingml/2006/main">
                  <a:graphicData uri="http://schemas.microsoft.com/office/word/2010/wordprocessingShape">
                    <wps:wsp>
                      <wps:cNvSpPr txBox="1"/>
                      <wps:spPr>
                        <a:xfrm>
                          <a:off x="0" y="0"/>
                          <a:ext cx="1098000" cy="3664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100% Equity</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9.9pt;margin-top:66.15pt;width:86.4pt;height:28.8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100% Equity</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10">
                <wp:simplePos x="0" y="0"/>
                <wp:positionH relativeFrom="column">
                  <wp:posOffset>836930</wp:posOffset>
                </wp:positionH>
                <wp:positionV relativeFrom="paragraph">
                  <wp:posOffset>2394585</wp:posOffset>
                </wp:positionV>
                <wp:extent cx="1280795" cy="367030"/>
                <wp:effectExtent l="0" t="0" r="0" b="0"/>
                <wp:wrapNone/>
                <wp:docPr id="15" name=""/>
                <a:graphic xmlns:a="http://schemas.openxmlformats.org/drawingml/2006/main">
                  <a:graphicData uri="http://schemas.microsoft.com/office/word/2010/wordprocessingShape">
                    <wps:wsp>
                      <wps:cNvSpPr txBox="1"/>
                      <wps:spPr>
                        <a:xfrm>
                          <a:off x="0" y="0"/>
                          <a:ext cx="1280880" cy="36720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ECT Europe</w:t>
                            </w:r>
                          </w:p>
                        </w:txbxContent>
                      </wps:txbx>
                      <wps:bodyPr wrap="square" lIns="35640" rIns="35640" tIns="17640" bIns="17640" anchor="t">
                        <a:noAutofit/>
                      </wps:bodyPr>
                    </wps:wsp>
                  </a:graphicData>
                </a:graphic>
              </wp:anchor>
            </w:drawing>
          </mc:Choice>
          <mc:Fallback>
            <w:pict>
              <v:shape id="shape_0" fillcolor="white" stroked="f" o:allowincell="f" style="position:absolute;margin-left:65.9pt;margin-top:188.55pt;width:100.8pt;height:28.85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ECT Europe</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11">
                <wp:simplePos x="0" y="0"/>
                <wp:positionH relativeFrom="column">
                  <wp:posOffset>5774690</wp:posOffset>
                </wp:positionH>
                <wp:positionV relativeFrom="paragraph">
                  <wp:posOffset>2577465</wp:posOffset>
                </wp:positionV>
                <wp:extent cx="2560955" cy="732155"/>
                <wp:effectExtent l="5080" t="5080" r="5080" b="5080"/>
                <wp:wrapNone/>
                <wp:docPr id="16" name=""/>
                <a:graphic xmlns:a="http://schemas.openxmlformats.org/drawingml/2006/main">
                  <a:graphicData uri="http://schemas.microsoft.com/office/word/2010/wordprocessingShape">
                    <wps:wsp>
                      <wps:cNvSpPr/>
                      <wps:nvSpPr>
                        <wps:cNvPr id="17" name=""/>
                        <wps:cNvSpPr/>
                      </wps:nvSpPr>
                      <wps:spPr>
                        <a:xfrm>
                          <a:off x="0" y="0"/>
                          <a:ext cx="2561040" cy="732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454.7pt;margin-top:202.95pt;width:201.6pt;height:57.6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12">
                <wp:simplePos x="0" y="0"/>
                <wp:positionH relativeFrom="column">
                  <wp:posOffset>928370</wp:posOffset>
                </wp:positionH>
                <wp:positionV relativeFrom="paragraph">
                  <wp:posOffset>3217545</wp:posOffset>
                </wp:positionV>
                <wp:extent cx="1189355" cy="366395"/>
                <wp:effectExtent l="0" t="0" r="0" b="0"/>
                <wp:wrapNone/>
                <wp:docPr id="18" name=""/>
                <a:graphic xmlns:a="http://schemas.openxmlformats.org/drawingml/2006/main">
                  <a:graphicData uri="http://schemas.microsoft.com/office/word/2010/wordprocessingShape">
                    <wps:wsp>
                      <wps:cNvSpPr txBox="1"/>
                      <wps:spPr>
                        <a:xfrm>
                          <a:off x="0" y="0"/>
                          <a:ext cx="1189440" cy="3664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ECTRC</w:t>
                            </w:r>
                          </w:p>
                        </w:txbxContent>
                      </wps:txbx>
                      <wps:bodyPr wrap="square" lIns="35640" rIns="35640" tIns="17640" bIns="17640" anchor="t">
                        <a:noAutofit/>
                      </wps:bodyPr>
                    </wps:wsp>
                  </a:graphicData>
                </a:graphic>
              </wp:anchor>
            </w:drawing>
          </mc:Choice>
          <mc:Fallback>
            <w:pict>
              <v:shape id="shape_0" fillcolor="white" stroked="f" o:allowincell="f" style="position:absolute;margin-left:73.1pt;margin-top:253.35pt;width:93.6pt;height:28.8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ECTRC</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13">
                <wp:simplePos x="0" y="0"/>
                <wp:positionH relativeFrom="column">
                  <wp:posOffset>2940050</wp:posOffset>
                </wp:positionH>
                <wp:positionV relativeFrom="paragraph">
                  <wp:posOffset>291465</wp:posOffset>
                </wp:positionV>
                <wp:extent cx="0" cy="2926080"/>
                <wp:effectExtent l="5080" t="5080" r="5080" b="5080"/>
                <wp:wrapNone/>
                <wp:docPr id="19" name=""/>
                <a:graphic xmlns:a="http://schemas.openxmlformats.org/drawingml/2006/main">
                  <a:graphicData uri="http://schemas.microsoft.com/office/word/2010/wordprocessingShape">
                    <wps:wsp>
                      <wps:cNvSpPr/>
                      <wps:spPr>
                        <a:xfrm>
                          <a:off x="0" y="0"/>
                          <a:ext cx="0" cy="292608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231.5pt,22.95pt" to="231.5pt,253.3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14">
                <wp:simplePos x="0" y="0"/>
                <wp:positionH relativeFrom="column">
                  <wp:posOffset>3488690</wp:posOffset>
                </wp:positionH>
                <wp:positionV relativeFrom="paragraph">
                  <wp:posOffset>291465</wp:posOffset>
                </wp:positionV>
                <wp:extent cx="0" cy="2377440"/>
                <wp:effectExtent l="5080" t="5080" r="5080" b="5080"/>
                <wp:wrapNone/>
                <wp:docPr id="20" name=""/>
                <a:graphic xmlns:a="http://schemas.openxmlformats.org/drawingml/2006/main">
                  <a:graphicData uri="http://schemas.microsoft.com/office/word/2010/wordprocessingShape">
                    <wps:wsp>
                      <wps:cNvSpPr/>
                      <wps:spPr>
                        <a:xfrm>
                          <a:off x="0" y="0"/>
                          <a:ext cx="0" cy="237744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274.7pt,22.95pt" to="274.7pt,210.1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15">
                <wp:simplePos x="0" y="0"/>
                <wp:positionH relativeFrom="column">
                  <wp:posOffset>3763010</wp:posOffset>
                </wp:positionH>
                <wp:positionV relativeFrom="paragraph">
                  <wp:posOffset>1022985</wp:posOffset>
                </wp:positionV>
                <wp:extent cx="1097915" cy="732155"/>
                <wp:effectExtent l="5080" t="5080" r="5080" b="5080"/>
                <wp:wrapNone/>
                <wp:docPr id="21" name=""/>
                <a:graphic xmlns:a="http://schemas.openxmlformats.org/drawingml/2006/main">
                  <a:graphicData uri="http://schemas.microsoft.com/office/word/2010/wordprocessingShape">
                    <wps:wsp>
                      <wps:cNvSpPr/>
                      <wps:nvSpPr>
                        <wps:cNvPr id="22" name=""/>
                        <wps:cNvSpPr/>
                      </wps:nvSpPr>
                      <wps:spPr>
                        <a:xfrm>
                          <a:off x="0" y="0"/>
                          <a:ext cx="1098000" cy="732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296.3pt;margin-top:80.55pt;width:86.4pt;height:57.6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16">
                <wp:simplePos x="0" y="0"/>
                <wp:positionH relativeFrom="column">
                  <wp:posOffset>3854450</wp:posOffset>
                </wp:positionH>
                <wp:positionV relativeFrom="paragraph">
                  <wp:posOffset>1113790</wp:posOffset>
                </wp:positionV>
                <wp:extent cx="915035" cy="549910"/>
                <wp:effectExtent l="0" t="0" r="0" b="0"/>
                <wp:wrapNone/>
                <wp:docPr id="23" name=""/>
                <a:graphic xmlns:a="http://schemas.openxmlformats.org/drawingml/2006/main">
                  <a:graphicData uri="http://schemas.microsoft.com/office/word/2010/wordprocessingShape">
                    <wps:wsp>
                      <wps:cNvSpPr txBox="1"/>
                      <wps:spPr>
                        <a:xfrm>
                          <a:off x="0" y="0"/>
                          <a:ext cx="915120" cy="5500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Enron Europe</w:t>
                            </w:r>
                          </w:p>
                        </w:txbxContent>
                      </wps:txbx>
                      <wps:bodyPr wrap="square" lIns="35640" rIns="35640" tIns="17640" bIns="17640" anchor="t">
                        <a:noAutofit/>
                      </wps:bodyPr>
                    </wps:wsp>
                  </a:graphicData>
                </a:graphic>
              </wp:anchor>
            </w:drawing>
          </mc:Choice>
          <mc:Fallback>
            <w:pict>
              <v:shape id="shape_0" fillcolor="white" stroked="f" o:allowincell="f" style="position:absolute;margin-left:303.5pt;margin-top:87.7pt;width:72pt;height:43.25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Enron Europe</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17">
                <wp:simplePos x="0" y="0"/>
                <wp:positionH relativeFrom="column">
                  <wp:posOffset>3488690</wp:posOffset>
                </wp:positionH>
                <wp:positionV relativeFrom="paragraph">
                  <wp:posOffset>1297305</wp:posOffset>
                </wp:positionV>
                <wp:extent cx="274320" cy="0"/>
                <wp:effectExtent l="5080" t="5080" r="5080" b="5080"/>
                <wp:wrapNone/>
                <wp:docPr id="24"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74.7pt,102.15pt" to="296.25pt,102.1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8">
                <wp:simplePos x="0" y="0"/>
                <wp:positionH relativeFrom="column">
                  <wp:posOffset>3671570</wp:posOffset>
                </wp:positionH>
                <wp:positionV relativeFrom="paragraph">
                  <wp:posOffset>291465</wp:posOffset>
                </wp:positionV>
                <wp:extent cx="3749040" cy="2286000"/>
                <wp:effectExtent l="5080" t="5080" r="5080" b="5080"/>
                <wp:wrapNone/>
                <wp:docPr id="25" name=""/>
                <a:graphic xmlns:a="http://schemas.openxmlformats.org/drawingml/2006/main">
                  <a:graphicData uri="http://schemas.microsoft.com/office/word/2010/wordprocessingShape">
                    <wps:wsp>
                      <wps:cNvSpPr/>
                      <wps:spPr>
                        <a:xfrm>
                          <a:off x="0" y="0"/>
                          <a:ext cx="3749040" cy="22860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89.1pt,22.95pt" to="584.25pt,202.9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9">
                <wp:simplePos x="0" y="0"/>
                <wp:positionH relativeFrom="column">
                  <wp:posOffset>5866130</wp:posOffset>
                </wp:positionH>
                <wp:positionV relativeFrom="paragraph">
                  <wp:posOffset>656590</wp:posOffset>
                </wp:positionV>
                <wp:extent cx="2378075" cy="457835"/>
                <wp:effectExtent l="0" t="0" r="0" b="0"/>
                <wp:wrapNone/>
                <wp:docPr id="26" name=""/>
                <a:graphic xmlns:a="http://schemas.openxmlformats.org/drawingml/2006/main">
                  <a:graphicData uri="http://schemas.microsoft.com/office/word/2010/wordprocessingShape">
                    <wps:wsp>
                      <wps:cNvSpPr txBox="1"/>
                      <wps:spPr>
                        <a:xfrm>
                          <a:off x="0" y="0"/>
                          <a:ext cx="2378160" cy="4579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U.S. Investors</w:t>
                            </w:r>
                          </w:p>
                        </w:txbxContent>
                      </wps:txbx>
                      <wps:bodyPr wrap="square" lIns="35640" rIns="35640" tIns="17640" bIns="17640" anchor="t">
                        <a:noAutofit/>
                      </wps:bodyPr>
                    </wps:wsp>
                  </a:graphicData>
                </a:graphic>
              </wp:anchor>
            </w:drawing>
          </mc:Choice>
          <mc:Fallback>
            <w:pict>
              <v:shape id="shape_0" fillcolor="white" stroked="f" o:allowincell="f" style="position:absolute;margin-left:461.9pt;margin-top:51.7pt;width:187.2pt;height:3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U.S. Investors</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20">
                <wp:simplePos x="0" y="0"/>
                <wp:positionH relativeFrom="column">
                  <wp:posOffset>7420610</wp:posOffset>
                </wp:positionH>
                <wp:positionV relativeFrom="paragraph">
                  <wp:posOffset>1205865</wp:posOffset>
                </wp:positionV>
                <wp:extent cx="0" cy="1371600"/>
                <wp:effectExtent l="5080" t="5080" r="5080" b="5080"/>
                <wp:wrapNone/>
                <wp:docPr id="27" name=""/>
                <a:graphic xmlns:a="http://schemas.openxmlformats.org/drawingml/2006/main">
                  <a:graphicData uri="http://schemas.microsoft.com/office/word/2010/wordprocessingShape">
                    <wps:wsp>
                      <wps:cNvSpPr/>
                      <wps:spPr>
                        <a:xfrm>
                          <a:off x="0" y="0"/>
                          <a:ext cx="0" cy="13716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84.3pt,94.95pt" to="584.3pt,202.9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1">
                <wp:simplePos x="0" y="0"/>
                <wp:positionH relativeFrom="column">
                  <wp:posOffset>7512050</wp:posOffset>
                </wp:positionH>
                <wp:positionV relativeFrom="paragraph">
                  <wp:posOffset>1388110</wp:posOffset>
                </wp:positionV>
                <wp:extent cx="1920875" cy="366395"/>
                <wp:effectExtent l="0" t="0" r="0" b="0"/>
                <wp:wrapNone/>
                <wp:docPr id="28" name=""/>
                <a:graphic xmlns:a="http://schemas.openxmlformats.org/drawingml/2006/main">
                  <a:graphicData uri="http://schemas.microsoft.com/office/word/2010/wordprocessingShape">
                    <wps:wsp>
                      <wps:cNvSpPr txBox="1"/>
                      <wps:spPr>
                        <a:xfrm>
                          <a:off x="0" y="0"/>
                          <a:ext cx="1920960" cy="3664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Certificate Purchase Agreement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591.5pt;margin-top:109.3pt;width:151.2pt;height:28.8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Certificate Purchase Agreement</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22">
                <wp:simplePos x="0" y="0"/>
                <wp:positionH relativeFrom="column">
                  <wp:posOffset>1934210</wp:posOffset>
                </wp:positionH>
                <wp:positionV relativeFrom="paragraph">
                  <wp:posOffset>463550</wp:posOffset>
                </wp:positionV>
                <wp:extent cx="915035" cy="194310"/>
                <wp:effectExtent l="0" t="0" r="0" b="0"/>
                <wp:wrapNone/>
                <wp:docPr id="29" name=""/>
                <a:graphic xmlns:a="http://schemas.openxmlformats.org/drawingml/2006/main">
                  <a:graphicData uri="http://schemas.microsoft.com/office/word/2010/wordprocessingShape">
                    <wps:wsp>
                      <wps:cNvSpPr txBox="1"/>
                      <wps:spPr>
                        <a:xfrm>
                          <a:off x="0" y="0"/>
                          <a:ext cx="915120" cy="19440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Enron Guarantee</w:t>
                            </w:r>
                          </w:p>
                        </w:txbxContent>
                      </wps:txbx>
                      <wps:bodyPr wrap="square" lIns="35640" rIns="35640" tIns="17640" bIns="17640" anchor="t">
                        <a:noAutofit/>
                      </wps:bodyPr>
                    </wps:wsp>
                  </a:graphicData>
                </a:graphic>
              </wp:anchor>
            </w:drawing>
          </mc:Choice>
          <mc:Fallback>
            <w:pict>
              <v:shape id="shape_0" fillcolor="white" stroked="f" o:allowincell="f" style="position:absolute;margin-left:152.3pt;margin-top:36.5pt;width:72pt;height:15.25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Enron Guarantee</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23">
                <wp:simplePos x="0" y="0"/>
                <wp:positionH relativeFrom="column">
                  <wp:posOffset>288290</wp:posOffset>
                </wp:positionH>
                <wp:positionV relativeFrom="paragraph">
                  <wp:posOffset>2394585</wp:posOffset>
                </wp:positionV>
                <wp:extent cx="365760" cy="0"/>
                <wp:effectExtent l="5080" t="5080" r="5080" b="5080"/>
                <wp:wrapNone/>
                <wp:docPr id="30"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7pt,188.55pt" to="51.45pt,188.5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4">
                <wp:simplePos x="0" y="0"/>
                <wp:positionH relativeFrom="column">
                  <wp:posOffset>2391410</wp:posOffset>
                </wp:positionH>
                <wp:positionV relativeFrom="paragraph">
                  <wp:posOffset>2668905</wp:posOffset>
                </wp:positionV>
                <wp:extent cx="3383280" cy="0"/>
                <wp:effectExtent l="5080" t="5080" r="5080" b="5080"/>
                <wp:wrapNone/>
                <wp:docPr id="31"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88.3pt,210.15pt" to="454.65pt,210.1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5">
                <wp:simplePos x="0" y="0"/>
                <wp:positionH relativeFrom="column">
                  <wp:posOffset>2391410</wp:posOffset>
                </wp:positionH>
                <wp:positionV relativeFrom="paragraph">
                  <wp:posOffset>3217545</wp:posOffset>
                </wp:positionV>
                <wp:extent cx="3383280" cy="0"/>
                <wp:effectExtent l="5080" t="5080" r="5080" b="5080"/>
                <wp:wrapNone/>
                <wp:docPr id="32"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88.3pt,253.35pt" to="454.65pt,253.3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6">
                <wp:simplePos x="0" y="0"/>
                <wp:positionH relativeFrom="column">
                  <wp:posOffset>5866130</wp:posOffset>
                </wp:positionH>
                <wp:positionV relativeFrom="paragraph">
                  <wp:posOffset>1297305</wp:posOffset>
                </wp:positionV>
                <wp:extent cx="1280795" cy="274955"/>
                <wp:effectExtent l="0" t="0" r="0" b="0"/>
                <wp:wrapNone/>
                <wp:docPr id="33" name=""/>
                <a:graphic xmlns:a="http://schemas.openxmlformats.org/drawingml/2006/main">
                  <a:graphicData uri="http://schemas.microsoft.com/office/word/2010/wordprocessingShape">
                    <wps:wsp>
                      <wps:cNvSpPr txBox="1"/>
                      <wps:spPr>
                        <a:xfrm>
                          <a:off x="0" y="0"/>
                          <a:ext cx="128088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Trust Agreement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461.9pt;margin-top:102.15pt;width:100.8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Trust Agreement</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27">
                <wp:simplePos x="0" y="0"/>
                <wp:positionH relativeFrom="column">
                  <wp:posOffset>3580130</wp:posOffset>
                </wp:positionH>
                <wp:positionV relativeFrom="paragraph">
                  <wp:posOffset>1926590</wp:posOffset>
                </wp:positionV>
                <wp:extent cx="1372235" cy="183515"/>
                <wp:effectExtent l="0" t="0" r="0" b="0"/>
                <wp:wrapNone/>
                <wp:docPr id="34" name=""/>
                <a:graphic xmlns:a="http://schemas.openxmlformats.org/drawingml/2006/main">
                  <a:graphicData uri="http://schemas.microsoft.com/office/word/2010/wordprocessingShape">
                    <wps:wsp>
                      <wps:cNvSpPr txBox="1"/>
                      <wps:spPr>
                        <a:xfrm>
                          <a:off x="0" y="0"/>
                          <a:ext cx="1372320" cy="18360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EEL Guarantee</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81.9pt;margin-top:151.7pt;width:108pt;height:14.4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EEL Guarantee</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28">
                <wp:simplePos x="0" y="0"/>
                <wp:positionH relativeFrom="column">
                  <wp:posOffset>4311650</wp:posOffset>
                </wp:positionH>
                <wp:positionV relativeFrom="paragraph">
                  <wp:posOffset>2292350</wp:posOffset>
                </wp:positionV>
                <wp:extent cx="1372235" cy="274955"/>
                <wp:effectExtent l="0" t="0" r="0" b="0"/>
                <wp:wrapNone/>
                <wp:docPr id="35" name=""/>
                <a:graphic xmlns:a="http://schemas.openxmlformats.org/drawingml/2006/main">
                  <a:graphicData uri="http://schemas.microsoft.com/office/word/2010/wordprocessingShape">
                    <wps:wsp>
                      <wps:cNvSpPr txBox="1"/>
                      <wps:spPr>
                        <a:xfrm>
                          <a:off x="0" y="0"/>
                          <a:ext cx="137232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Put Option Agreement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339.5pt;margin-top:180.5pt;width:108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Put Option Agreement</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29">
                <wp:simplePos x="0" y="0"/>
                <wp:positionH relativeFrom="column">
                  <wp:posOffset>5957570</wp:posOffset>
                </wp:positionH>
                <wp:positionV relativeFrom="paragraph">
                  <wp:posOffset>2760345</wp:posOffset>
                </wp:positionV>
                <wp:extent cx="2195195" cy="457835"/>
                <wp:effectExtent l="0" t="0" r="0" b="0"/>
                <wp:wrapNone/>
                <wp:docPr id="36" name=""/>
                <a:graphic xmlns:a="http://schemas.openxmlformats.org/drawingml/2006/main">
                  <a:graphicData uri="http://schemas.microsoft.com/office/word/2010/wordprocessingShape">
                    <wps:wsp>
                      <wps:cNvSpPr txBox="1"/>
                      <wps:spPr>
                        <a:xfrm>
                          <a:off x="0" y="0"/>
                          <a:ext cx="2195280" cy="4579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Delaware Trust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469.1pt;margin-top:217.35pt;width:172.8pt;height:3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Delaware Trust</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30">
                <wp:simplePos x="0" y="0"/>
                <wp:positionH relativeFrom="column">
                  <wp:posOffset>654050</wp:posOffset>
                </wp:positionH>
                <wp:positionV relativeFrom="paragraph">
                  <wp:posOffset>3949065</wp:posOffset>
                </wp:positionV>
                <wp:extent cx="1737995" cy="549275"/>
                <wp:effectExtent l="5080" t="5080" r="5080" b="5080"/>
                <wp:wrapNone/>
                <wp:docPr id="37" name=""/>
                <a:graphic xmlns:a="http://schemas.openxmlformats.org/drawingml/2006/main">
                  <a:graphicData uri="http://schemas.microsoft.com/office/word/2010/wordprocessingShape">
                    <wps:wsp>
                      <wps:cNvSpPr/>
                      <wps:nvSpPr>
                        <wps:cNvPr id="38" name=""/>
                        <wps:cNvSpPr/>
                      </wps:nvSpPr>
                      <wps:spPr>
                        <a:xfrm>
                          <a:off x="0" y="0"/>
                          <a:ext cx="1738080" cy="54936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51.5pt;margin-top:310.95pt;width:136.8pt;height:43.2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31">
                <wp:simplePos x="0" y="0"/>
                <wp:positionH relativeFrom="column">
                  <wp:posOffset>288290</wp:posOffset>
                </wp:positionH>
                <wp:positionV relativeFrom="paragraph">
                  <wp:posOffset>2394585</wp:posOffset>
                </wp:positionV>
                <wp:extent cx="0" cy="2651760"/>
                <wp:effectExtent l="5080" t="5080" r="5080" b="5080"/>
                <wp:wrapNone/>
                <wp:docPr id="39" name=""/>
                <a:graphic xmlns:a="http://schemas.openxmlformats.org/drawingml/2006/main">
                  <a:graphicData uri="http://schemas.microsoft.com/office/word/2010/wordprocessingShape">
                    <wps:wsp>
                      <wps:cNvSpPr/>
                      <wps:spPr>
                        <a:xfrm>
                          <a:off x="0" y="0"/>
                          <a:ext cx="0" cy="2651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7pt,188.55pt" to="22.7pt,397.3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2">
                <wp:simplePos x="0" y="0"/>
                <wp:positionH relativeFrom="column">
                  <wp:posOffset>288290</wp:posOffset>
                </wp:positionH>
                <wp:positionV relativeFrom="paragraph">
                  <wp:posOffset>5229225</wp:posOffset>
                </wp:positionV>
                <wp:extent cx="182880" cy="91440"/>
                <wp:effectExtent l="0" t="0" r="0" b="0"/>
                <wp:wrapNone/>
                <wp:docPr id="40" name=""/>
                <a:graphic xmlns:a="http://schemas.openxmlformats.org/drawingml/2006/main">
                  <a:graphicData uri="http://schemas.microsoft.com/office/word/2010/wordprocessingShape">
                    <wps:wsp>
                      <wps:cNvSpPr/>
                      <wps:spPr>
                        <a:xfrm>
                          <a:off x="0" y="0"/>
                          <a:ext cx="182880" cy="91440"/>
                        </a:xfrm>
                        <a:prstGeom prst="line">
                          <a:avLst/>
                        </a:prstGeom>
                        <a:ln w="0">
                          <a:noFill/>
                        </a:ln>
                      </wps:spPr>
                      <wps:style>
                        <a:lnRef idx="0"/>
                        <a:fillRef idx="0"/>
                        <a:effectRef idx="0"/>
                        <a:fontRef idx="minor"/>
                      </wps:style>
                      <wps:bodyPr/>
                    </wps:wsp>
                  </a:graphicData>
                </a:graphic>
              </wp:anchor>
            </w:drawing>
          </mc:Choice>
          <mc:Fallback>
            <w:pict>
              <v:line id="shape_0" from="22.7pt,411.75pt" to="37.05pt,418.9pt" stroked="f"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1" allowOverlap="1" relativeHeight="33">
                <wp:simplePos x="0" y="0"/>
                <wp:positionH relativeFrom="column">
                  <wp:posOffset>288290</wp:posOffset>
                </wp:positionH>
                <wp:positionV relativeFrom="paragraph">
                  <wp:posOffset>3400425</wp:posOffset>
                </wp:positionV>
                <wp:extent cx="365760" cy="0"/>
                <wp:effectExtent l="5080" t="5080" r="5080" b="5080"/>
                <wp:wrapNone/>
                <wp:docPr id="41"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7pt,267.75pt" to="51.45pt,267.7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4">
                <wp:simplePos x="0" y="0"/>
                <wp:positionH relativeFrom="column">
                  <wp:posOffset>2482850</wp:posOffset>
                </wp:positionH>
                <wp:positionV relativeFrom="paragraph">
                  <wp:posOffset>3298190</wp:posOffset>
                </wp:positionV>
                <wp:extent cx="1646555" cy="274955"/>
                <wp:effectExtent l="0" t="0" r="0" b="0"/>
                <wp:wrapNone/>
                <wp:docPr id="42" name=""/>
                <a:graphic xmlns:a="http://schemas.openxmlformats.org/drawingml/2006/main">
                  <a:graphicData uri="http://schemas.microsoft.com/office/word/2010/wordprocessingShape">
                    <wps:wsp>
                      <wps:cNvSpPr txBox="1"/>
                      <wps:spPr>
                        <a:xfrm>
                          <a:off x="0" y="0"/>
                          <a:ext cx="164664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Currency Swap (£to $)</w:t>
                            </w:r>
                          </w:p>
                        </w:txbxContent>
                      </wps:txbx>
                      <wps:bodyPr wrap="square" lIns="35640" rIns="35640" tIns="17640" bIns="17640" anchor="t">
                        <a:noAutofit/>
                      </wps:bodyPr>
                    </wps:wsp>
                  </a:graphicData>
                </a:graphic>
              </wp:anchor>
            </w:drawing>
          </mc:Choice>
          <mc:Fallback>
            <w:pict>
              <v:shape id="shape_0" fillcolor="white" stroked="f" o:allowincell="f" style="position:absolute;margin-left:195.5pt;margin-top:259.7pt;width:129.6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Currency Swap (£to $)</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35">
                <wp:simplePos x="0" y="0"/>
                <wp:positionH relativeFrom="column">
                  <wp:posOffset>5683250</wp:posOffset>
                </wp:positionH>
                <wp:positionV relativeFrom="paragraph">
                  <wp:posOffset>4406265</wp:posOffset>
                </wp:positionV>
                <wp:extent cx="2469515" cy="640715"/>
                <wp:effectExtent l="5080" t="5080" r="5080" b="5080"/>
                <wp:wrapNone/>
                <wp:docPr id="43" name=""/>
                <a:graphic xmlns:a="http://schemas.openxmlformats.org/drawingml/2006/main">
                  <a:graphicData uri="http://schemas.microsoft.com/office/word/2010/wordprocessingShape">
                    <wps:wsp>
                      <wps:cNvSpPr/>
                      <wps:nvSpPr>
                        <wps:cNvPr id="44" name=""/>
                        <wps:cNvSpPr/>
                      </wps:nvSpPr>
                      <wps:spPr>
                        <a:xfrm>
                          <a:off x="0" y="0"/>
                          <a:ext cx="2469600" cy="64080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447.5pt;margin-top:346.95pt;width:194.4pt;height:50.4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36">
                <wp:simplePos x="0" y="0"/>
                <wp:positionH relativeFrom="column">
                  <wp:posOffset>745490</wp:posOffset>
                </wp:positionH>
                <wp:positionV relativeFrom="paragraph">
                  <wp:posOffset>4040505</wp:posOffset>
                </wp:positionV>
                <wp:extent cx="1555115" cy="366395"/>
                <wp:effectExtent l="0" t="0" r="0" b="0"/>
                <wp:wrapNone/>
                <wp:docPr id="45" name=""/>
                <a:graphic xmlns:a="http://schemas.openxmlformats.org/drawingml/2006/main">
                  <a:graphicData uri="http://schemas.microsoft.com/office/word/2010/wordprocessingShape">
                    <wps:wsp>
                      <wps:cNvSpPr txBox="1"/>
                      <wps:spPr>
                        <a:xfrm>
                          <a:off x="0" y="0"/>
                          <a:ext cx="1555200" cy="3664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EPOL</w:t>
                            </w:r>
                          </w:p>
                        </w:txbxContent>
                      </wps:txbx>
                      <wps:bodyPr wrap="square" lIns="35640" rIns="35640" tIns="17640" bIns="17640" anchor="t">
                        <a:noAutofit/>
                      </wps:bodyPr>
                    </wps:wsp>
                  </a:graphicData>
                </a:graphic>
              </wp:anchor>
            </w:drawing>
          </mc:Choice>
          <mc:Fallback>
            <w:pict>
              <v:shape id="shape_0" fillcolor="white" stroked="f" o:allowincell="f" style="position:absolute;margin-left:58.7pt;margin-top:318.15pt;width:122.4pt;height:28.8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EPOL</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37">
                <wp:simplePos x="0" y="0"/>
                <wp:positionH relativeFrom="column">
                  <wp:posOffset>836930</wp:posOffset>
                </wp:positionH>
                <wp:positionV relativeFrom="paragraph">
                  <wp:posOffset>4772025</wp:posOffset>
                </wp:positionV>
                <wp:extent cx="1280795" cy="587375"/>
                <wp:effectExtent l="0" t="0" r="0" b="17145"/>
                <wp:wrapNone/>
                <wp:docPr id="46" name=""/>
                <a:graphic xmlns:a="http://schemas.openxmlformats.org/drawingml/2006/main">
                  <a:graphicData uri="http://schemas.microsoft.com/office/word/2010/wordprocessingShape">
                    <wps:wsp>
                      <wps:cNvSpPr txBox="1"/>
                      <wps:spPr>
                        <a:xfrm>
                          <a:off x="0" y="0"/>
                          <a:ext cx="1280880" cy="5875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TOH2L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(U.K.)</w:t>
                            </w:r>
                          </w:p>
                        </w:txbxContent>
                      </wps:txbx>
                      <wps:bodyPr wrap="square" lIns="35640" rIns="35640" tIns="17640" bIns="17640" anchor="t">
                        <a:noAutofit/>
                      </wps:bodyPr>
                    </wps:wsp>
                  </a:graphicData>
                </a:graphic>
              </wp:anchor>
            </w:drawing>
          </mc:Choice>
          <mc:Fallback>
            <w:pict>
              <v:shape id="shape_0" fillcolor="white" stroked="f" o:allowincell="f" style="position:absolute;margin-left:65.9pt;margin-top:375.75pt;width:100.8pt;height:46.2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TOH2L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(U.K.)</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38">
                <wp:simplePos x="0" y="0"/>
                <wp:positionH relativeFrom="column">
                  <wp:posOffset>3122930</wp:posOffset>
                </wp:positionH>
                <wp:positionV relativeFrom="paragraph">
                  <wp:posOffset>4589145</wp:posOffset>
                </wp:positionV>
                <wp:extent cx="1646555" cy="640715"/>
                <wp:effectExtent l="5080" t="5080" r="5080" b="5080"/>
                <wp:wrapNone/>
                <wp:docPr id="47" name=""/>
                <a:graphic xmlns:a="http://schemas.openxmlformats.org/drawingml/2006/main">
                  <a:graphicData uri="http://schemas.microsoft.com/office/word/2010/wordprocessingShape">
                    <wps:wsp>
                      <wps:cNvSpPr/>
                      <wps:nvSpPr>
                        <wps:cNvPr id="48" name=""/>
                        <wps:cNvSpPr/>
                      </wps:nvSpPr>
                      <wps:spPr>
                        <a:xfrm>
                          <a:off x="0" y="0"/>
                          <a:ext cx="1646640" cy="64080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245.9pt;margin-top:361.35pt;width:129.6pt;height:50.4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39">
                <wp:simplePos x="0" y="0"/>
                <wp:positionH relativeFrom="column">
                  <wp:posOffset>3305810</wp:posOffset>
                </wp:positionH>
                <wp:positionV relativeFrom="paragraph">
                  <wp:posOffset>4680585</wp:posOffset>
                </wp:positionV>
                <wp:extent cx="1280795" cy="911225"/>
                <wp:effectExtent l="0" t="0" r="0" b="0"/>
                <wp:wrapNone/>
                <wp:docPr id="49" name=""/>
                <a:graphic xmlns:a="http://schemas.openxmlformats.org/drawingml/2006/main">
                  <a:graphicData uri="http://schemas.microsoft.com/office/word/2010/wordprocessingShape">
                    <wps:wsp>
                      <wps:cNvSpPr txBox="1"/>
                      <wps:spPr>
                        <a:xfrm>
                          <a:off x="0" y="0"/>
                          <a:ext cx="1280880" cy="91116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TOHL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(U.K.)</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24"/>
                                <w:szCs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 id="shape_0" fillcolor="white" stroked="f" o:allowincell="f" style="position:absolute;margin-left:260.3pt;margin-top:368.55pt;width:100.8pt;height:71.7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TOHL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(U.K.)</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24"/>
                          <w:szCs w:val="24"/>
                          <w:rFonts w:cs="NotoSans NF" w:eastAsia="Liberation Sans" w:ascii="Liberation Serif" w:hAnsi="Liberation Serif"/>
                          <w:lang w:val="en-CA"/>
                        </w:rPr>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40">
                <wp:simplePos x="0" y="0"/>
                <wp:positionH relativeFrom="column">
                  <wp:posOffset>5866130</wp:posOffset>
                </wp:positionH>
                <wp:positionV relativeFrom="paragraph">
                  <wp:posOffset>4497705</wp:posOffset>
                </wp:positionV>
                <wp:extent cx="2012315" cy="587375"/>
                <wp:effectExtent l="0" t="0" r="0" b="17145"/>
                <wp:wrapNone/>
                <wp:docPr id="50" name=""/>
                <a:graphic xmlns:a="http://schemas.openxmlformats.org/drawingml/2006/main">
                  <a:graphicData uri="http://schemas.microsoft.com/office/word/2010/wordprocessingShape">
                    <wps:wsp>
                      <wps:cNvSpPr txBox="1"/>
                      <wps:spPr>
                        <a:xfrm>
                          <a:off x="0" y="0"/>
                          <a:ext cx="2012400" cy="5875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TIL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(U.K.)</w:t>
                            </w:r>
                          </w:p>
                        </w:txbxContent>
                      </wps:txbx>
                      <wps:bodyPr wrap="square" lIns="35640" rIns="35640" tIns="17640" bIns="17640" anchor="t">
                        <a:noAutofit/>
                      </wps:bodyPr>
                    </wps:wsp>
                  </a:graphicData>
                </a:graphic>
              </wp:anchor>
            </w:drawing>
          </mc:Choice>
          <mc:Fallback>
            <w:pict>
              <v:shape id="shape_0" fillcolor="white" stroked="f" o:allowincell="f" style="position:absolute;margin-left:461.9pt;margin-top:354.15pt;width:158.4pt;height:46.2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TIL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(U.K.)</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41">
                <wp:simplePos x="0" y="0"/>
                <wp:positionH relativeFrom="column">
                  <wp:posOffset>288290</wp:posOffset>
                </wp:positionH>
                <wp:positionV relativeFrom="paragraph">
                  <wp:posOffset>4223385</wp:posOffset>
                </wp:positionV>
                <wp:extent cx="365760" cy="0"/>
                <wp:effectExtent l="5080" t="5080" r="5080" b="5080"/>
                <wp:wrapNone/>
                <wp:docPr id="51"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7pt,332.55pt" to="51.45pt,332.5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2">
                <wp:simplePos x="0" y="0"/>
                <wp:positionH relativeFrom="column">
                  <wp:posOffset>2391410</wp:posOffset>
                </wp:positionH>
                <wp:positionV relativeFrom="paragraph">
                  <wp:posOffset>4223385</wp:posOffset>
                </wp:positionV>
                <wp:extent cx="3291840" cy="0"/>
                <wp:effectExtent l="5080" t="5080" r="5080" b="5080"/>
                <wp:wrapNone/>
                <wp:docPr id="52" name=""/>
                <a:graphic xmlns:a="http://schemas.openxmlformats.org/drawingml/2006/main">
                  <a:graphicData uri="http://schemas.microsoft.com/office/word/2010/wordprocessingShape">
                    <wps:wsp>
                      <wps:cNvSpPr/>
                      <wps:spPr>
                        <a:xfrm>
                          <a:off x="0" y="0"/>
                          <a:ext cx="32918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88.3pt,332.55pt" to="447.45pt,332.5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3">
                <wp:simplePos x="0" y="0"/>
                <wp:positionH relativeFrom="column">
                  <wp:posOffset>4403090</wp:posOffset>
                </wp:positionH>
                <wp:positionV relativeFrom="paragraph">
                  <wp:posOffset>3846830</wp:posOffset>
                </wp:positionV>
                <wp:extent cx="1920875" cy="274955"/>
                <wp:effectExtent l="0" t="0" r="0" b="0"/>
                <wp:wrapNone/>
                <wp:docPr id="53" name=""/>
                <a:graphic xmlns:a="http://schemas.openxmlformats.org/drawingml/2006/main">
                  <a:graphicData uri="http://schemas.microsoft.com/office/word/2010/wordprocessingShape">
                    <wps:wsp>
                      <wps:cNvSpPr txBox="1"/>
                      <wps:spPr>
                        <a:xfrm>
                          <a:off x="0" y="0"/>
                          <a:ext cx="192096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Adminstration Services Agreement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346.7pt;margin-top:302.9pt;width:151.2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Adminstration Services Agreement</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44">
                <wp:simplePos x="0" y="0"/>
                <wp:positionH relativeFrom="column">
                  <wp:posOffset>7420610</wp:posOffset>
                </wp:positionH>
                <wp:positionV relativeFrom="paragraph">
                  <wp:posOffset>3308985</wp:posOffset>
                </wp:positionV>
                <wp:extent cx="0" cy="1828800"/>
                <wp:effectExtent l="0" t="0" r="0" b="0"/>
                <wp:wrapNone/>
                <wp:docPr id="54" name=""/>
                <a:graphic xmlns:a="http://schemas.openxmlformats.org/drawingml/2006/main">
                  <a:graphicData uri="http://schemas.microsoft.com/office/word/2010/wordprocessingShape">
                    <wps:wsp>
                      <wps:cNvSpPr/>
                      <wps:spPr>
                        <a:xfrm>
                          <a:off x="0" y="0"/>
                          <a:ext cx="0" cy="1828800"/>
                        </a:xfrm>
                        <a:prstGeom prst="line">
                          <a:avLst/>
                        </a:prstGeom>
                        <a:ln w="0">
                          <a:noFill/>
                        </a:ln>
                      </wps:spPr>
                      <wps:style>
                        <a:lnRef idx="0"/>
                        <a:fillRef idx="0"/>
                        <a:effectRef idx="0"/>
                        <a:fontRef idx="minor"/>
                      </wps:style>
                      <wps:bodyPr/>
                    </wps:wsp>
                  </a:graphicData>
                </a:graphic>
              </wp:anchor>
            </w:drawing>
          </mc:Choice>
          <mc:Fallback>
            <w:pict>
              <v:line id="shape_0" from="584.3pt,260.55pt" to="584.3pt,404.5pt" stroked="f"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1" allowOverlap="1" relativeHeight="45">
                <wp:simplePos x="0" y="0"/>
                <wp:positionH relativeFrom="column">
                  <wp:posOffset>8335010</wp:posOffset>
                </wp:positionH>
                <wp:positionV relativeFrom="paragraph">
                  <wp:posOffset>2851785</wp:posOffset>
                </wp:positionV>
                <wp:extent cx="182880" cy="0"/>
                <wp:effectExtent l="5080" t="5080" r="5080" b="5080"/>
                <wp:wrapNone/>
                <wp:docPr id="55" name=""/>
                <a:graphic xmlns:a="http://schemas.openxmlformats.org/drawingml/2006/main">
                  <a:graphicData uri="http://schemas.microsoft.com/office/word/2010/wordprocessingShape">
                    <wps:wsp>
                      <wps:cNvSpPr/>
                      <wps:spPr>
                        <a:xfrm>
                          <a:off x="0" y="0"/>
                          <a:ext cx="182880" cy="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656.3pt,224.55pt" to="670.65pt,224.55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46">
                <wp:simplePos x="0" y="0"/>
                <wp:positionH relativeFrom="column">
                  <wp:posOffset>5500370</wp:posOffset>
                </wp:positionH>
                <wp:positionV relativeFrom="paragraph">
                  <wp:posOffset>5686425</wp:posOffset>
                </wp:positionV>
                <wp:extent cx="1920875" cy="629920"/>
                <wp:effectExtent l="5080" t="5080" r="5080" b="5080"/>
                <wp:wrapNone/>
                <wp:docPr id="56" name=""/>
                <a:graphic xmlns:a="http://schemas.openxmlformats.org/drawingml/2006/main">
                  <a:graphicData uri="http://schemas.microsoft.com/office/word/2010/wordprocessingShape">
                    <wps:wsp>
                      <wps:cNvSpPr/>
                      <wps:nvSpPr>
                        <wps:cNvPr id="57" name=""/>
                        <wps:cNvSpPr/>
                      </wps:nvSpPr>
                      <wps:spPr>
                        <a:xfrm>
                          <a:off x="0" y="0"/>
                          <a:ext cx="1920960" cy="63000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433.1pt;margin-top:447.75pt;width:151.2pt;height:49.55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47">
                <wp:simplePos x="0" y="0"/>
                <wp:positionH relativeFrom="column">
                  <wp:posOffset>5591810</wp:posOffset>
                </wp:positionH>
                <wp:positionV relativeFrom="paragraph">
                  <wp:posOffset>5777865</wp:posOffset>
                </wp:positionV>
                <wp:extent cx="1646555" cy="587375"/>
                <wp:effectExtent l="0" t="0" r="0" b="17145"/>
                <wp:wrapNone/>
                <wp:docPr id="58" name=""/>
                <a:graphic xmlns:a="http://schemas.openxmlformats.org/drawingml/2006/main">
                  <a:graphicData uri="http://schemas.microsoft.com/office/word/2010/wordprocessingShape">
                    <wps:wsp>
                      <wps:cNvSpPr txBox="1"/>
                      <wps:spPr>
                        <a:xfrm>
                          <a:off x="0" y="0"/>
                          <a:ext cx="1646640" cy="5875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jc w:val="center"/>
                              <w:rPr/>
                            </w:pPr>
                            <w:r>
                              <w:rPr>
                                <w:sz w:val="28"/>
                                <w:kern w:val="2"/>
                                <w:szCs w:val="28"/>
                                <w:rFonts w:ascii="Charter BT" w:hAnsi="Charter BT" w:eastAsia="Charter BT" w:cs="Charter BT"/>
                                <w:color w:val="auto"/>
                                <w:lang w:val="en-GB"/>
                              </w:rPr>
                              <w:t>ETOL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jc w:val="center"/>
                              <w:rPr/>
                            </w:pPr>
                            <w:r>
                              <w:rPr>
                                <w:sz w:val="28"/>
                                <w:kern w:val="2"/>
                                <w:szCs w:val="28"/>
                                <w:rFonts w:ascii="Charter BT" w:hAnsi="Charter BT" w:eastAsia="Charter BT" w:cs="Charter BT"/>
                                <w:color w:val="auto"/>
                                <w:lang w:val="en-GB"/>
                              </w:rPr>
                              <w:t>(U.K.)</w:t>
                            </w:r>
                          </w:p>
                        </w:txbxContent>
                      </wps:txbx>
                      <wps:bodyPr wrap="square" lIns="35640" rIns="35640" tIns="17640" bIns="17640" anchor="t">
                        <a:noAutofit/>
                      </wps:bodyPr>
                    </wps:wsp>
                  </a:graphicData>
                </a:graphic>
              </wp:anchor>
            </w:drawing>
          </mc:Choice>
          <mc:Fallback>
            <w:pict>
              <v:shape id="shape_0" fillcolor="white" stroked="f" o:allowincell="f" style="position:absolute;margin-left:440.3pt;margin-top:454.95pt;width:129.6pt;height:46.2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jc w:val="center"/>
                        <w:rPr/>
                      </w:pPr>
                      <w:r>
                        <w:rPr>
                          <w:sz w:val="28"/>
                          <w:kern w:val="2"/>
                          <w:szCs w:val="28"/>
                          <w:rFonts w:ascii="Charter BT" w:hAnsi="Charter BT" w:eastAsia="Charter BT" w:cs="Charter BT"/>
                          <w:color w:val="auto"/>
                          <w:lang w:val="en-GB"/>
                        </w:rPr>
                        <w:t>ETOL</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jc w:val="center"/>
                        <w:rPr/>
                      </w:pPr>
                      <w:r>
                        <w:rPr>
                          <w:sz w:val="28"/>
                          <w:kern w:val="2"/>
                          <w:szCs w:val="28"/>
                          <w:rFonts w:ascii="Charter BT" w:hAnsi="Charter BT" w:eastAsia="Charter BT" w:cs="Charter BT"/>
                          <w:color w:val="auto"/>
                          <w:lang w:val="en-GB"/>
                        </w:rPr>
                        <w:t>(U.K.)</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48">
                <wp:simplePos x="0" y="0"/>
                <wp:positionH relativeFrom="column">
                  <wp:posOffset>8517890</wp:posOffset>
                </wp:positionH>
                <wp:positionV relativeFrom="paragraph">
                  <wp:posOffset>2851785</wp:posOffset>
                </wp:positionV>
                <wp:extent cx="0" cy="3108960"/>
                <wp:effectExtent l="5080" t="5080" r="5080" b="5080"/>
                <wp:wrapNone/>
                <wp:docPr id="59" name=""/>
                <a:graphic xmlns:a="http://schemas.openxmlformats.org/drawingml/2006/main">
                  <a:graphicData uri="http://schemas.microsoft.com/office/word/2010/wordprocessingShape">
                    <wps:wsp>
                      <wps:cNvSpPr/>
                      <wps:spPr>
                        <a:xfrm>
                          <a:off x="0" y="0"/>
                          <a:ext cx="0" cy="310896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670.7pt,224.55pt" to="670.7pt,469.3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49">
                <wp:simplePos x="0" y="0"/>
                <wp:positionH relativeFrom="column">
                  <wp:posOffset>7420610</wp:posOffset>
                </wp:positionH>
                <wp:positionV relativeFrom="paragraph">
                  <wp:posOffset>5960745</wp:posOffset>
                </wp:positionV>
                <wp:extent cx="1097280" cy="0"/>
                <wp:effectExtent l="5080" t="5080" r="5080" b="5080"/>
                <wp:wrapNone/>
                <wp:docPr id="60" name=""/>
                <a:graphic xmlns:a="http://schemas.openxmlformats.org/drawingml/2006/main">
                  <a:graphicData uri="http://schemas.microsoft.com/office/word/2010/wordprocessingShape">
                    <wps:wsp>
                      <wps:cNvSpPr/>
                      <wps:spPr>
                        <a:xfrm flipH="1">
                          <a:off x="0" y="0"/>
                          <a:ext cx="1097280" cy="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584.3pt,469.35pt" to="670.65pt,469.35pt" stroked="t" o:allowincell="f" style="position:absolute;flip:x">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50">
                <wp:simplePos x="0" y="0"/>
                <wp:positionH relativeFrom="column">
                  <wp:posOffset>8609330</wp:posOffset>
                </wp:positionH>
                <wp:positionV relativeFrom="paragraph">
                  <wp:posOffset>5137150</wp:posOffset>
                </wp:positionV>
                <wp:extent cx="915035" cy="915035"/>
                <wp:effectExtent l="0" t="0" r="0" b="0"/>
                <wp:wrapNone/>
                <wp:docPr id="61" name=""/>
                <a:graphic xmlns:a="http://schemas.openxmlformats.org/drawingml/2006/main">
                  <a:graphicData uri="http://schemas.microsoft.com/office/word/2010/wordprocessingShape">
                    <wps:wsp>
                      <wps:cNvSpPr txBox="1"/>
                      <wps:spPr>
                        <a:xfrm>
                          <a:off x="0" y="0"/>
                          <a:ext cx="915120" cy="9151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Subordinated Credit Facility</w:t>
                            </w:r>
                          </w:p>
                        </w:txbxContent>
                      </wps:txbx>
                      <wps:bodyPr wrap="square" lIns="35640" rIns="35640" tIns="17640" bIns="17640" anchor="t">
                        <a:noAutofit/>
                      </wps:bodyPr>
                    </wps:wsp>
                  </a:graphicData>
                </a:graphic>
              </wp:anchor>
            </w:drawing>
          </mc:Choice>
          <mc:Fallback>
            <w:pict>
              <v:shape id="shape_0" fillcolor="white" stroked="f" o:allowincell="f" style="position:absolute;margin-left:677.9pt;margin-top:404.5pt;width:72pt;height:72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Subordinated Credit Facility</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51">
                <wp:simplePos x="0" y="0"/>
                <wp:positionH relativeFrom="column">
                  <wp:posOffset>6689090</wp:posOffset>
                </wp:positionH>
                <wp:positionV relativeFrom="paragraph">
                  <wp:posOffset>5137150</wp:posOffset>
                </wp:positionV>
                <wp:extent cx="1737995" cy="706755"/>
                <wp:effectExtent l="0" t="0" r="0" b="15240"/>
                <wp:wrapNone/>
                <wp:docPr id="62" name=""/>
                <a:graphic xmlns:a="http://schemas.openxmlformats.org/drawingml/2006/main">
                  <a:graphicData uri="http://schemas.microsoft.com/office/word/2010/wordprocessingShape">
                    <wps:wsp>
                      <wps:cNvSpPr txBox="1"/>
                      <wps:spPr>
                        <a:xfrm>
                          <a:off x="0" y="0"/>
                          <a:ext cx="1738080" cy="7066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Class B ordinary shares</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50% voting power</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(1% equity value)</w:t>
                            </w:r>
                          </w:p>
                        </w:txbxContent>
                      </wps:txbx>
                      <wps:bodyPr wrap="square" lIns="35640" rIns="35640" tIns="17640" bIns="17640" anchor="t">
                        <a:noAutofit/>
                      </wps:bodyPr>
                    </wps:wsp>
                  </a:graphicData>
                </a:graphic>
              </wp:anchor>
            </w:drawing>
          </mc:Choice>
          <mc:Fallback>
            <w:pict>
              <v:shape id="shape_0" fillcolor="white" stroked="f" o:allowincell="f" style="position:absolute;margin-left:526.7pt;margin-top:404.5pt;width:136.8pt;height:55.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Class B ordinary shares</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50% voting power</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(1% equity value)</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52">
                <wp:simplePos x="0" y="0"/>
                <wp:positionH relativeFrom="column">
                  <wp:posOffset>288290</wp:posOffset>
                </wp:positionH>
                <wp:positionV relativeFrom="paragraph">
                  <wp:posOffset>5046345</wp:posOffset>
                </wp:positionV>
                <wp:extent cx="365760" cy="0"/>
                <wp:effectExtent l="5080" t="5080" r="5080" b="5080"/>
                <wp:wrapNone/>
                <wp:docPr id="63"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7pt,397.35pt" to="51.45pt,397.3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3">
                <wp:simplePos x="0" y="0"/>
                <wp:positionH relativeFrom="column">
                  <wp:posOffset>2299970</wp:posOffset>
                </wp:positionH>
                <wp:positionV relativeFrom="paragraph">
                  <wp:posOffset>4954905</wp:posOffset>
                </wp:positionV>
                <wp:extent cx="822960" cy="0"/>
                <wp:effectExtent l="5080" t="5080" r="5080" b="5080"/>
                <wp:wrapNone/>
                <wp:docPr id="64"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81.1pt,390.15pt" to="245.85pt,390.1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4">
                <wp:simplePos x="0" y="0"/>
                <wp:positionH relativeFrom="column">
                  <wp:posOffset>4768850</wp:posOffset>
                </wp:positionH>
                <wp:positionV relativeFrom="paragraph">
                  <wp:posOffset>4863465</wp:posOffset>
                </wp:positionV>
                <wp:extent cx="914400" cy="0"/>
                <wp:effectExtent l="5080" t="5080" r="5080" b="5080"/>
                <wp:wrapNone/>
                <wp:docPr id="65"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75.5pt,382.95pt" to="447.45pt,382.9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5">
                <wp:simplePos x="0" y="0"/>
                <wp:positionH relativeFrom="column">
                  <wp:posOffset>5500370</wp:posOffset>
                </wp:positionH>
                <wp:positionV relativeFrom="paragraph">
                  <wp:posOffset>4223385</wp:posOffset>
                </wp:positionV>
                <wp:extent cx="731520" cy="0"/>
                <wp:effectExtent l="5080" t="5080" r="5080" b="5080"/>
                <wp:wrapNone/>
                <wp:docPr id="66"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33.1pt,332.55pt" to="490.65pt,332.5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6">
                <wp:simplePos x="0" y="0"/>
                <wp:positionH relativeFrom="column">
                  <wp:posOffset>6231890</wp:posOffset>
                </wp:positionH>
                <wp:positionV relativeFrom="paragraph">
                  <wp:posOffset>4223385</wp:posOffset>
                </wp:positionV>
                <wp:extent cx="0" cy="182880"/>
                <wp:effectExtent l="5080" t="5080" r="5080" b="5080"/>
                <wp:wrapNone/>
                <wp:docPr id="67"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90.7pt,332.55pt" to="490.7pt,346.9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7">
                <wp:simplePos x="0" y="0"/>
                <wp:positionH relativeFrom="column">
                  <wp:posOffset>4860290</wp:posOffset>
                </wp:positionH>
                <wp:positionV relativeFrom="paragraph">
                  <wp:posOffset>4771390</wp:posOffset>
                </wp:positionV>
                <wp:extent cx="732155" cy="457835"/>
                <wp:effectExtent l="0" t="0" r="0" b="0"/>
                <wp:wrapNone/>
                <wp:docPr id="68" name=""/>
                <a:graphic xmlns:a="http://schemas.openxmlformats.org/drawingml/2006/main">
                  <a:graphicData uri="http://schemas.microsoft.com/office/word/2010/wordprocessingShape">
                    <wps:wsp>
                      <wps:cNvSpPr txBox="1"/>
                      <wps:spPr>
                        <a:xfrm>
                          <a:off x="0" y="0"/>
                          <a:ext cx="732240" cy="45792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Shareholders Agreement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382.7pt;margin-top:375.7pt;width:57.6pt;height:3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Shareholders Agreement</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58">
                <wp:simplePos x="0" y="0"/>
                <wp:positionH relativeFrom="column">
                  <wp:posOffset>745490</wp:posOffset>
                </wp:positionH>
                <wp:positionV relativeFrom="paragraph">
                  <wp:posOffset>5869305</wp:posOffset>
                </wp:positionV>
                <wp:extent cx="4754880" cy="0"/>
                <wp:effectExtent l="5080" t="5080" r="5080" b="5080"/>
                <wp:wrapNone/>
                <wp:docPr id="69" name=""/>
                <a:graphic xmlns:a="http://schemas.openxmlformats.org/drawingml/2006/main">
                  <a:graphicData uri="http://schemas.microsoft.com/office/word/2010/wordprocessingShape">
                    <wps:wsp>
                      <wps:cNvSpPr/>
                      <wps:spPr>
                        <a:xfrm>
                          <a:off x="0" y="0"/>
                          <a:ext cx="4754880" cy="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58.7pt,462.15pt" to="433.05pt,462.15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59">
                <wp:simplePos x="0" y="0"/>
                <wp:positionH relativeFrom="column">
                  <wp:posOffset>2848610</wp:posOffset>
                </wp:positionH>
                <wp:positionV relativeFrom="paragraph">
                  <wp:posOffset>5309870</wp:posOffset>
                </wp:positionV>
                <wp:extent cx="2286635" cy="467995"/>
                <wp:effectExtent l="0" t="0" r="0" b="0"/>
                <wp:wrapNone/>
                <wp:docPr id="70" name=""/>
                <a:graphic xmlns:a="http://schemas.openxmlformats.org/drawingml/2006/main">
                  <a:graphicData uri="http://schemas.microsoft.com/office/word/2010/wordprocessingShape">
                    <wps:wsp>
                      <wps:cNvSpPr txBox="1"/>
                      <wps:spPr>
                        <a:xfrm>
                          <a:off x="0" y="0"/>
                          <a:ext cx="2286720" cy="46800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 xml:space="preserve">Class A ordinary shares: 50% voting power (99% equity value) Class C ordinary shares: 0% voting power (0% equity value) </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24.3pt;margin-top:418.1pt;width:180pt;height:36.8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 xml:space="preserve">Class A ordinary shares: 50% voting power (99% equity value) Class C ordinary shares: 0% voting power (0% equity value) </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60">
                <wp:simplePos x="0" y="0"/>
                <wp:positionH relativeFrom="column">
                  <wp:posOffset>836930</wp:posOffset>
                </wp:positionH>
                <wp:positionV relativeFrom="paragraph">
                  <wp:posOffset>5412740</wp:posOffset>
                </wp:positionV>
                <wp:extent cx="1737995" cy="412115"/>
                <wp:effectExtent l="0" t="0" r="0" b="0"/>
                <wp:wrapNone/>
                <wp:docPr id="71" name=""/>
                <a:graphic xmlns:a="http://schemas.openxmlformats.org/drawingml/2006/main">
                  <a:graphicData uri="http://schemas.microsoft.com/office/word/2010/wordprocessingShape">
                    <wps:wsp>
                      <wps:cNvSpPr txBox="1"/>
                      <wps:spPr>
                        <a:xfrm>
                          <a:off x="0" y="0"/>
                          <a:ext cx="1738080" cy="41220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Working Capital and Liquidity</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Facilities/Intercreditor Deed</w:t>
                            </w:r>
                          </w:p>
                        </w:txbxContent>
                      </wps:txbx>
                      <wps:bodyPr wrap="square" lIns="35640" rIns="35640" tIns="17640" bIns="17640" anchor="t">
                        <a:noAutofit/>
                      </wps:bodyPr>
                    </wps:wsp>
                  </a:graphicData>
                </a:graphic>
              </wp:anchor>
            </w:drawing>
          </mc:Choice>
          <mc:Fallback>
            <w:pict>
              <v:shape id="shape_0" fillcolor="white" stroked="f" o:allowincell="f" style="position:absolute;margin-left:65.9pt;margin-top:426.2pt;width:136.8pt;height:32.4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Working Capital and Liquidity</w:t>
                      </w:r>
                    </w:p>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lineRule="auto" w:line="240"/>
                        <w:rPr/>
                      </w:pPr>
                      <w:r>
                        <w:rPr>
                          <w:sz w:val="16"/>
                          <w:b/>
                          <w:i/>
                          <w:kern w:val="2"/>
                          <w:szCs w:val="16"/>
                          <w:bCs/>
                          <w:iCs/>
                          <w:rFonts w:ascii="Charter BT" w:hAnsi="Charter BT" w:eastAsia="Charter BT" w:cs="Charter BT"/>
                          <w:color w:val="auto"/>
                          <w:lang w:val="en-GB"/>
                        </w:rPr>
                        <w:t>Facilities/Intercreditor Deed</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61">
                <wp:simplePos x="0" y="0"/>
                <wp:positionH relativeFrom="column">
                  <wp:posOffset>745490</wp:posOffset>
                </wp:positionH>
                <wp:positionV relativeFrom="paragraph">
                  <wp:posOffset>5320665</wp:posOffset>
                </wp:positionV>
                <wp:extent cx="0" cy="548640"/>
                <wp:effectExtent l="5080" t="5080" r="5080" b="5080"/>
                <wp:wrapNone/>
                <wp:docPr id="72"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58.7pt,418.95pt" to="58.7pt,462.1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62">
                <wp:simplePos x="0" y="0"/>
                <wp:positionH relativeFrom="column">
                  <wp:posOffset>4768850</wp:posOffset>
                </wp:positionH>
                <wp:positionV relativeFrom="paragraph">
                  <wp:posOffset>5137785</wp:posOffset>
                </wp:positionV>
                <wp:extent cx="1005840" cy="548640"/>
                <wp:effectExtent l="5080" t="5080" r="5080" b="5080"/>
                <wp:wrapNone/>
                <wp:docPr id="73" name=""/>
                <a:graphic xmlns:a="http://schemas.openxmlformats.org/drawingml/2006/main">
                  <a:graphicData uri="http://schemas.microsoft.com/office/word/2010/wordprocessingShape">
                    <wps:wsp>
                      <wps:cNvSpPr/>
                      <wps:spPr>
                        <a:xfrm>
                          <a:off x="0" y="0"/>
                          <a:ext cx="1005840" cy="5486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75.5pt,404.55pt" to="454.65pt,447.7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3">
                <wp:simplePos x="0" y="0"/>
                <wp:positionH relativeFrom="column">
                  <wp:posOffset>105410</wp:posOffset>
                </wp:positionH>
                <wp:positionV relativeFrom="paragraph">
                  <wp:posOffset>6052185</wp:posOffset>
                </wp:positionV>
                <wp:extent cx="1737995" cy="274955"/>
                <wp:effectExtent l="0" t="0" r="0" b="0"/>
                <wp:wrapNone/>
                <wp:docPr id="74" name=""/>
                <a:graphic xmlns:a="http://schemas.openxmlformats.org/drawingml/2006/main">
                  <a:graphicData uri="http://schemas.microsoft.com/office/word/2010/wordprocessingShape">
                    <wps:wsp>
                      <wps:cNvSpPr txBox="1"/>
                      <wps:spPr>
                        <a:xfrm>
                          <a:off x="0" y="0"/>
                          <a:ext cx="173808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Senior Lenders</w:t>
                            </w:r>
                          </w:p>
                        </w:txbxContent>
                      </wps:txbx>
                      <wps:bodyPr wrap="square" lIns="35640" rIns="35640" tIns="17640" bIns="17640" anchor="t">
                        <a:noAutofit/>
                      </wps:bodyPr>
                    </wps:wsp>
                  </a:graphicData>
                </a:graphic>
              </wp:anchor>
            </w:drawing>
          </mc:Choice>
          <mc:Fallback>
            <w:pict>
              <v:shape id="shape_0" fillcolor="white" stroked="f" o:allowincell="f" style="position:absolute;margin-left:8.3pt;margin-top:476.55pt;width:136.8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jc w:val="center"/>
                        <w:rPr/>
                      </w:pPr>
                      <w:r>
                        <w:rPr>
                          <w:sz w:val="28"/>
                          <w:kern w:val="2"/>
                          <w:szCs w:val="28"/>
                          <w:rFonts w:ascii="Charter BT" w:hAnsi="Charter BT" w:eastAsia="Charter BT" w:cs="Charter BT"/>
                          <w:color w:val="auto"/>
                          <w:lang w:val="en-GB"/>
                        </w:rPr>
                        <w:t>Senior Lenders</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64">
                <wp:simplePos x="0" y="0"/>
                <wp:positionH relativeFrom="column">
                  <wp:posOffset>2025650</wp:posOffset>
                </wp:positionH>
                <wp:positionV relativeFrom="paragraph">
                  <wp:posOffset>6132830</wp:posOffset>
                </wp:positionV>
                <wp:extent cx="3474720" cy="0"/>
                <wp:effectExtent l="5080" t="5080" r="5080" b="5080"/>
                <wp:wrapNone/>
                <wp:docPr id="75" name=""/>
                <a:graphic xmlns:a="http://schemas.openxmlformats.org/drawingml/2006/main">
                  <a:graphicData uri="http://schemas.microsoft.com/office/word/2010/wordprocessingShape">
                    <wps:wsp>
                      <wps:cNvSpPr/>
                      <wps:spPr>
                        <a:xfrm>
                          <a:off x="0" y="0"/>
                          <a:ext cx="3474720" cy="0"/>
                        </a:xfrm>
                        <a:prstGeom prst="line">
                          <a:avLst/>
                        </a:prstGeom>
                        <a:ln w="9360">
                          <a:solidFill>
                            <a:srgbClr val="000000"/>
                          </a:solidFill>
                          <a:custDash>
                            <a:ds d="115385" sp="288462"/>
                          </a:custDash>
                          <a:round/>
                        </a:ln>
                      </wps:spPr>
                      <wps:style>
                        <a:lnRef idx="0"/>
                        <a:fillRef idx="0"/>
                        <a:effectRef idx="0"/>
                        <a:fontRef idx="minor"/>
                      </wps:style>
                      <wps:bodyPr/>
                    </wps:wsp>
                  </a:graphicData>
                </a:graphic>
              </wp:anchor>
            </w:drawing>
          </mc:Choice>
          <mc:Fallback>
            <w:pict>
              <v:line id="shape_0" from="159.5pt,482.9pt" to="433.05pt,482.9pt" stroked="t" o:allowincell="f" style="position:absolute">
                <v:stroke color="black" weight="9360" dashstyle="shortdot" joinstyle="round" endcap="flat"/>
                <v:fill o:detectmouseclick="t" on="false"/>
                <w10:wrap type="none"/>
              </v:line>
            </w:pict>
          </mc:Fallback>
        </mc:AlternateContent>
        <mc:AlternateContent>
          <mc:Choice Requires="wps">
            <w:drawing>
              <wp:anchor behindDoc="0" distT="0" distB="0" distL="0" distR="0" simplePos="0" locked="0" layoutInCell="1" allowOverlap="1" relativeHeight="65">
                <wp:simplePos x="0" y="0"/>
                <wp:positionH relativeFrom="column">
                  <wp:posOffset>2208530</wp:posOffset>
                </wp:positionH>
                <wp:positionV relativeFrom="paragraph">
                  <wp:posOffset>6224270</wp:posOffset>
                </wp:positionV>
                <wp:extent cx="3109595" cy="274955"/>
                <wp:effectExtent l="0" t="0" r="0" b="0"/>
                <wp:wrapNone/>
                <wp:docPr id="76" name=""/>
                <a:graphic xmlns:a="http://schemas.openxmlformats.org/drawingml/2006/main">
                  <a:graphicData uri="http://schemas.microsoft.com/office/word/2010/wordprocessingShape">
                    <wps:wsp>
                      <wps:cNvSpPr txBox="1"/>
                      <wps:spPr>
                        <a:xfrm>
                          <a:off x="0" y="0"/>
                          <a:ext cx="3109680" cy="27504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kern w:val="2"/>
                                <w:szCs w:val="16"/>
                                <w:bCs/>
                                <w:rFonts w:ascii="Charter BT" w:hAnsi="Charter BT" w:eastAsia="Charter BT" w:cs="Charter BT"/>
                                <w:color w:val="auto"/>
                                <w:lang w:val="en-GB"/>
                              </w:rPr>
                              <w:t>Senior Secured Credit Facility/Intercreditor Deed</w:t>
                            </w:r>
                          </w:p>
                        </w:txbxContent>
                      </wps:txbx>
                      <wps:bodyPr wrap="square" lIns="35640" rIns="35640" tIns="17640" bIns="17640" anchor="t">
                        <a:noAutofit/>
                      </wps:bodyPr>
                    </wps:wsp>
                  </a:graphicData>
                </a:graphic>
              </wp:anchor>
            </w:drawing>
          </mc:Choice>
          <mc:Fallback>
            <w:pict>
              <v:shape id="shape_0" fillcolor="white" stroked="f" o:allowincell="f" style="position:absolute;margin-left:173.9pt;margin-top:490.1pt;width:244.8pt;height:21.6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kern w:val="2"/>
                          <w:szCs w:val="16"/>
                          <w:bCs/>
                          <w:rFonts w:ascii="Charter BT" w:hAnsi="Charter BT" w:eastAsia="Charter BT" w:cs="Charter BT"/>
                          <w:color w:val="auto"/>
                          <w:lang w:val="en-GB"/>
                        </w:rPr>
                        <w:t>Senior Secured Credit Facility/Intercreditor Deed</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66">
                <wp:simplePos x="0" y="0"/>
                <wp:positionH relativeFrom="column">
                  <wp:posOffset>288290</wp:posOffset>
                </wp:positionH>
                <wp:positionV relativeFrom="paragraph">
                  <wp:posOffset>280670</wp:posOffset>
                </wp:positionV>
                <wp:extent cx="0" cy="2103120"/>
                <wp:effectExtent l="5080" t="5080" r="5080" b="5080"/>
                <wp:wrapNone/>
                <wp:docPr id="77" name=""/>
                <a:graphic xmlns:a="http://schemas.openxmlformats.org/drawingml/2006/main">
                  <a:graphicData uri="http://schemas.microsoft.com/office/word/2010/wordprocessingShape">
                    <wps:wsp>
                      <wps:cNvSpPr/>
                      <wps:spPr>
                        <a:xfrm flipV="1">
                          <a:off x="0" y="0"/>
                          <a:ext cx="0" cy="21031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7pt,22.1pt" to="22.7pt,187.65pt" stroked="t" o:allowincell="f" style="position:absolute;flip:y">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7">
                <wp:simplePos x="0" y="0"/>
                <wp:positionH relativeFrom="column">
                  <wp:posOffset>4311650</wp:posOffset>
                </wp:positionH>
                <wp:positionV relativeFrom="paragraph">
                  <wp:posOffset>2658110</wp:posOffset>
                </wp:positionV>
                <wp:extent cx="0" cy="1920240"/>
                <wp:effectExtent l="5080" t="5080" r="5080" b="5080"/>
                <wp:wrapNone/>
                <wp:docPr id="78" name=""/>
                <a:graphic xmlns:a="http://schemas.openxmlformats.org/drawingml/2006/main">
                  <a:graphicData uri="http://schemas.microsoft.com/office/word/2010/wordprocessingShape">
                    <wps:wsp>
                      <wps:cNvSpPr/>
                      <wps:spPr>
                        <a:xfrm>
                          <a:off x="0" y="0"/>
                          <a:ext cx="0" cy="19202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39.5pt,209.3pt" to="339.5pt,360.4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8">
                <wp:simplePos x="0" y="0"/>
                <wp:positionH relativeFrom="column">
                  <wp:posOffset>7329170</wp:posOffset>
                </wp:positionH>
                <wp:positionV relativeFrom="paragraph">
                  <wp:posOffset>3298190</wp:posOffset>
                </wp:positionV>
                <wp:extent cx="0" cy="1097280"/>
                <wp:effectExtent l="5080" t="5080" r="5080" b="5080"/>
                <wp:wrapNone/>
                <wp:docPr id="79"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77.1pt,259.7pt" to="577.1pt,346.0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9">
                <wp:simplePos x="0" y="0"/>
                <wp:positionH relativeFrom="column">
                  <wp:posOffset>7420610</wp:posOffset>
                </wp:positionH>
                <wp:positionV relativeFrom="paragraph">
                  <wp:posOffset>3572510</wp:posOffset>
                </wp:positionV>
                <wp:extent cx="823595" cy="366395"/>
                <wp:effectExtent l="0" t="0" r="0" b="0"/>
                <wp:wrapNone/>
                <wp:docPr id="80" name=""/>
                <a:graphic xmlns:a="http://schemas.openxmlformats.org/drawingml/2006/main">
                  <a:graphicData uri="http://schemas.microsoft.com/office/word/2010/wordprocessingShape">
                    <wps:wsp>
                      <wps:cNvSpPr txBox="1"/>
                      <wps:spPr>
                        <a:xfrm>
                          <a:off x="0" y="0"/>
                          <a:ext cx="823680" cy="366480"/>
                        </a:xfrm>
                        <a:prstGeom prst="rect">
                          <a:avLst/>
                        </a:prstGeom>
                        <a:solidFill>
                          <a:srgbClr val="ffffff"/>
                        </a:solidFill>
                        <a:ln w="0">
                          <a:noFill/>
                        </a:ln>
                      </wps:spPr>
                      <wps:txb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Equity</w:t>
                            </w:r>
                          </w:p>
                        </w:txbxContent>
                      </wps:txbx>
                      <wps:bodyPr wrap="square" lIns="35640" rIns="35640" tIns="17640" bIns="17640" anchor="t">
                        <a:noAutofit/>
                      </wps:bodyPr>
                    </wps:wsp>
                  </a:graphicData>
                </a:graphic>
              </wp:anchor>
            </w:drawing>
          </mc:Choice>
          <mc:Fallback>
            <w:pict>
              <v:shape id="shape_0" fillcolor="white" stroked="f" o:allowincell="f" style="position:absolute;margin-left:584.3pt;margin-top:281.3pt;width:64.8pt;height:28.8pt;mso-wrap-style:square;v-text-anchor:top" type="_x0000_t202">
                <v:textbox>
                  <w:txbxContent>
                    <w:p>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verflowPunct w:val="false"/>
                        <w:bidi w:val="0"/>
                        <w:spacing w:before="0" w:after="280"/>
                        <w:rPr/>
                      </w:pPr>
                      <w:r>
                        <w:rPr>
                          <w:sz w:val="16"/>
                          <w:b/>
                          <w:i/>
                          <w:kern w:val="2"/>
                          <w:szCs w:val="16"/>
                          <w:bCs/>
                          <w:iCs/>
                          <w:rFonts w:ascii="Charter BT" w:hAnsi="Charter BT" w:eastAsia="Charter BT" w:cs="Charter BT"/>
                          <w:color w:val="auto"/>
                          <w:lang w:val="en-GB"/>
                        </w:rPr>
                        <w:t>Equity</w:t>
                      </w:r>
                    </w:p>
                  </w:txbxContent>
                </v:textbox>
                <v:fill o:detectmouseclick="t" type="solid" color2="black"/>
                <v:stroke color="#3465a4" joinstyle="round" endcap="flat"/>
                <w10:wrap type="none"/>
              </v:shape>
            </w:pict>
          </mc:Fallback>
        </mc:AlternateContent>
      </w:r>
    </w:p>
    <w:p>
      <w:pPr>
        <w:pStyle w:val="Normal"/>
        <w:spacing w:before="0" w:after="280"/>
        <w:rPr>
          <w:rFonts w:ascii="Times New Roman" w:hAnsi="Times New Roman" w:eastAsia="Times New Roman" w:cs="Times New Roman"/>
          <w:kern w:val="0"/>
          <w:lang w:val="en-CA"/>
        </w:rPr>
      </w:pPr>
      <w:r>
        <w:rPr>
          <w:rFonts w:eastAsia="Times New Roman" w:cs="Times New Roman" w:ascii="Times New Roman" w:hAnsi="Times New Roman"/>
          <w:kern w:val="0"/>
          <w:lang w:val="en-CA"/>
        </w:rPr>
        <mc:AlternateContent>
          <mc:Choice Requires="wps">
            <w:drawing>
              <wp:anchor behindDoc="0" distT="0" distB="0" distL="0" distR="0" simplePos="0" locked="0" layoutInCell="1" allowOverlap="1" relativeHeight="70">
                <wp:simplePos x="0" y="0"/>
                <wp:positionH relativeFrom="column">
                  <wp:posOffset>6231890</wp:posOffset>
                </wp:positionH>
                <wp:positionV relativeFrom="paragraph">
                  <wp:posOffset>4694555</wp:posOffset>
                </wp:positionV>
                <wp:extent cx="0" cy="640080"/>
                <wp:effectExtent l="5080" t="5080" r="5080" b="5080"/>
                <wp:wrapNone/>
                <wp:docPr id="81" name=""/>
                <a:graphic xmlns:a="http://schemas.openxmlformats.org/drawingml/2006/main">
                  <a:graphicData uri="http://schemas.microsoft.com/office/word/2010/wordprocessingShape">
                    <wps:wsp>
                      <wps:cNvSpPr/>
                      <wps:spPr>
                        <a:xfrm>
                          <a:off x="0" y="0"/>
                          <a:ext cx="0" cy="6400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90.7pt,369.65pt" to="490.7pt,420pt" stroked="t" o:allowincell="f" style="position:absolute">
                <v:stroke color="black" weight="9360" joinstyle="round" endcap="flat"/>
                <v:fill o:detectmouseclick="t" on="false"/>
                <w10:wrap type="none"/>
              </v:line>
            </w:pict>
          </mc:Fallback>
        </mc:AlternateContent>
      </w:r>
    </w:p>
    <w:sectPr>
      <w:headerReference w:type="default" r:id="rId6"/>
      <w:headerReference w:type="first" r:id="rId7"/>
      <w:footerReference w:type="default" r:id="rId8"/>
      <w:footerReference w:type="first" r:id="rId9"/>
      <w:type w:val="nextPage"/>
      <w:pgSz w:orient="landscape" w:w="16838" w:h="11906"/>
      <w:pgMar w:left="1418" w:right="1418" w:gutter="0" w:header="720" w:top="776"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1"/>
    <w:family w:val="auto"/>
    <w:pitch w:val="variable"/>
  </w:font>
  <w:font w:name="Courier New">
    <w:charset w:val="01"/>
    <w:family w:val="modern"/>
    <w:pitch w:val="default"/>
  </w:font>
  <w:font w:name="Arial">
    <w:charset w:val="01"/>
    <w:family w:val="swiss"/>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214686/10789 </w:t>
    </w:r>
    <w:r>
      <w:rPr/>
      <w:fldChar w:fldCharType="begin"/>
    </w:r>
    <w:r>
      <w:rPr/>
      <w:instrText xml:space="preserve"> FILENAME </w:instrText>
    </w:r>
    <w:r>
      <w:rPr/>
      <w:fldChar w:fldCharType="separate"/>
    </w:r>
    <w:r>
      <w:rPr/>
      <w:t>CC992140.DOC</w:t>
    </w:r>
    <w:r>
      <w:rPr/>
      <w:fldChar w:fldCharType="end"/>
    </w:r>
    <w:r>
      <w:rPr/>
      <w:t xml:space="preserve"> PRC 040899:1605</w:t>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214686/10789 </w:t>
    </w:r>
    <w:r>
      <w:rPr/>
      <w:fldChar w:fldCharType="begin"/>
    </w:r>
    <w:r>
      <w:rPr/>
      <w:instrText xml:space="preserve"> FILENAME </w:instrText>
    </w:r>
    <w:r>
      <w:rPr/>
      <w:fldChar w:fldCharType="separate"/>
    </w:r>
    <w:r>
      <w:rPr/>
      <w:t>CC992140.DOC</w:t>
    </w:r>
    <w:r>
      <w:rPr/>
      <w:fldChar w:fldCharType="end"/>
    </w:r>
    <w:r>
      <w:rPr/>
      <w:t xml:space="preserve"> PRC 040899:1605</w:t>
    </w:r>
  </w:p>
  <w:p>
    <w:pPr>
      <w:pStyle w:val="Footer"/>
      <w:spacing w:before="0" w:after="28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214686/10789 </w:t>
    </w:r>
    <w:r>
      <w:rPr/>
      <w:fldChar w:fldCharType="begin"/>
    </w:r>
    <w:r>
      <w:rPr/>
      <w:instrText xml:space="preserve"> FILENAME </w:instrText>
    </w:r>
    <w:r>
      <w:rPr/>
      <w:fldChar w:fldCharType="separate"/>
    </w:r>
    <w:r>
      <w:rPr/>
      <w:t>CC992140.DOC</w:t>
    </w:r>
    <w:r>
      <w:rPr/>
      <w:fldChar w:fldCharType="end"/>
    </w:r>
    <w:r>
      <w:rPr/>
      <w:t xml:space="preserve"> PRC 040899:1410</w:t>
    </w:r>
  </w:p>
  <w:p>
    <w:pPr>
      <w:pStyle w:val="Footer"/>
      <w:spacing w:before="0" w:after="280"/>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82" name="Frame2"/>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Header"/>
                            <w:spacing w:before="0" w:after="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spacing w:before="0" w:after="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8"/>
        </w:tabs>
        <w:ind w:start="708" w:hanging="708"/>
      </w:pPr>
    </w:lvl>
    <w:lvl w:ilvl="1">
      <w:start w:val="1"/>
      <w:pStyle w:val="Heading2"/>
      <w:numFmt w:val="decimal"/>
      <w:lvlText w:val="%1.%2"/>
      <w:lvlJc w:val="start"/>
      <w:pPr>
        <w:tabs>
          <w:tab w:val="num" w:pos="708"/>
        </w:tabs>
        <w:ind w:start="708" w:hanging="708"/>
      </w:pPr>
    </w:lvl>
    <w:lvl w:ilvl="2">
      <w:start w:val="1"/>
      <w:pStyle w:val="Heading3"/>
      <w:numFmt w:val="upperLetter"/>
      <w:lvlText w:val="%3"/>
      <w:lvlJc w:val="start"/>
      <w:pPr>
        <w:tabs>
          <w:tab w:val="num" w:pos="708"/>
        </w:tabs>
        <w:ind w:start="708" w:hanging="708"/>
      </w:pPr>
    </w:lvl>
    <w:lvl w:ilvl="3">
      <w:start w:val="1"/>
      <w:pStyle w:val="Heading4"/>
      <w:numFmt w:val="lowerRoman"/>
      <w:lvlText w:val="%4"/>
      <w:lvlJc w:val="start"/>
      <w:pPr>
        <w:tabs>
          <w:tab w:val="num" w:pos="708"/>
        </w:tabs>
        <w:ind w:start="708" w:hanging="708"/>
      </w:pPr>
    </w:lvl>
    <w:lvl w:ilvl="4">
      <w:start w:val="1"/>
      <w:pStyle w:val="Heading5"/>
      <w:numFmt w:val="lowerLetter"/>
      <w:lvlText w:val="%5"/>
      <w:lvlJc w:val="start"/>
      <w:pPr>
        <w:tabs>
          <w:tab w:val="num" w:pos="708"/>
        </w:tabs>
        <w:ind w:start="708" w:hanging="708"/>
      </w:pPr>
    </w:lvl>
    <w:lvl w:ilvl="5">
      <w:start w:val="1"/>
      <w:pStyle w:val="Heading6"/>
      <w:numFmt w:val="decimal"/>
      <w:lvlText w:val="%6"/>
      <w:lvlJc w:val="start"/>
      <w:pPr>
        <w:tabs>
          <w:tab w:val="num" w:pos="708"/>
        </w:tabs>
        <w:ind w:start="708" w:hanging="708"/>
      </w:pPr>
    </w:lvl>
    <w:lvl w:ilvl="6">
      <w:start w:val="1"/>
      <w:pStyle w:val="Heading7"/>
      <w:numFmt w:val="upperLetter"/>
      <w:lvlText w:val="%7"/>
      <w:lvlJc w:val="start"/>
      <w:pPr>
        <w:tabs>
          <w:tab w:val="num" w:pos="708"/>
        </w:tabs>
        <w:ind w:start="708" w:hanging="708"/>
      </w:pPr>
    </w:lvl>
    <w:lvl w:ilvl="7">
      <w:start w:val="1"/>
      <w:pStyle w:val="Heading8"/>
      <w:numFmt w:val="decimal"/>
      <w:lvlText w:val="%8"/>
      <w:lvlJc w:val="start"/>
      <w:pPr>
        <w:tabs>
          <w:tab w:val="num" w:pos="708"/>
        </w:tabs>
        <w:ind w:start="708" w:hanging="708"/>
      </w:pPr>
    </w:lvl>
    <w:lvl w:ilvl="8">
      <w:start w:val="1"/>
      <w:pStyle w:val="Heading9"/>
      <w:numFmt w:val="lowerRoman"/>
      <w:lvlText w:val="%9"/>
      <w:lvlJc w:val="start"/>
      <w:pPr>
        <w:tabs>
          <w:tab w:val="num" w:pos="708"/>
        </w:tabs>
        <w:ind w:start="708" w:hanging="708"/>
      </w:pPr>
    </w:lvl>
  </w:abstractNum>
  <w:abstractNum w:abstractNumId="2">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567"/>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before="0" w:after="280"/>
    </w:pPr>
    <w:rPr>
      <w:rFonts w:ascii="Charter BT" w:hAnsi="Charter BT" w:eastAsia="Charter BT"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1417" w:end="0"/>
      <w:outlineLvl w:val="0"/>
    </w:pPr>
    <w:rPr>
      <w:b/>
      <w:bCs/>
    </w:rPr>
  </w:style>
  <w:style w:type="paragraph" w:styleId="Heading2">
    <w:name w:val="heading 2"/>
    <w:basedOn w:val="Normal"/>
    <w:next w:val="Normal"/>
    <w:qFormat/>
    <w:pPr>
      <w:numPr>
        <w:ilvl w:val="1"/>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1417" w:end="0"/>
      <w:outlineLvl w:val="1"/>
    </w:pPr>
    <w:rPr>
      <w:b/>
      <w:bCs/>
    </w:rPr>
  </w:style>
  <w:style w:type="paragraph" w:styleId="Heading3">
    <w:name w:val="heading 3"/>
    <w:basedOn w:val="Normal"/>
    <w:next w:val="Normal"/>
    <w:qFormat/>
    <w:pPr>
      <w:numPr>
        <w:ilvl w:val="2"/>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2126" w:end="0"/>
      <w:outlineLvl w:val="2"/>
    </w:pPr>
    <w:rPr/>
  </w:style>
  <w:style w:type="paragraph" w:styleId="Heading4">
    <w:name w:val="heading 4"/>
    <w:basedOn w:val="Normal"/>
    <w:next w:val="Normal"/>
    <w:qFormat/>
    <w:pPr>
      <w:numPr>
        <w:ilvl w:val="3"/>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2834" w:end="0"/>
      <w:outlineLvl w:val="3"/>
    </w:pPr>
    <w:rPr/>
  </w:style>
  <w:style w:type="paragraph" w:styleId="Heading5">
    <w:name w:val="heading 5"/>
    <w:basedOn w:val="Normal"/>
    <w:next w:val="Normal"/>
    <w:qFormat/>
    <w:pPr>
      <w:numPr>
        <w:ilvl w:val="4"/>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3543" w:end="0"/>
      <w:outlineLvl w:val="4"/>
    </w:pPr>
    <w:rPr/>
  </w:style>
  <w:style w:type="paragraph" w:styleId="Heading6">
    <w:name w:val="heading 6"/>
    <w:basedOn w:val="Normal"/>
    <w:next w:val="Normal"/>
    <w:qFormat/>
    <w:pPr>
      <w:numPr>
        <w:ilvl w:val="5"/>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4252" w:end="0"/>
      <w:outlineLvl w:val="5"/>
    </w:pPr>
    <w:rPr/>
  </w:style>
  <w:style w:type="paragraph" w:styleId="Heading7">
    <w:name w:val="heading 7"/>
    <w:basedOn w:val="Normal"/>
    <w:next w:val="Normal"/>
    <w:qFormat/>
    <w:pPr>
      <w:numPr>
        <w:ilvl w:val="6"/>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4961" w:end="0"/>
      <w:outlineLvl w:val="6"/>
    </w:pPr>
    <w:rPr/>
  </w:style>
  <w:style w:type="paragraph" w:styleId="Heading8">
    <w:name w:val="heading 8"/>
    <w:basedOn w:val="Normal"/>
    <w:next w:val="Normal"/>
    <w:qFormat/>
    <w:pPr>
      <w:numPr>
        <w:ilvl w:val="7"/>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5669" w:end="0"/>
      <w:outlineLvl w:val="7"/>
    </w:pPr>
    <w:rPr/>
  </w:style>
  <w:style w:type="paragraph" w:styleId="Heading9">
    <w:name w:val="heading 9"/>
    <w:basedOn w:val="Normal"/>
    <w:next w:val="Normal"/>
    <w:qFormat/>
    <w:pPr>
      <w:numPr>
        <w:ilvl w:val="8"/>
        <w:numId w:val="1"/>
      </w:numPr>
      <w:tabs>
        <w:tab w:val="clear" w:pos="709"/>
        <w:tab w:val="clear" w:pos="2126"/>
        <w:tab w:val="clear" w:pos="2835"/>
        <w:tab w:val="clear" w:pos="3544"/>
        <w:tab w:val="clear" w:pos="4961"/>
        <w:tab w:val="clear" w:pos="5670"/>
        <w:tab w:val="clear" w:pos="8363"/>
        <w:tab w:val="left" w:pos="1" w:leader="none"/>
        <w:tab w:val="left" w:pos="710" w:leader="none"/>
        <w:tab w:val="left" w:pos="1418" w:leader="none"/>
        <w:tab w:val="left" w:pos="2127" w:leader="none"/>
        <w:tab w:val="left" w:pos="2836" w:leader="none"/>
        <w:tab w:val="left" w:pos="3545" w:leader="none"/>
        <w:tab w:val="left" w:pos="4253" w:leader="none"/>
        <w:tab w:val="left" w:pos="4962" w:leader="none"/>
        <w:tab w:val="right" w:pos="7655" w:leader="none"/>
      </w:tabs>
      <w:ind w:hanging="708" w:start="6378" w:end="0"/>
      <w:outlineLvl w:val="8"/>
    </w:pPr>
    <w:rPr/>
  </w:style>
  <w:style w:type="character" w:styleId="DefaultParagraphFont">
    <w:name w:val="Default Paragraph Font"/>
    <w:qFormat/>
    <w:rPr/>
  </w:style>
  <w:style w:type="character" w:styleId="FootnoteCharacters">
    <w:name w:val="Footnote Characters"/>
    <w:basedOn w:val="DefaultParagraphFont"/>
    <w:qFormat/>
    <w:rPr>
      <w:b/>
      <w:bCs/>
      <w:color w:val="auto"/>
      <w:kern w:val="2"/>
      <w:sz w:val="14"/>
      <w:szCs w:val="14"/>
      <w:u w:val="none"/>
      <w:vertAlign w:val="superscrip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iCs/>
      <w:color w:val="auto"/>
      <w:kern w:val="2"/>
      <w:sz w:val="16"/>
      <w:szCs w:val="16"/>
      <w:u w:val="none"/>
      <w:vertAlign w:val="superscript"/>
    </w:rPr>
  </w:style>
  <w:style w:type="character" w:styleId="EndnoteCharacters">
    <w:name w:val="Endnote Characters"/>
    <w:basedOn w:val="DefaultParagraphFont"/>
    <w:qFormat/>
    <w:rPr>
      <w:b/>
      <w:bCs/>
      <w:color w:val="auto"/>
      <w:kern w:val="2"/>
      <w:sz w:val="14"/>
      <w:szCs w:val="14"/>
      <w:u w:val="none"/>
      <w:vertAlign w:val="superscript"/>
    </w:rPr>
  </w:style>
  <w:style w:type="character" w:styleId="LineNumber">
    <w:name w:val="line number"/>
    <w:basedOn w:val="DefaultParagraphFont"/>
    <w:rPr>
      <w:color w:val="auto"/>
      <w:kern w:val="2"/>
      <w:u w:val="none"/>
    </w:rPr>
  </w:style>
  <w:style w:type="paragraph" w:styleId="Heading">
    <w:name w:val="Heading"/>
    <w:basedOn w:val="Normal"/>
    <w:next w:val="Normal"/>
    <w:qFormat/>
    <w:pPr>
      <w:keepNext w:val="true"/>
      <w:keepLines/>
    </w:pPr>
    <w:rPr/>
  </w:style>
  <w:style w:type="paragraph" w:styleId="BodyText">
    <w:name w:val="Body Text"/>
    <w:basedOn w:val="Normal"/>
    <w:pPr>
      <w:spacing w:before="0" w:after="120"/>
    </w:pPr>
    <w:rPr>
      <w:kern w:val="2"/>
    </w:rPr>
  </w:style>
  <w:style w:type="paragraph" w:styleId="List">
    <w:name w:val="List"/>
    <w:basedOn w:val="Normal"/>
    <w:pPr>
      <w:ind w:hanging="283" w:start="283" w:end="0"/>
    </w:pPr>
    <w:rPr>
      <w:kern w:val="2"/>
    </w:rPr>
  </w:style>
  <w:style w:type="paragraph" w:styleId="Caption">
    <w:name w:val="caption"/>
    <w:basedOn w:val="Normal"/>
    <w:next w:val="Normal"/>
    <w:qFormat/>
    <w:pPr>
      <w:keepNext w:val="true"/>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szCs w:val="12"/>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noteText">
    <w:name w:val="footnote text"/>
    <w:basedOn w:val="Normal"/>
    <w:pPr>
      <w:spacing w:lineRule="atLeast" w:line="220" w:before="0" w:after="200"/>
      <w:ind w:hanging="170" w:start="170" w:end="0"/>
    </w:pPr>
    <w:rPr>
      <w:kern w:val="2"/>
      <w:sz w:val="16"/>
      <w:szCs w:val="16"/>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kern w:val="2"/>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kern w:val="2"/>
    </w:rPr>
  </w:style>
  <w:style w:type="paragraph" w:styleId="Quote">
    <w:name w:val="Quote"/>
    <w:basedOn w:val="Normal"/>
    <w:next w:val="Normal"/>
    <w:qFormat/>
    <w:pPr>
      <w:spacing w:lineRule="atLeast" w:line="240"/>
      <w:ind w:hanging="0" w:start="1418" w:end="0"/>
    </w:pPr>
    <w:rPr/>
  </w:style>
  <w:style w:type="paragraph" w:styleId="BackSheet">
    <w:name w:val="BackSheet"/>
    <w:basedOn w:val="Normal"/>
    <w:qFormat/>
    <w:pPr>
      <w:ind w:hanging="0" w:start="4253" w:end="0"/>
    </w:pPr>
    <w:rPr>
      <w:kern w:val="2"/>
    </w:rPr>
  </w:style>
  <w:style w:type="paragraph" w:styleId="FrontSheet">
    <w:name w:val="FrontSheet"/>
    <w:basedOn w:val="Normal"/>
    <w:qFormat/>
    <w:pPr/>
    <w:rPr>
      <w:kern w:val="2"/>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Courier New" w:cs="Courier New"/>
      <w:color w:val="auto"/>
      <w:sz w:val="16"/>
      <w:szCs w:val="16"/>
      <w:lang w:val="en-GB" w:eastAsia="zh-CN" w:bidi="hi-IN"/>
    </w:rPr>
  </w:style>
  <w:style w:type="paragraph" w:styleId="AnnotationText">
    <w:name w:val="Annotation Text"/>
    <w:basedOn w:val="Normal"/>
    <w:qFormat/>
    <w:pPr>
      <w:spacing w:lineRule="atLeast" w:line="220" w:before="0" w:after="200"/>
      <w:ind w:hanging="170" w:start="170" w:end="0"/>
    </w:pPr>
    <w:rPr>
      <w:sz w:val="16"/>
      <w:szCs w:val="16"/>
    </w:rPr>
  </w:style>
  <w:style w:type="paragraph" w:styleId="BodyTextIndent">
    <w:name w:val="Body Text Indent"/>
    <w:basedOn w:val="Normal"/>
    <w:pPr>
      <w:spacing w:before="0" w:after="120"/>
      <w:ind w:hanging="0" w:start="283" w:end="0"/>
    </w:pPr>
    <w:rPr>
      <w:kern w:val="2"/>
    </w:rPr>
  </w:style>
  <w:style w:type="paragraph" w:styleId="Closing">
    <w:name w:val="Closing"/>
    <w:basedOn w:val="Normal"/>
    <w:qFormat/>
    <w:pPr>
      <w:ind w:hanging="0" w:start="4252" w:end="0"/>
    </w:pPr>
    <w:rPr>
      <w:kern w:val="2"/>
    </w:rPr>
  </w:style>
  <w:style w:type="paragraph" w:styleId="EndnoteText">
    <w:name w:val="endnote text"/>
    <w:basedOn w:val="Normal"/>
    <w:pPr>
      <w:spacing w:lineRule="atLeast" w:line="220" w:before="0" w:after="200"/>
      <w:ind w:hanging="170" w:start="170" w:end="0"/>
    </w:pPr>
    <w:rPr>
      <w:sz w:val="16"/>
      <w:szCs w:val="16"/>
    </w:rPr>
  </w:style>
  <w:style w:type="paragraph" w:styleId="EnvelopeAddress">
    <w:name w:val="envelope address"/>
    <w:basedOn w:val="Normal"/>
    <w:pPr>
      <w:ind w:hanging="0" w:start="2880" w:end="0"/>
    </w:pPr>
    <w:rPr>
      <w:kern w:val="2"/>
      <w:sz w:val="24"/>
      <w:szCs w:val="24"/>
    </w:rPr>
  </w:style>
  <w:style w:type="paragraph" w:styleId="EnvelopeReturn">
    <w:name w:val="envelope return"/>
    <w:basedOn w:val="Normal"/>
    <w:pPr/>
    <w:rPr>
      <w:kern w:val="2"/>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400" w:end="0"/>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kern w:val="2"/>
    </w:rPr>
  </w:style>
  <w:style w:type="paragraph" w:styleId="ListBullet2">
    <w:name w:val="List Bullet 2"/>
    <w:basedOn w:val="Normal"/>
    <w:pPr>
      <w:ind w:hanging="283" w:start="566" w:end="0"/>
    </w:pPr>
    <w:rPr>
      <w:kern w:val="2"/>
    </w:rPr>
  </w:style>
  <w:style w:type="paragraph" w:styleId="ListBullet3">
    <w:name w:val="List Bullet 3"/>
    <w:basedOn w:val="Normal"/>
    <w:pPr>
      <w:ind w:hanging="283" w:start="849" w:end="0"/>
    </w:pPr>
    <w:rPr>
      <w:kern w:val="2"/>
    </w:rPr>
  </w:style>
  <w:style w:type="paragraph" w:styleId="ListBullet4">
    <w:name w:val="List Bullet 4"/>
    <w:basedOn w:val="Normal"/>
    <w:pPr>
      <w:ind w:hanging="283" w:start="1132" w:end="0"/>
    </w:pPr>
    <w:rPr>
      <w:kern w:val="2"/>
    </w:rPr>
  </w:style>
  <w:style w:type="paragraph" w:styleId="ListBullet5">
    <w:name w:val="List Bullet 5"/>
    <w:basedOn w:val="Normal"/>
    <w:pPr>
      <w:ind w:hanging="283" w:start="1415" w:end="0"/>
    </w:pPr>
    <w:rPr>
      <w:kern w:val="2"/>
    </w:rPr>
  </w:style>
  <w:style w:type="paragraph" w:styleId="ListBullet">
    <w:name w:val="List Bullet"/>
    <w:basedOn w:val="Normal"/>
    <w:qFormat/>
    <w:pPr>
      <w:numPr>
        <w:ilvl w:val="0"/>
        <w:numId w:val="2"/>
      </w:numPr>
      <w:ind w:hanging="283" w:start="283" w:end="0"/>
    </w:pPr>
    <w:rPr>
      <w:kern w:val="2"/>
    </w:rPr>
  </w:style>
  <w:style w:type="paragraph" w:styleId="ListBullet21">
    <w:name w:val="List Bullet 21"/>
    <w:basedOn w:val="Normal"/>
    <w:qFormat/>
    <w:pPr>
      <w:numPr>
        <w:ilvl w:val="0"/>
        <w:numId w:val="3"/>
      </w:numPr>
      <w:ind w:hanging="283" w:start="566" w:end="0"/>
    </w:pPr>
    <w:rPr>
      <w:kern w:val="2"/>
    </w:rPr>
  </w:style>
  <w:style w:type="paragraph" w:styleId="ListBullet31">
    <w:name w:val="List Bullet 31"/>
    <w:basedOn w:val="Normal"/>
    <w:qFormat/>
    <w:pPr>
      <w:numPr>
        <w:ilvl w:val="0"/>
        <w:numId w:val="4"/>
      </w:numPr>
      <w:ind w:hanging="283" w:start="849" w:end="0"/>
    </w:pPr>
    <w:rPr>
      <w:kern w:val="2"/>
    </w:rPr>
  </w:style>
  <w:style w:type="paragraph" w:styleId="ListBullet41">
    <w:name w:val="List Bullet 41"/>
    <w:basedOn w:val="Normal"/>
    <w:qFormat/>
    <w:pPr>
      <w:numPr>
        <w:ilvl w:val="0"/>
        <w:numId w:val="5"/>
      </w:numPr>
      <w:ind w:hanging="283" w:start="1132" w:end="0"/>
    </w:pPr>
    <w:rPr>
      <w:kern w:val="2"/>
    </w:rPr>
  </w:style>
  <w:style w:type="paragraph" w:styleId="ListBullet51">
    <w:name w:val="List Bullet 51"/>
    <w:basedOn w:val="Normal"/>
    <w:qFormat/>
    <w:pPr>
      <w:numPr>
        <w:ilvl w:val="0"/>
        <w:numId w:val="6"/>
      </w:numPr>
      <w:ind w:hanging="283" w:start="1415" w:end="0"/>
    </w:pPr>
    <w:rPr>
      <w:kern w:val="2"/>
    </w:rPr>
  </w:style>
  <w:style w:type="paragraph" w:styleId="ListContinue">
    <w:name w:val="List Continue"/>
    <w:basedOn w:val="Normal"/>
    <w:qFormat/>
    <w:pPr>
      <w:spacing w:before="0" w:after="120"/>
      <w:ind w:hanging="0" w:start="283" w:end="0"/>
    </w:pPr>
    <w:rPr>
      <w:kern w:val="2"/>
    </w:rPr>
  </w:style>
  <w:style w:type="paragraph" w:styleId="ListContinue2">
    <w:name w:val="List Continue 2"/>
    <w:basedOn w:val="Normal"/>
    <w:qFormat/>
    <w:pPr>
      <w:spacing w:before="0" w:after="120"/>
      <w:ind w:hanging="0" w:start="566" w:end="0"/>
    </w:pPr>
    <w:rPr>
      <w:kern w:val="2"/>
    </w:rPr>
  </w:style>
  <w:style w:type="paragraph" w:styleId="ListContinue3">
    <w:name w:val="List Continue 3"/>
    <w:basedOn w:val="Normal"/>
    <w:qFormat/>
    <w:pPr>
      <w:spacing w:before="0" w:after="120"/>
      <w:ind w:hanging="0" w:start="849" w:end="0"/>
    </w:pPr>
    <w:rPr>
      <w:kern w:val="2"/>
    </w:rPr>
  </w:style>
  <w:style w:type="paragraph" w:styleId="ListContinue4">
    <w:name w:val="List Continue 4"/>
    <w:basedOn w:val="Normal"/>
    <w:qFormat/>
    <w:pPr>
      <w:spacing w:before="0" w:after="120"/>
      <w:ind w:hanging="0" w:start="1132" w:end="0"/>
    </w:pPr>
    <w:rPr>
      <w:kern w:val="2"/>
    </w:rPr>
  </w:style>
  <w:style w:type="paragraph" w:styleId="ListContinue5">
    <w:name w:val="List Continue 5"/>
    <w:basedOn w:val="Normal"/>
    <w:qFormat/>
    <w:pPr>
      <w:spacing w:before="0" w:after="120"/>
      <w:ind w:hanging="0" w:start="1415" w:end="0"/>
    </w:pPr>
    <w:rPr>
      <w:kern w:val="2"/>
    </w:rPr>
  </w:style>
  <w:style w:type="paragraph" w:styleId="ListNumber">
    <w:name w:val="List Number"/>
    <w:basedOn w:val="Normal"/>
    <w:qFormat/>
    <w:pPr>
      <w:numPr>
        <w:ilvl w:val="0"/>
        <w:numId w:val="7"/>
      </w:numPr>
      <w:ind w:hanging="283" w:start="283" w:end="0"/>
    </w:pPr>
    <w:rPr>
      <w:kern w:val="2"/>
    </w:rPr>
  </w:style>
  <w:style w:type="paragraph" w:styleId="ListNumber2">
    <w:name w:val="List Number 2"/>
    <w:basedOn w:val="Normal"/>
    <w:qFormat/>
    <w:pPr>
      <w:numPr>
        <w:ilvl w:val="0"/>
        <w:numId w:val="8"/>
      </w:numPr>
      <w:ind w:hanging="283" w:start="566" w:end="0"/>
    </w:pPr>
    <w:rPr>
      <w:kern w:val="2"/>
    </w:rPr>
  </w:style>
  <w:style w:type="paragraph" w:styleId="ListNumber3">
    <w:name w:val="List Number 3"/>
    <w:basedOn w:val="Normal"/>
    <w:qFormat/>
    <w:pPr>
      <w:numPr>
        <w:ilvl w:val="0"/>
        <w:numId w:val="9"/>
      </w:numPr>
      <w:ind w:hanging="283" w:start="849" w:end="0"/>
    </w:pPr>
    <w:rPr>
      <w:kern w:val="2"/>
    </w:rPr>
  </w:style>
  <w:style w:type="paragraph" w:styleId="ListNumber4">
    <w:name w:val="List Number 4"/>
    <w:basedOn w:val="Normal"/>
    <w:qFormat/>
    <w:pPr>
      <w:numPr>
        <w:ilvl w:val="0"/>
        <w:numId w:val="10"/>
      </w:numPr>
      <w:ind w:hanging="283" w:start="1132" w:end="0"/>
    </w:pPr>
    <w:rPr>
      <w:kern w:val="2"/>
    </w:rPr>
  </w:style>
  <w:style w:type="paragraph" w:styleId="ListNumber5">
    <w:name w:val="List Number 5"/>
    <w:basedOn w:val="Normal"/>
    <w:qFormat/>
    <w:pPr>
      <w:numPr>
        <w:ilvl w:val="0"/>
        <w:numId w:val="11"/>
      </w:numPr>
      <w:ind w:hanging="283" w:start="1415" w:end="0"/>
    </w:pPr>
    <w:rPr>
      <w:kern w:val="2"/>
    </w:rPr>
  </w:style>
  <w:style w:type="paragraph" w:styleId="MessageHeader">
    <w:name w:val="Message Header"/>
    <w:basedOn w:val="Normal"/>
    <w:qFormat/>
    <w:pPr>
      <w:ind w:hanging="1134" w:start="1134" w:end="0"/>
    </w:pPr>
    <w:rPr>
      <w:rFonts w:ascii="Arial" w:hAnsi="Arial" w:eastAsia="Arial" w:cs="Arial"/>
      <w:kern w:val="2"/>
      <w:sz w:val="24"/>
      <w:szCs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eastAsia="Arial" w:cs="Arial"/>
      <w:i/>
      <w:iCs/>
      <w:sz w:val="24"/>
      <w:szCs w:val="24"/>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
    <w:name w:val="Title"/>
    <w:basedOn w:val="Normal"/>
    <w:next w:val="BodyText"/>
    <w:qFormat/>
    <w:pPr>
      <w:spacing w:before="240" w:after="60"/>
      <w:jc w:val="center"/>
    </w:pPr>
    <w:rPr>
      <w:rFonts w:ascii="Arial" w:hAnsi="Arial" w:eastAsia="Arial" w:cs="Arial"/>
      <w:b/>
      <w:bCs/>
      <w:sz w:val="32"/>
      <w:szCs w:val="32"/>
    </w:rPr>
  </w:style>
  <w:style w:type="paragraph" w:styleId="TOAHeading">
    <w:name w:val="TOA Heading"/>
    <w:basedOn w:val="Normal"/>
    <w:next w:val="Normal"/>
    <w:qFormat/>
    <w:pPr>
      <w:spacing w:before="120" w:after="280"/>
    </w:pPr>
    <w:rPr>
      <w:rFonts w:ascii="Arial" w:hAnsi="Arial" w:eastAsia="Arial" w:cs="Arial"/>
      <w:b/>
      <w:bCs/>
      <w:sz w:val="24"/>
      <w:szCs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TitleTOC">
    <w:name w:val="TitleTOC"/>
    <w:basedOn w:val="Normal"/>
    <w:qFormat/>
    <w:pPr>
      <w:jc w:val="center"/>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C:\WINWORD\TEMPLATE\DOCUMENT.DOT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1999-08-02T15:56:00Z</dcterms:created>
  <dc:creator/>
  <dc:description/>
  <dc:language>en-CA</dc:language>
  <cp:lastModifiedBy>Coleman, Paul</cp:lastModifiedBy>
  <cp:lastPrinted>1999-08-04T16:06:00Z</cp:lastPrinted>
  <dcterms:modified xsi:type="dcterms:W3CDTF">1999-08-04T13:37:00Z</dcterms:modified>
  <cp:revision>9</cp:revision>
  <dc:subject/>
  <dc:title/>
</cp:coreProperties>
</file>