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BACKGROUND ON CALIFORNIA SUPPLY/DEMAND FOR 2001</w:t>
      </w:r>
    </w:p>
    <w:p>
      <w:pPr>
        <w:pStyle w:val="Normal"/>
        <w:rPr/>
      </w:pPr>
      <w:r>
        <w:rPr/>
      </w:r>
    </w:p>
    <w:p>
      <w:pPr>
        <w:pStyle w:val="Normal"/>
        <w:rPr/>
      </w:pPr>
      <w:r>
        <w:rPr/>
        <w:t>California’s electricity shortage will only worsen as we move toward the summer months of 2001.  With normal weather, the California ISO’s peak demand this summer is expected to be 47,700 MW (exclusive of any load curtailments or voluntary reductions), compared to 43,000 MW of available on-line capacity and firm contractual commitments.  This leaves a deficiency of 4,700 MW before inclusion of reserves.  Adding the ISO’s reserve target of 2,700 MW brings the total deficiency to 7,400 MW or 16% of expected peak load.</w:t>
      </w:r>
    </w:p>
    <w:p>
      <w:pPr>
        <w:pStyle w:val="Normal"/>
        <w:rPr/>
      </w:pPr>
      <w:r>
        <w:rPr/>
      </w:r>
    </w:p>
    <w:p>
      <w:pPr>
        <w:pStyle w:val="Normal"/>
        <w:rPr/>
      </w:pPr>
      <w:r>
        <w:rPr/>
        <w:t>On the demand side, the ISO in the past has counted on up to 2,800 MW of demand to be curtailed under contracts that the utilities have with certain large customers.  At the present time, the utilities have no call on this capacity for the rest of the year (other than through a plea for voluntary compliance from the CPUC) because the limit of curtailment occurences has been reached.  The ISO is working on replacement programs that could fill this gap but nothing has been completed yet.</w:t>
      </w:r>
    </w:p>
    <w:p>
      <w:pPr>
        <w:pStyle w:val="Normal"/>
        <w:rPr/>
      </w:pPr>
      <w:r>
        <w:rPr/>
      </w:r>
    </w:p>
    <w:p>
      <w:pPr>
        <w:pStyle w:val="Normal"/>
        <w:rPr/>
      </w:pPr>
      <w:r>
        <w:rPr/>
        <w:t>On the supply side, the deficiency could be covered by 2,500-4,000 MW that have on average come from sources in the Pacific Northwest in recent years, and 1,200 MW that could be imported from the Southwest, under favorable weather and load conditions.  Precipitation and snowpack levels are running 63% of normal in the Northwest, and the Climate Prediction Center under NOAA is predicting warmer and drier weather than normal through the summer for the West.  Under these conditions, we expect these sources will be fully dedicated to native load requirements and neither will be available to reduce the deficiency.</w:t>
      </w:r>
    </w:p>
    <w:p>
      <w:pPr>
        <w:pStyle w:val="Normal"/>
        <w:rPr/>
      </w:pPr>
      <w:r>
        <w:rPr/>
      </w:r>
    </w:p>
    <w:p>
      <w:pPr>
        <w:pStyle w:val="Normal"/>
        <w:rPr/>
      </w:pPr>
      <w:r>
        <w:rPr/>
        <w:t>Weather, of course, also affects the demand side in California.  With warmer than normal weather, demand could increase by 1,100 MW under a one in five scenario.  This would raise the total deficiency to 8,500 MW or 17% of peak load.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2001-02-08T16:57:00Z</dcterms:created>
  <dc:creator>hkingers</dc:creator>
  <dc:description/>
  <dc:language>en-CA</dc:language>
  <cp:lastModifiedBy>hkingers</cp:lastModifiedBy>
  <cp:lastPrinted>2001-02-08T18:14:00Z</cp:lastPrinted>
  <dcterms:modified xsi:type="dcterms:W3CDTF">2001-02-08T21:54:00Z</dcterms:modified>
  <cp:revision>3</cp:revision>
  <dc:subject/>
  <dc:title>PRESS RELEASE BACKGROUND ON CALIFORNIA SUPPLY/DEMAND FOR 2001</dc:title>
</cp:coreProperties>
</file>