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3.xml" ContentType="application/vnd.openxmlformats-officedocument.wordprocessingml.footer+xml"/>
  <Override PartName="/word/header62.xml" ContentType="application/vnd.openxmlformats-officedocument.wordprocessingml.header+xml"/>
  <Override PartName="/word/header61.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footer69.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70.xml" ContentType="application/vnd.openxmlformats-officedocument.wordprocessingml.footer+xml"/>
  <Override PartName="/word/footer68.xml" ContentType="application/vnd.openxmlformats-officedocument.wordprocessingml.footer+xml"/>
  <Override PartName="/word/header72.xml" ContentType="application/vnd.openxmlformats-officedocument.wordprocessingml.header+xml"/>
  <Override PartName="/word/footer64.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1.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67.xml" ContentType="application/vnd.openxmlformats-officedocument.wordprocessingml.header+xml"/>
  <Override PartName="/word/footer30.xml" ContentType="application/vnd.openxmlformats-officedocument.wordprocessingml.footer+xml"/>
  <Override PartName="/word/footer67.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header70.xml" ContentType="application/vnd.openxmlformats-officedocument.wordprocessingml.header+xml"/>
  <Override PartName="/word/header28.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header64.xml" ContentType="application/vnd.openxmlformats-officedocument.wordprocessingml.header+xml"/>
  <Override PartName="/word/header27.xml" ContentType="application/vnd.openxmlformats-officedocument.wordprocessingml.header+xml"/>
  <Override PartName="/word/header63.xml" ContentType="application/vnd.openxmlformats-officedocument.wordprocessingml.header+xml"/>
  <Override PartName="/word/header26.xml" ContentType="application/vnd.openxmlformats-officedocument.wordprocessingml.header+xml"/>
  <Override PartName="/word/header1.xml" ContentType="application/vnd.openxmlformats-officedocument.wordprocessingml.header+xml"/>
  <Override PartName="/word/footer51.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55.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sz w:val="20"/>
            </w:rPr>
          </w:pPr>
          <w:r>
            <w:fldChar w:fldCharType="begin"/>
          </w:r>
          <w:r>
            <w:rPr>
              <w:sz w:val="20"/>
            </w:rPr>
            <w:instrText xml:space="preserve">toc \t "exhibit,1" </w:instrText>
          </w:r>
          <w:r>
            <w:rPr>
              <w:sz w:val="20"/>
            </w:rPr>
            <w:fldChar w:fldCharType="separate"/>
          </w:r>
          <w:r>
            <w:rPr>
              <w:sz w:val="20"/>
            </w:rPr>
            <w:t xml:space="preserve">EXHIBIT A  </w:t>
          </w:r>
          <w:r>
            <w:rPr>
              <w:sz w:val="20"/>
              <w:u w:val="single"/>
            </w:rPr>
            <w:t>BASIS CONDITIONS</w:t>
          </w:r>
          <w:r>
            <w:rPr>
              <w:sz w:val="20"/>
            </w:rPr>
            <w:tab/>
          </w:r>
          <w:hyperlink w:anchor="__RefHeading___Toc501521554">
            <w:r>
              <w:rPr>
                <w:rStyle w:val="IndexLink"/>
                <w:sz w:val="20"/>
                <w:lang w:val="en-CA" w:eastAsia="en-CA"/>
              </w:rPr>
              <w:t>1</w:t>
            </w:r>
          </w:hyperlink>
        </w:p>
        <w:p>
          <w:pPr>
            <w:pStyle w:val="TOC1"/>
            <w:widowControl/>
            <w:tabs>
              <w:tab w:val="clear" w:pos="720"/>
              <w:tab w:val="right" w:pos="9350" w:leader="dot"/>
            </w:tabs>
            <w:rPr>
              <w:sz w:val="20"/>
            </w:rPr>
          </w:pPr>
          <w:r>
            <w:rPr>
              <w:sz w:val="20"/>
            </w:rPr>
            <w:t xml:space="preserve">EXHIBIT A-1 </w:t>
          </w:r>
          <w:r>
            <w:rPr>
              <w:sz w:val="20"/>
              <w:u w:val="single"/>
            </w:rPr>
            <w:t>BASIS FUEL</w:t>
          </w:r>
          <w:r>
            <w:rPr>
              <w:sz w:val="20"/>
            </w:rPr>
            <w:tab/>
          </w:r>
          <w:hyperlink w:anchor="__RefHeading___Toc501521555">
            <w:r>
              <w:rPr>
                <w:rStyle w:val="IndexLink"/>
                <w:sz w:val="20"/>
                <w:lang w:val="en-CA" w:eastAsia="en-CA"/>
              </w:rPr>
              <w:t>2</w:t>
            </w:r>
          </w:hyperlink>
        </w:p>
        <w:p>
          <w:pPr>
            <w:pStyle w:val="TOC1"/>
            <w:widowControl/>
            <w:tabs>
              <w:tab w:val="clear" w:pos="720"/>
              <w:tab w:val="right" w:pos="9350" w:leader="dot"/>
            </w:tabs>
            <w:rPr>
              <w:sz w:val="20"/>
            </w:rPr>
          </w:pPr>
          <w:r>
            <w:rPr>
              <w:sz w:val="20"/>
            </w:rPr>
            <w:t xml:space="preserve">EXHIBIT A-2 </w:t>
          </w:r>
          <w:r>
            <w:rPr>
              <w:sz w:val="20"/>
              <w:u w:val="single"/>
            </w:rPr>
            <w:t>NOT USED</w:t>
          </w:r>
          <w:r>
            <w:rPr>
              <w:sz w:val="20"/>
            </w:rPr>
            <w:tab/>
          </w:r>
          <w:hyperlink w:anchor="__RefHeading___Toc501521556">
            <w:r>
              <w:rPr>
                <w:rStyle w:val="IndexLink"/>
                <w:sz w:val="20"/>
                <w:lang w:val="en-CA" w:eastAsia="en-CA"/>
              </w:rPr>
              <w:t>3</w:t>
            </w:r>
          </w:hyperlink>
        </w:p>
        <w:p>
          <w:pPr>
            <w:pStyle w:val="TOC1"/>
            <w:widowControl/>
            <w:tabs>
              <w:tab w:val="clear" w:pos="720"/>
              <w:tab w:val="right" w:pos="9350" w:leader="dot"/>
            </w:tabs>
            <w:rPr>
              <w:sz w:val="20"/>
            </w:rPr>
          </w:pPr>
          <w:r>
            <w:rPr>
              <w:sz w:val="20"/>
            </w:rPr>
            <w:t xml:space="preserve">EXHIBIT A-3 </w:t>
          </w:r>
          <w:r>
            <w:rPr>
              <w:strike/>
              <w:sz w:val="20"/>
              <w:u w:val="single"/>
            </w:rPr>
            <w:t>-</w:t>
          </w:r>
          <w:r>
            <w:rPr>
              <w:sz w:val="20"/>
              <w:u w:val="single"/>
            </w:rPr>
            <w:t>NOT USED</w:t>
          </w:r>
          <w:r>
            <w:rPr>
              <w:sz w:val="20"/>
            </w:rPr>
            <w:tab/>
          </w:r>
          <w:hyperlink w:anchor="__RefHeading___Toc501521557">
            <w:r>
              <w:rPr>
                <w:rStyle w:val="IndexLink"/>
                <w:sz w:val="20"/>
                <w:lang w:val="en-CA" w:eastAsia="en-CA"/>
              </w:rPr>
              <w:t>4</w:t>
            </w:r>
          </w:hyperlink>
        </w:p>
        <w:p>
          <w:pPr>
            <w:pStyle w:val="TOC1"/>
            <w:widowControl/>
            <w:tabs>
              <w:tab w:val="clear" w:pos="720"/>
              <w:tab w:val="right" w:pos="9350" w:leader="dot"/>
            </w:tabs>
            <w:rPr>
              <w:sz w:val="20"/>
            </w:rPr>
          </w:pPr>
          <w:r>
            <w:rPr>
              <w:sz w:val="20"/>
            </w:rPr>
            <w:t xml:space="preserve">EXHIBIT B  </w:t>
          </w:r>
          <w:r>
            <w:rPr>
              <w:sz w:val="20"/>
              <w:u w:val="single"/>
            </w:rPr>
            <w:t>SCOPE OF WORK/SPECIFICATION</w:t>
          </w:r>
          <w:r>
            <w:rPr>
              <w:sz w:val="20"/>
            </w:rPr>
            <w:tab/>
          </w:r>
          <w:hyperlink w:anchor="__RefHeading___Toc501521558">
            <w:r>
              <w:rPr>
                <w:rStyle w:val="IndexLink"/>
                <w:sz w:val="20"/>
                <w:lang w:val="en-CA" w:eastAsia="en-CA"/>
              </w:rPr>
              <w:t>5</w:t>
            </w:r>
          </w:hyperlink>
        </w:p>
        <w:p>
          <w:pPr>
            <w:pStyle w:val="TOC1"/>
            <w:widowControl/>
            <w:tabs>
              <w:tab w:val="clear" w:pos="720"/>
              <w:tab w:val="right" w:pos="9350" w:leader="dot"/>
            </w:tabs>
            <w:rPr>
              <w:sz w:val="20"/>
            </w:rPr>
          </w:pPr>
          <w:r>
            <w:rPr>
              <w:sz w:val="20"/>
            </w:rPr>
            <w:t xml:space="preserve">EXHIBIT B-1 </w:t>
          </w:r>
          <w:r>
            <w:rPr>
              <w:sz w:val="20"/>
              <w:u w:val="single"/>
            </w:rPr>
            <w:t xml:space="preserve">SPECIFICATION </w:t>
          </w:r>
          <w:r>
            <w:rPr>
              <w:sz w:val="20"/>
              <w:u w:val="double"/>
            </w:rPr>
            <w:t xml:space="preserve">FOR LM6000 </w:t>
          </w:r>
          <w:r>
            <w:rPr>
              <w:sz w:val="20"/>
              <w:szCs w:val="20"/>
              <w:u w:val="double"/>
            </w:rPr>
            <w:t>SPRINT™ GAS TURBINE GENERATOR AGREEMENT</w:t>
          </w:r>
          <w:r>
            <w:rPr>
              <w:sz w:val="20"/>
            </w:rPr>
            <w:tab/>
          </w:r>
          <w:hyperlink w:anchor="__RefHeading___Toc501521559">
            <w:r>
              <w:rPr>
                <w:rStyle w:val="IndexLink"/>
                <w:sz w:val="20"/>
                <w:lang w:val="en-CA" w:eastAsia="en-CA"/>
              </w:rPr>
              <w:t>7</w:t>
            </w:r>
          </w:hyperlink>
        </w:p>
        <w:p>
          <w:pPr>
            <w:pStyle w:val="TOC1"/>
            <w:widowControl/>
            <w:tabs>
              <w:tab w:val="clear" w:pos="720"/>
              <w:tab w:val="right" w:pos="9350" w:leader="dot"/>
            </w:tabs>
            <w:rPr>
              <w:sz w:val="20"/>
            </w:rPr>
          </w:pPr>
          <w:r>
            <w:rPr>
              <w:sz w:val="20"/>
            </w:rPr>
            <w:t xml:space="preserve">EXHIBIT B-2  </w:t>
          </w:r>
          <w:r>
            <w:rPr>
              <w:sz w:val="20"/>
              <w:u w:val="single"/>
            </w:rPr>
            <w:t>NOT USED</w:t>
          </w:r>
          <w:r>
            <w:rPr>
              <w:sz w:val="20"/>
            </w:rPr>
            <w:tab/>
          </w:r>
          <w:hyperlink w:anchor="__RefHeading___Toc501521560">
            <w:r>
              <w:rPr>
                <w:rStyle w:val="IndexLink"/>
                <w:sz w:val="20"/>
                <w:u w:val="double"/>
                <w:lang w:val="en-CA" w:eastAsia="en-CA"/>
              </w:rPr>
              <w:t>53</w:t>
            </w:r>
          </w:hyperlink>
          <w:r>
            <w:rPr>
              <w:sz w:val="20"/>
            </w:rPr>
            <w:t xml:space="preserve"> </w:t>
          </w:r>
          <w:r>
            <w:rPr>
              <w:strike/>
              <w:sz w:val="20"/>
            </w:rPr>
            <w:t>8</w:t>
          </w:r>
        </w:p>
        <w:p>
          <w:pPr>
            <w:pStyle w:val="TOC1"/>
            <w:widowControl/>
            <w:tabs>
              <w:tab w:val="clear" w:pos="720"/>
              <w:tab w:val="right" w:pos="9350" w:leader="dot"/>
            </w:tabs>
            <w:rPr>
              <w:sz w:val="20"/>
            </w:rPr>
          </w:pPr>
          <w:r>
            <w:rPr>
              <w:sz w:val="20"/>
            </w:rPr>
            <w:t xml:space="preserve">EXHIBIT B-3  </w:t>
          </w:r>
          <w:r>
            <w:rPr>
              <w:sz w:val="20"/>
              <w:u w:val="single"/>
            </w:rPr>
            <w:t>NOT USED</w:t>
          </w:r>
          <w:r>
            <w:rPr>
              <w:sz w:val="20"/>
            </w:rPr>
            <w:tab/>
          </w:r>
          <w:hyperlink w:anchor="__RefHeading___Toc501521561">
            <w:r>
              <w:rPr>
                <w:rStyle w:val="IndexLink"/>
                <w:sz w:val="20"/>
                <w:u w:val="double"/>
                <w:lang w:val="en-CA" w:eastAsia="en-CA"/>
              </w:rPr>
              <w:t>54</w:t>
            </w:r>
          </w:hyperlink>
          <w:r>
            <w:rPr>
              <w:sz w:val="20"/>
            </w:rPr>
            <w:t xml:space="preserve"> </w:t>
          </w:r>
          <w:r>
            <w:rPr>
              <w:strike/>
              <w:sz w:val="20"/>
            </w:rPr>
            <w:t>9</w:t>
          </w:r>
        </w:p>
        <w:p>
          <w:pPr>
            <w:pStyle w:val="TOC1"/>
            <w:widowControl/>
            <w:tabs>
              <w:tab w:val="clear" w:pos="720"/>
              <w:tab w:val="right" w:pos="9350" w:leader="dot"/>
            </w:tabs>
            <w:rPr>
              <w:sz w:val="20"/>
            </w:rPr>
          </w:pPr>
          <w:r>
            <w:rPr>
              <w:sz w:val="20"/>
            </w:rPr>
            <w:t xml:space="preserve">EXHIBIT B-4  </w:t>
          </w:r>
          <w:r>
            <w:rPr>
              <w:sz w:val="20"/>
              <w:u w:val="single"/>
            </w:rPr>
            <w:t>APPROVED VENDORS</w:t>
          </w:r>
          <w:r>
            <w:rPr>
              <w:sz w:val="20"/>
            </w:rPr>
            <w:tab/>
          </w:r>
          <w:hyperlink w:anchor="__RefHeading___Toc501521562">
            <w:r>
              <w:rPr>
                <w:rStyle w:val="IndexLink"/>
                <w:strike/>
                <w:sz w:val="20"/>
                <w:lang w:val="en-CA" w:eastAsia="en-CA"/>
              </w:rPr>
              <w:t>10</w:t>
            </w:r>
            <w:r>
              <w:rPr>
                <w:rStyle w:val="IndexLink"/>
                <w:sz w:val="20"/>
                <w:lang w:val="en-CA" w:eastAsia="en-CA"/>
              </w:rPr>
              <w:t xml:space="preserve"> </w:t>
            </w:r>
            <w:r>
              <w:rPr>
                <w:rStyle w:val="IndexLink"/>
                <w:sz w:val="20"/>
                <w:u w:val="double"/>
                <w:lang w:val="en-CA" w:eastAsia="en-CA"/>
              </w:rPr>
              <w:t>55</w:t>
            </w:r>
          </w:hyperlink>
        </w:p>
        <w:p>
          <w:pPr>
            <w:pStyle w:val="TOC1"/>
            <w:widowControl/>
            <w:tabs>
              <w:tab w:val="clear" w:pos="720"/>
              <w:tab w:val="right" w:pos="9350" w:leader="dot"/>
            </w:tabs>
            <w:rPr>
              <w:sz w:val="20"/>
            </w:rPr>
          </w:pPr>
          <w:r>
            <w:rPr>
              <w:sz w:val="20"/>
            </w:rPr>
            <w:t xml:space="preserve">EXHIBIT B-5  </w:t>
          </w:r>
          <w:r>
            <w:rPr>
              <w:sz w:val="20"/>
              <w:u w:val="single"/>
            </w:rPr>
            <w:t>DOCUMENT REVIEW STATUS CRITERIA</w:t>
          </w:r>
          <w:r>
            <w:rPr>
              <w:sz w:val="20"/>
            </w:rPr>
            <w:tab/>
          </w:r>
          <w:hyperlink w:anchor="__RefHeading___Toc501521563">
            <w:r>
              <w:rPr>
                <w:rStyle w:val="IndexLink"/>
                <w:strike/>
                <w:sz w:val="20"/>
                <w:lang w:val="en-CA" w:eastAsia="en-CA"/>
              </w:rPr>
              <w:t>17</w:t>
            </w:r>
            <w:r>
              <w:rPr>
                <w:rStyle w:val="IndexLink"/>
                <w:sz w:val="20"/>
                <w:lang w:val="en-CA" w:eastAsia="en-CA"/>
              </w:rPr>
              <w:t xml:space="preserve"> </w:t>
            </w:r>
            <w:r>
              <w:rPr>
                <w:rStyle w:val="IndexLink"/>
                <w:sz w:val="20"/>
                <w:u w:val="double"/>
                <w:lang w:val="en-CA" w:eastAsia="en-CA"/>
              </w:rPr>
              <w:t>62</w:t>
            </w:r>
          </w:hyperlink>
        </w:p>
        <w:p>
          <w:pPr>
            <w:pStyle w:val="TOC1"/>
            <w:widowControl/>
            <w:tabs>
              <w:tab w:val="clear" w:pos="720"/>
              <w:tab w:val="right" w:pos="9350" w:leader="dot"/>
            </w:tabs>
            <w:rPr>
              <w:sz w:val="20"/>
            </w:rPr>
          </w:pPr>
          <w:r>
            <w:rPr>
              <w:sz w:val="20"/>
            </w:rPr>
            <w:t xml:space="preserve">EXHIBIT C-1  </w:t>
          </w:r>
          <w:r>
            <w:rPr>
              <w:sz w:val="20"/>
              <w:u w:val="single"/>
            </w:rPr>
            <w:t>SELLER PARENT GUARANTEE</w:t>
          </w:r>
          <w:r>
            <w:rPr>
              <w:sz w:val="20"/>
            </w:rPr>
            <w:tab/>
          </w:r>
          <w:hyperlink w:anchor="__RefHeading___Toc501521564">
            <w:r>
              <w:rPr>
                <w:rStyle w:val="IndexLink"/>
                <w:strike/>
                <w:sz w:val="20"/>
                <w:lang w:val="en-CA" w:eastAsia="en-CA"/>
              </w:rPr>
              <w:t>19</w:t>
            </w:r>
            <w:r>
              <w:rPr>
                <w:rStyle w:val="IndexLink"/>
                <w:sz w:val="20"/>
                <w:lang w:val="en-CA" w:eastAsia="en-CA"/>
              </w:rPr>
              <w:t xml:space="preserve"> </w:t>
            </w:r>
            <w:r>
              <w:rPr>
                <w:rStyle w:val="IndexLink"/>
                <w:sz w:val="20"/>
                <w:u w:val="double"/>
                <w:lang w:val="en-CA" w:eastAsia="en-CA"/>
              </w:rPr>
              <w:t>64</w:t>
            </w:r>
          </w:hyperlink>
        </w:p>
        <w:p>
          <w:pPr>
            <w:pStyle w:val="TOC1"/>
            <w:widowControl/>
            <w:tabs>
              <w:tab w:val="clear" w:pos="720"/>
              <w:tab w:val="right" w:pos="9350" w:leader="dot"/>
            </w:tabs>
            <w:rPr>
              <w:sz w:val="20"/>
            </w:rPr>
          </w:pPr>
          <w:r>
            <w:rPr>
              <w:sz w:val="20"/>
            </w:rPr>
            <w:t xml:space="preserve">EXHIBIT C-2  </w:t>
          </w:r>
          <w:r>
            <w:rPr>
              <w:sz w:val="20"/>
              <w:u w:val="single"/>
            </w:rPr>
            <w:t>NOT USED</w:t>
          </w:r>
          <w:r>
            <w:rPr>
              <w:sz w:val="20"/>
            </w:rPr>
            <w:tab/>
          </w:r>
          <w:hyperlink w:anchor="__RefHeading___Toc501521565">
            <w:r>
              <w:rPr>
                <w:rStyle w:val="IndexLink"/>
                <w:strike/>
                <w:sz w:val="20"/>
                <w:lang w:val="en-CA" w:eastAsia="en-CA"/>
              </w:rPr>
              <w:t>21</w:t>
            </w:r>
            <w:r>
              <w:rPr>
                <w:rStyle w:val="IndexLink"/>
                <w:sz w:val="20"/>
                <w:lang w:val="en-CA" w:eastAsia="en-CA"/>
              </w:rPr>
              <w:t xml:space="preserve"> </w:t>
            </w:r>
            <w:r>
              <w:rPr>
                <w:rStyle w:val="IndexLink"/>
                <w:sz w:val="20"/>
                <w:u w:val="double"/>
                <w:lang w:val="en-CA" w:eastAsia="en-CA"/>
              </w:rPr>
              <w:t>66</w:t>
            </w:r>
          </w:hyperlink>
        </w:p>
        <w:p>
          <w:pPr>
            <w:pStyle w:val="TOC1"/>
            <w:widowControl/>
            <w:tabs>
              <w:tab w:val="clear" w:pos="720"/>
              <w:tab w:val="right" w:pos="9350" w:leader="dot"/>
            </w:tabs>
            <w:rPr>
              <w:sz w:val="20"/>
            </w:rPr>
          </w:pPr>
          <w:r>
            <w:rPr>
              <w:sz w:val="20"/>
            </w:rPr>
            <w:t xml:space="preserve">EXHIBIT E </w:t>
          </w:r>
          <w:r>
            <w:rPr>
              <w:sz w:val="20"/>
              <w:u w:val="single"/>
            </w:rPr>
            <w:t>NOT USED</w:t>
          </w:r>
          <w:r>
            <w:rPr>
              <w:sz w:val="20"/>
            </w:rPr>
            <w:tab/>
          </w:r>
          <w:hyperlink w:anchor="__RefHeading___Toc501521566">
            <w:r>
              <w:rPr>
                <w:rStyle w:val="IndexLink"/>
                <w:strike/>
                <w:sz w:val="20"/>
                <w:lang w:val="en-CA" w:eastAsia="en-CA"/>
              </w:rPr>
              <w:t>24</w:t>
            </w:r>
            <w:r>
              <w:rPr>
                <w:rStyle w:val="IndexLink"/>
                <w:sz w:val="20"/>
                <w:lang w:val="en-CA" w:eastAsia="en-CA"/>
              </w:rPr>
              <w:t xml:space="preserve"> </w:t>
            </w:r>
            <w:r>
              <w:rPr>
                <w:rStyle w:val="IndexLink"/>
                <w:sz w:val="20"/>
                <w:u w:val="double"/>
                <w:lang w:val="en-CA" w:eastAsia="en-CA"/>
              </w:rPr>
              <w:t>69</w:t>
            </w:r>
          </w:hyperlink>
        </w:p>
        <w:p>
          <w:pPr>
            <w:pStyle w:val="TOC1"/>
            <w:widowControl/>
            <w:tabs>
              <w:tab w:val="clear" w:pos="720"/>
              <w:tab w:val="right" w:pos="9350" w:leader="dot"/>
            </w:tabs>
            <w:rPr>
              <w:sz w:val="20"/>
            </w:rPr>
          </w:pPr>
          <w:r>
            <w:rPr>
              <w:sz w:val="20"/>
            </w:rPr>
            <w:t xml:space="preserve">EXHIBIT F  </w:t>
          </w:r>
          <w:r>
            <w:rPr>
              <w:sz w:val="20"/>
              <w:u w:val="single"/>
            </w:rPr>
            <w:t>PERFORMANCE TEST GUIDELINES</w:t>
          </w:r>
          <w:r>
            <w:rPr>
              <w:sz w:val="20"/>
            </w:rPr>
            <w:tab/>
          </w:r>
          <w:hyperlink w:anchor="__RefHeading___Toc501521567">
            <w:r>
              <w:rPr>
                <w:rStyle w:val="IndexLink"/>
                <w:strike/>
                <w:sz w:val="20"/>
                <w:lang w:val="en-CA" w:eastAsia="en-CA"/>
              </w:rPr>
              <w:t>25</w:t>
            </w:r>
            <w:r>
              <w:rPr>
                <w:rStyle w:val="IndexLink"/>
                <w:sz w:val="20"/>
                <w:lang w:val="en-CA" w:eastAsia="en-CA"/>
              </w:rPr>
              <w:t xml:space="preserve"> </w:t>
            </w:r>
            <w:r>
              <w:rPr>
                <w:rStyle w:val="IndexLink"/>
                <w:sz w:val="20"/>
                <w:u w:val="double"/>
                <w:lang w:val="en-CA" w:eastAsia="en-CA"/>
              </w:rPr>
              <w:t>70</w:t>
            </w:r>
          </w:hyperlink>
        </w:p>
        <w:p>
          <w:pPr>
            <w:pStyle w:val="TOC1"/>
            <w:widowControl/>
            <w:tabs>
              <w:tab w:val="clear" w:pos="720"/>
              <w:tab w:val="right" w:pos="9350" w:leader="dot"/>
            </w:tabs>
            <w:rPr>
              <w:sz w:val="20"/>
            </w:rPr>
          </w:pPr>
          <w:r>
            <w:rPr>
              <w:sz w:val="20"/>
            </w:rPr>
            <w:t xml:space="preserve">EXHIBIT F-1  </w:t>
          </w:r>
          <w:r>
            <w:rPr>
              <w:sz w:val="20"/>
              <w:u w:val="single"/>
            </w:rPr>
            <w:t>SOUND LEVEL TEST GUIDELINES</w:t>
          </w:r>
          <w:r>
            <w:rPr>
              <w:sz w:val="20"/>
            </w:rPr>
            <w:tab/>
          </w:r>
          <w:hyperlink w:anchor="__RefHeading___Toc501521568">
            <w:r>
              <w:rPr>
                <w:rStyle w:val="IndexLink"/>
                <w:strike/>
                <w:sz w:val="20"/>
                <w:lang w:val="en-CA" w:eastAsia="en-CA"/>
              </w:rPr>
              <w:t>29</w:t>
            </w:r>
            <w:r>
              <w:rPr>
                <w:rStyle w:val="IndexLink"/>
                <w:sz w:val="20"/>
                <w:lang w:val="en-CA" w:eastAsia="en-CA"/>
              </w:rPr>
              <w:t xml:space="preserve"> </w:t>
            </w:r>
            <w:r>
              <w:rPr>
                <w:rStyle w:val="IndexLink"/>
                <w:sz w:val="20"/>
                <w:u w:val="double"/>
                <w:lang w:val="en-CA" w:eastAsia="en-CA"/>
              </w:rPr>
              <w:t>74</w:t>
            </w:r>
          </w:hyperlink>
        </w:p>
        <w:p>
          <w:pPr>
            <w:pStyle w:val="TOC1"/>
            <w:widowControl/>
            <w:tabs>
              <w:tab w:val="clear" w:pos="720"/>
              <w:tab w:val="right" w:pos="9350" w:leader="dot"/>
            </w:tabs>
            <w:rPr>
              <w:sz w:val="20"/>
            </w:rPr>
          </w:pPr>
          <w:r>
            <w:rPr>
              <w:sz w:val="20"/>
            </w:rPr>
            <w:t xml:space="preserve">EXHIBIT F-2  </w:t>
          </w:r>
          <w:r>
            <w:rPr>
              <w:sz w:val="20"/>
              <w:u w:val="single"/>
            </w:rPr>
            <w:t>EMISSIONS TEST GUIDELINES</w:t>
          </w:r>
          <w:r>
            <w:rPr>
              <w:sz w:val="20"/>
            </w:rPr>
            <w:tab/>
          </w:r>
          <w:hyperlink w:anchor="__RefHeading___Toc501521569">
            <w:r>
              <w:rPr>
                <w:rStyle w:val="IndexLink"/>
                <w:strike/>
                <w:sz w:val="20"/>
                <w:lang w:val="en-CA" w:eastAsia="en-CA"/>
              </w:rPr>
              <w:t>31</w:t>
            </w:r>
            <w:r>
              <w:rPr>
                <w:rStyle w:val="IndexLink"/>
                <w:sz w:val="20"/>
                <w:lang w:val="en-CA" w:eastAsia="en-CA"/>
              </w:rPr>
              <w:t xml:space="preserve"> </w:t>
            </w:r>
            <w:r>
              <w:rPr>
                <w:rStyle w:val="IndexLink"/>
                <w:sz w:val="20"/>
                <w:u w:val="double"/>
                <w:lang w:val="en-CA" w:eastAsia="en-CA"/>
              </w:rPr>
              <w:t>76</w:t>
            </w:r>
          </w:hyperlink>
        </w:p>
        <w:p>
          <w:pPr>
            <w:pStyle w:val="TOC1"/>
            <w:widowControl/>
            <w:tabs>
              <w:tab w:val="clear" w:pos="720"/>
              <w:tab w:val="right" w:pos="9350" w:leader="dot"/>
            </w:tabs>
            <w:rPr>
              <w:sz w:val="20"/>
            </w:rPr>
          </w:pPr>
          <w:r>
            <w:rPr>
              <w:sz w:val="20"/>
            </w:rPr>
            <w:t xml:space="preserve">EXHIBIT G-1  </w:t>
          </w:r>
          <w:r>
            <w:rPr>
              <w:sz w:val="20"/>
              <w:u w:val="single"/>
            </w:rPr>
            <w:t>PERFORMANCE TEST CERTIFICATE</w:t>
          </w:r>
          <w:r>
            <w:rPr>
              <w:sz w:val="20"/>
            </w:rPr>
            <w:tab/>
          </w:r>
          <w:hyperlink w:anchor="__RefHeading___Toc501521570">
            <w:r>
              <w:rPr>
                <w:rStyle w:val="IndexLink"/>
                <w:strike/>
                <w:sz w:val="20"/>
                <w:lang w:val="en-CA" w:eastAsia="en-CA"/>
              </w:rPr>
              <w:t>35</w:t>
            </w:r>
            <w:r>
              <w:rPr>
                <w:rStyle w:val="IndexLink"/>
                <w:sz w:val="20"/>
                <w:lang w:val="en-CA" w:eastAsia="en-CA"/>
              </w:rPr>
              <w:t xml:space="preserve"> </w:t>
            </w:r>
            <w:r>
              <w:rPr>
                <w:rStyle w:val="IndexLink"/>
                <w:sz w:val="20"/>
                <w:u w:val="double"/>
                <w:lang w:val="en-CA" w:eastAsia="en-CA"/>
              </w:rPr>
              <w:t>80</w:t>
            </w:r>
          </w:hyperlink>
        </w:p>
        <w:p>
          <w:pPr>
            <w:pStyle w:val="TOC1"/>
            <w:widowControl/>
            <w:tabs>
              <w:tab w:val="clear" w:pos="720"/>
              <w:tab w:val="right" w:pos="9350" w:leader="dot"/>
            </w:tabs>
            <w:rPr>
              <w:sz w:val="20"/>
            </w:rPr>
          </w:pPr>
          <w:r>
            <w:rPr>
              <w:sz w:val="20"/>
            </w:rPr>
            <w:t xml:space="preserve">EXHIBIT G-2  </w:t>
          </w:r>
          <w:r>
            <w:rPr>
              <w:sz w:val="20"/>
              <w:u w:val="single"/>
            </w:rPr>
            <w:t>PERFORMANCE TEST COMPLETION CERTIFICATE</w:t>
          </w:r>
          <w:r>
            <w:rPr>
              <w:sz w:val="20"/>
            </w:rPr>
            <w:tab/>
          </w:r>
          <w:hyperlink w:anchor="__RefHeading___Toc501521571">
            <w:r>
              <w:rPr>
                <w:rStyle w:val="IndexLink"/>
                <w:strike/>
                <w:sz w:val="20"/>
                <w:lang w:val="en-CA" w:eastAsia="en-CA"/>
              </w:rPr>
              <w:t>36</w:t>
            </w:r>
            <w:r>
              <w:rPr>
                <w:rStyle w:val="IndexLink"/>
                <w:sz w:val="20"/>
                <w:lang w:val="en-CA" w:eastAsia="en-CA"/>
              </w:rPr>
              <w:t xml:space="preserve"> </w:t>
            </w:r>
            <w:r>
              <w:rPr>
                <w:rStyle w:val="IndexLink"/>
                <w:sz w:val="20"/>
                <w:u w:val="double"/>
                <w:lang w:val="en-CA" w:eastAsia="en-CA"/>
              </w:rPr>
              <w:t>81</w:t>
            </w:r>
          </w:hyperlink>
        </w:p>
        <w:p>
          <w:pPr>
            <w:pStyle w:val="TOC1"/>
            <w:widowControl/>
            <w:tabs>
              <w:tab w:val="clear" w:pos="720"/>
              <w:tab w:val="right" w:pos="9350" w:leader="dot"/>
            </w:tabs>
            <w:rPr>
              <w:sz w:val="20"/>
            </w:rPr>
          </w:pPr>
          <w:r>
            <w:rPr>
              <w:sz w:val="20"/>
            </w:rPr>
            <w:t xml:space="preserve">EXHIBIT H-1  </w:t>
          </w:r>
          <w:r>
            <w:rPr>
              <w:sz w:val="20"/>
              <w:u w:val="single"/>
            </w:rPr>
            <w:t>TECHNICAL DIRECTION OF INSTALLATION</w:t>
          </w:r>
          <w:r>
            <w:rPr>
              <w:sz w:val="20"/>
            </w:rPr>
            <w:tab/>
          </w:r>
          <w:hyperlink w:anchor="__RefHeading___Toc501521572">
            <w:r>
              <w:rPr>
                <w:rStyle w:val="IndexLink"/>
                <w:strike/>
                <w:sz w:val="20"/>
                <w:lang w:val="en-CA" w:eastAsia="en-CA"/>
              </w:rPr>
              <w:t>38</w:t>
            </w:r>
            <w:r>
              <w:rPr>
                <w:rStyle w:val="IndexLink"/>
                <w:sz w:val="20"/>
                <w:lang w:val="en-CA" w:eastAsia="en-CA"/>
              </w:rPr>
              <w:t xml:space="preserve"> </w:t>
            </w:r>
            <w:r>
              <w:rPr>
                <w:rStyle w:val="IndexLink"/>
                <w:sz w:val="20"/>
                <w:u w:val="double"/>
                <w:lang w:val="en-CA" w:eastAsia="en-CA"/>
              </w:rPr>
              <w:t>83</w:t>
            </w:r>
          </w:hyperlink>
        </w:p>
        <w:p>
          <w:pPr>
            <w:pStyle w:val="TOC1"/>
            <w:widowControl/>
            <w:tabs>
              <w:tab w:val="clear" w:pos="720"/>
              <w:tab w:val="right" w:pos="9350" w:leader="dot"/>
            </w:tabs>
            <w:rPr>
              <w:sz w:val="20"/>
            </w:rPr>
          </w:pPr>
          <w:r>
            <w:rPr>
              <w:sz w:val="20"/>
            </w:rPr>
            <w:t xml:space="preserve">EXHIBIT H-2  </w:t>
          </w:r>
          <w:r>
            <w:rPr>
              <w:sz w:val="20"/>
              <w:u w:val="single"/>
            </w:rPr>
            <w:t>TRAINING</w:t>
          </w:r>
          <w:r>
            <w:rPr>
              <w:sz w:val="20"/>
            </w:rPr>
            <w:tab/>
          </w:r>
          <w:hyperlink w:anchor="__RefHeading___Toc501521573">
            <w:r>
              <w:rPr>
                <w:rStyle w:val="IndexLink"/>
                <w:strike/>
                <w:sz w:val="20"/>
                <w:lang w:val="en-CA" w:eastAsia="en-CA"/>
              </w:rPr>
              <w:t>43</w:t>
            </w:r>
            <w:r>
              <w:rPr>
                <w:rStyle w:val="IndexLink"/>
                <w:sz w:val="20"/>
                <w:lang w:val="en-CA" w:eastAsia="en-CA"/>
              </w:rPr>
              <w:t xml:space="preserve"> </w:t>
            </w:r>
            <w:r>
              <w:rPr>
                <w:rStyle w:val="IndexLink"/>
                <w:sz w:val="20"/>
                <w:u w:val="double"/>
                <w:lang w:val="en-CA" w:eastAsia="en-CA"/>
              </w:rPr>
              <w:t>88</w:t>
            </w:r>
          </w:hyperlink>
        </w:p>
        <w:p>
          <w:pPr>
            <w:pStyle w:val="TOC1"/>
            <w:widowControl/>
            <w:tabs>
              <w:tab w:val="clear" w:pos="720"/>
              <w:tab w:val="right" w:pos="9350" w:leader="dot"/>
            </w:tabs>
            <w:rPr>
              <w:sz w:val="20"/>
            </w:rPr>
          </w:pPr>
          <w:r>
            <w:rPr>
              <w:sz w:val="20"/>
            </w:rPr>
            <w:t xml:space="preserve">EXHIBIT I  </w:t>
          </w:r>
          <w:r>
            <w:rPr>
              <w:sz w:val="20"/>
              <w:u w:val="single"/>
            </w:rPr>
            <w:t>CANCELLATION CHARGE</w:t>
          </w:r>
          <w:r>
            <w:rPr>
              <w:sz w:val="20"/>
            </w:rPr>
            <w:tab/>
          </w:r>
          <w:hyperlink w:anchor="__RefHeading___Toc501521574">
            <w:r>
              <w:rPr>
                <w:rStyle w:val="IndexLink"/>
                <w:strike/>
                <w:sz w:val="20"/>
                <w:lang w:val="en-CA" w:eastAsia="en-CA"/>
              </w:rPr>
              <w:t>44</w:t>
            </w:r>
            <w:r>
              <w:rPr>
                <w:rStyle w:val="IndexLink"/>
                <w:sz w:val="20"/>
                <w:lang w:val="en-CA" w:eastAsia="en-CA"/>
              </w:rPr>
              <w:t xml:space="preserve"> </w:t>
            </w:r>
            <w:r>
              <w:rPr>
                <w:rStyle w:val="IndexLink"/>
                <w:sz w:val="20"/>
                <w:u w:val="double"/>
                <w:lang w:val="en-CA" w:eastAsia="en-CA"/>
              </w:rPr>
              <w:t>89</w:t>
            </w:r>
          </w:hyperlink>
        </w:p>
        <w:p>
          <w:pPr>
            <w:pStyle w:val="TOC1"/>
            <w:widowControl/>
            <w:tabs>
              <w:tab w:val="clear" w:pos="720"/>
              <w:tab w:val="right" w:pos="9350" w:leader="dot"/>
            </w:tabs>
            <w:rPr>
              <w:sz w:val="20"/>
            </w:rPr>
          </w:pPr>
          <w:r>
            <w:rPr>
              <w:sz w:val="20"/>
            </w:rPr>
            <w:t xml:space="preserve">EXHIBIT J  </w:t>
          </w:r>
          <w:r>
            <w:rPr>
              <w:sz w:val="20"/>
              <w:u w:val="single"/>
            </w:rPr>
            <w:t>QUALITY</w:t>
          </w:r>
          <w:r>
            <w:rPr>
              <w:sz w:val="20"/>
            </w:rPr>
            <w:tab/>
          </w:r>
          <w:hyperlink w:anchor="__RefHeading___Toc501521575">
            <w:r>
              <w:rPr>
                <w:rStyle w:val="IndexLink"/>
                <w:strike/>
                <w:sz w:val="20"/>
                <w:lang w:val="en-CA" w:eastAsia="en-CA"/>
              </w:rPr>
              <w:t>45</w:t>
            </w:r>
            <w:r>
              <w:rPr>
                <w:rStyle w:val="IndexLink"/>
                <w:sz w:val="20"/>
                <w:lang w:val="en-CA" w:eastAsia="en-CA"/>
              </w:rPr>
              <w:t xml:space="preserve"> </w:t>
            </w:r>
            <w:r>
              <w:rPr>
                <w:rStyle w:val="IndexLink"/>
                <w:sz w:val="20"/>
                <w:u w:val="double"/>
                <w:lang w:val="en-CA" w:eastAsia="en-CA"/>
              </w:rPr>
              <w:t>90</w:t>
            </w:r>
          </w:hyperlink>
        </w:p>
        <w:p>
          <w:pPr>
            <w:pStyle w:val="TOC1"/>
            <w:widowControl/>
            <w:tabs>
              <w:tab w:val="clear" w:pos="720"/>
              <w:tab w:val="right" w:pos="9350" w:leader="dot"/>
            </w:tabs>
            <w:rPr>
              <w:sz w:val="20"/>
            </w:rPr>
          </w:pPr>
          <w:r>
            <w:rPr>
              <w:sz w:val="20"/>
            </w:rPr>
            <w:t xml:space="preserve">EXHIBIT K  </w:t>
          </w:r>
          <w:r>
            <w:rPr>
              <w:sz w:val="20"/>
              <w:u w:val="single"/>
            </w:rPr>
            <w:t>PROJECT PLANNING</w:t>
          </w:r>
          <w:r>
            <w:rPr>
              <w:sz w:val="20"/>
            </w:rPr>
            <w:tab/>
          </w:r>
          <w:hyperlink w:anchor="__RefHeading___Toc501521576">
            <w:r>
              <w:rPr>
                <w:rStyle w:val="IndexLink"/>
                <w:strike/>
                <w:sz w:val="20"/>
                <w:lang w:val="en-CA" w:eastAsia="en-CA"/>
              </w:rPr>
              <w:t>50</w:t>
            </w:r>
            <w:r>
              <w:rPr>
                <w:rStyle w:val="IndexLink"/>
                <w:sz w:val="20"/>
                <w:lang w:val="en-CA" w:eastAsia="en-CA"/>
              </w:rPr>
              <w:t xml:space="preserve"> </w:t>
            </w:r>
            <w:r>
              <w:rPr>
                <w:rStyle w:val="IndexLink"/>
                <w:sz w:val="20"/>
                <w:u w:val="double"/>
                <w:lang w:val="en-CA" w:eastAsia="en-CA"/>
              </w:rPr>
              <w:t>95</w:t>
            </w:r>
          </w:hyperlink>
        </w:p>
        <w:p>
          <w:pPr>
            <w:pStyle w:val="TOC1"/>
            <w:widowControl/>
            <w:tabs>
              <w:tab w:val="clear" w:pos="720"/>
              <w:tab w:val="right" w:pos="9350" w:leader="dot"/>
            </w:tabs>
            <w:rPr>
              <w:sz w:val="20"/>
            </w:rPr>
          </w:pPr>
          <w:r>
            <w:rPr>
              <w:sz w:val="20"/>
            </w:rPr>
            <w:t xml:space="preserve">EXHIBIT L </w:t>
          </w:r>
          <w:r>
            <w:rPr>
              <w:sz w:val="20"/>
              <w:u w:val="single"/>
            </w:rPr>
            <w:t>EQUIPMENT REQUIRING INSURABILITY CERTIFICATE</w:t>
          </w:r>
          <w:r>
            <w:rPr>
              <w:sz w:val="20"/>
            </w:rPr>
            <w:tab/>
          </w:r>
          <w:hyperlink w:anchor="__RefHeading___Toc501521577">
            <w:r>
              <w:rPr>
                <w:rStyle w:val="IndexLink"/>
                <w:strike/>
                <w:sz w:val="20"/>
                <w:lang w:val="en-CA" w:eastAsia="en-CA"/>
              </w:rPr>
              <w:t>52</w:t>
            </w:r>
            <w:r>
              <w:rPr>
                <w:rStyle w:val="IndexLink"/>
                <w:sz w:val="20"/>
                <w:lang w:val="en-CA" w:eastAsia="en-CA"/>
              </w:rPr>
              <w:t xml:space="preserve"> </w:t>
            </w:r>
            <w:r>
              <w:rPr>
                <w:rStyle w:val="IndexLink"/>
                <w:sz w:val="20"/>
                <w:u w:val="double"/>
                <w:lang w:val="en-CA" w:eastAsia="en-CA"/>
              </w:rPr>
              <w:t>97</w:t>
            </w:r>
          </w:hyperlink>
        </w:p>
        <w:p>
          <w:pPr>
            <w:pStyle w:val="TOC1"/>
            <w:widowControl/>
            <w:tabs>
              <w:tab w:val="clear" w:pos="720"/>
              <w:tab w:val="right" w:pos="9350" w:leader="dot"/>
            </w:tabs>
            <w:rPr>
              <w:sz w:val="20"/>
            </w:rPr>
          </w:pPr>
          <w:r>
            <w:rPr>
              <w:sz w:val="20"/>
            </w:rPr>
            <w:t xml:space="preserve">EXHIBIT M-1  </w:t>
          </w:r>
          <w:r>
            <w:rPr>
              <w:sz w:val="20"/>
              <w:u w:val="single"/>
            </w:rPr>
            <w:t>NOT USED</w:t>
          </w:r>
          <w:r>
            <w:rPr>
              <w:sz w:val="20"/>
            </w:rPr>
            <w:tab/>
          </w:r>
          <w:hyperlink w:anchor="__RefHeading___Toc501521578">
            <w:r>
              <w:rPr>
                <w:rStyle w:val="IndexLink"/>
                <w:strike/>
                <w:sz w:val="20"/>
                <w:lang w:val="en-CA" w:eastAsia="en-CA"/>
              </w:rPr>
              <w:t>53</w:t>
            </w:r>
            <w:r>
              <w:rPr>
                <w:rStyle w:val="IndexLink"/>
                <w:sz w:val="20"/>
                <w:lang w:val="en-CA" w:eastAsia="en-CA"/>
              </w:rPr>
              <w:t xml:space="preserve"> </w:t>
            </w:r>
            <w:r>
              <w:rPr>
                <w:rStyle w:val="IndexLink"/>
                <w:sz w:val="20"/>
                <w:u w:val="double"/>
                <w:lang w:val="en-CA" w:eastAsia="en-CA"/>
              </w:rPr>
              <w:t>98</w:t>
            </w:r>
          </w:hyperlink>
        </w:p>
        <w:p>
          <w:pPr>
            <w:pStyle w:val="TOC1"/>
            <w:widowControl/>
            <w:tabs>
              <w:tab w:val="clear" w:pos="720"/>
              <w:tab w:val="right" w:pos="9350" w:leader="dot"/>
            </w:tabs>
            <w:rPr>
              <w:sz w:val="20"/>
            </w:rPr>
          </w:pPr>
          <w:r>
            <w:rPr>
              <w:sz w:val="20"/>
            </w:rPr>
            <w:t xml:space="preserve">EXHIBIT M-2 </w:t>
          </w:r>
          <w:r>
            <w:rPr>
              <w:sz w:val="20"/>
              <w:u w:val="single"/>
            </w:rPr>
            <w:t>NOT USED</w:t>
          </w:r>
          <w:r>
            <w:rPr>
              <w:sz w:val="20"/>
            </w:rPr>
            <w:tab/>
          </w:r>
          <w:hyperlink w:anchor="__RefHeading___Toc501521579">
            <w:r>
              <w:rPr>
                <w:rStyle w:val="IndexLink"/>
                <w:strike/>
                <w:sz w:val="20"/>
                <w:lang w:val="en-CA" w:eastAsia="en-CA"/>
              </w:rPr>
              <w:t>54</w:t>
            </w:r>
            <w:r>
              <w:rPr>
                <w:rStyle w:val="IndexLink"/>
                <w:sz w:val="20"/>
                <w:lang w:val="en-CA" w:eastAsia="en-CA"/>
              </w:rPr>
              <w:t xml:space="preserve"> </w:t>
            </w:r>
            <w:r>
              <w:rPr>
                <w:rStyle w:val="IndexLink"/>
                <w:sz w:val="20"/>
                <w:u w:val="double"/>
                <w:lang w:val="en-CA" w:eastAsia="en-CA"/>
              </w:rPr>
              <w:t>99</w:t>
            </w:r>
          </w:hyperlink>
        </w:p>
        <w:p>
          <w:pPr>
            <w:pStyle w:val="TOC1"/>
            <w:widowControl/>
            <w:tabs>
              <w:tab w:val="clear" w:pos="720"/>
              <w:tab w:val="right" w:pos="9350" w:leader="dot"/>
            </w:tabs>
            <w:rPr>
              <w:sz w:val="20"/>
            </w:rPr>
          </w:pPr>
          <w:r>
            <w:rPr>
              <w:sz w:val="20"/>
            </w:rPr>
            <w:t xml:space="preserve">EXHIBIT N-1  </w:t>
          </w:r>
          <w:r>
            <w:rPr>
              <w:sz w:val="20"/>
              <w:u w:val="single"/>
            </w:rPr>
            <w:t>NOT USED</w:t>
          </w:r>
          <w:r>
            <w:rPr>
              <w:sz w:val="20"/>
            </w:rPr>
            <w:tab/>
          </w:r>
          <w:hyperlink w:anchor="__RefHeading___Toc501521580">
            <w:r>
              <w:rPr>
                <w:rStyle w:val="IndexLink"/>
                <w:strike/>
                <w:sz w:val="20"/>
                <w:lang w:val="en-CA" w:eastAsia="en-CA"/>
              </w:rPr>
              <w:t>55</w:t>
            </w:r>
            <w:r>
              <w:rPr>
                <w:rStyle w:val="IndexLink"/>
                <w:sz w:val="20"/>
                <w:lang w:val="en-CA" w:eastAsia="en-CA"/>
              </w:rPr>
              <w:t xml:space="preserve"> </w:t>
            </w:r>
            <w:r>
              <w:rPr>
                <w:rStyle w:val="IndexLink"/>
                <w:sz w:val="20"/>
                <w:u w:val="double"/>
                <w:lang w:val="en-CA" w:eastAsia="en-CA"/>
              </w:rPr>
              <w:t>100</w:t>
            </w:r>
          </w:hyperlink>
        </w:p>
        <w:p>
          <w:pPr>
            <w:pStyle w:val="TOC1"/>
            <w:widowControl/>
            <w:tabs>
              <w:tab w:val="clear" w:pos="720"/>
              <w:tab w:val="right" w:pos="9350" w:leader="dot"/>
            </w:tabs>
            <w:rPr>
              <w:sz w:val="20"/>
            </w:rPr>
          </w:pPr>
          <w:r>
            <w:rPr>
              <w:sz w:val="20"/>
            </w:rPr>
            <w:t xml:space="preserve">EXHIBIT N-2  </w:t>
          </w:r>
          <w:r>
            <w:rPr>
              <w:sz w:val="20"/>
              <w:u w:val="single"/>
            </w:rPr>
            <w:t>OPTIONS</w:t>
          </w:r>
          <w:r>
            <w:rPr>
              <w:sz w:val="20"/>
            </w:rPr>
            <w:tab/>
          </w:r>
          <w:hyperlink w:anchor="__RefHeading___Toc501521581">
            <w:r>
              <w:rPr>
                <w:rStyle w:val="IndexLink"/>
                <w:strike/>
                <w:sz w:val="20"/>
                <w:lang w:val="en-CA" w:eastAsia="en-CA"/>
              </w:rPr>
              <w:t>56</w:t>
            </w:r>
            <w:r>
              <w:rPr>
                <w:rStyle w:val="IndexLink"/>
                <w:sz w:val="20"/>
                <w:lang w:val="en-CA" w:eastAsia="en-CA"/>
              </w:rPr>
              <w:t xml:space="preserve"> </w:t>
            </w:r>
            <w:r>
              <w:rPr>
                <w:rStyle w:val="IndexLink"/>
                <w:sz w:val="20"/>
                <w:u w:val="double"/>
                <w:lang w:val="en-CA" w:eastAsia="en-CA"/>
              </w:rPr>
              <w:t>101</w:t>
            </w:r>
          </w:hyperlink>
        </w:p>
        <w:p>
          <w:pPr>
            <w:pStyle w:val="TOC1"/>
            <w:widowControl/>
            <w:tabs>
              <w:tab w:val="clear" w:pos="720"/>
              <w:tab w:val="right" w:pos="9350" w:leader="dot"/>
            </w:tabs>
            <w:rPr>
              <w:sz w:val="20"/>
            </w:rPr>
          </w:pPr>
          <w:r>
            <w:rPr>
              <w:sz w:val="20"/>
            </w:rPr>
            <w:t xml:space="preserve">EXHIBIT O  </w:t>
          </w:r>
          <w:r>
            <w:rPr>
              <w:sz w:val="20"/>
              <w:u w:val="single"/>
            </w:rPr>
            <w:t>HAZARDOUS MATERIAL NOTIFICATION</w:t>
          </w:r>
          <w:r>
            <w:rPr>
              <w:sz w:val="20"/>
            </w:rPr>
            <w:tab/>
          </w:r>
          <w:hyperlink w:anchor="__RefHeading___Toc501521582">
            <w:r>
              <w:rPr>
                <w:rStyle w:val="IndexLink"/>
                <w:strike/>
                <w:sz w:val="20"/>
                <w:lang w:val="en-CA" w:eastAsia="en-CA"/>
              </w:rPr>
              <w:t>58</w:t>
            </w:r>
            <w:r>
              <w:rPr>
                <w:rStyle w:val="IndexLink"/>
                <w:sz w:val="20"/>
                <w:lang w:val="en-CA" w:eastAsia="en-CA"/>
              </w:rPr>
              <w:t xml:space="preserve"> </w:t>
            </w:r>
            <w:r>
              <w:rPr>
                <w:rStyle w:val="IndexLink"/>
                <w:sz w:val="20"/>
                <w:u w:val="double"/>
                <w:lang w:val="en-CA" w:eastAsia="en-CA"/>
              </w:rPr>
              <w:t>103</w:t>
            </w:r>
          </w:hyperlink>
        </w:p>
        <w:p>
          <w:pPr>
            <w:pStyle w:val="TOC1"/>
            <w:widowControl/>
            <w:tabs>
              <w:tab w:val="clear" w:pos="720"/>
              <w:tab w:val="right" w:pos="9350" w:leader="dot"/>
            </w:tabs>
            <w:rPr>
              <w:sz w:val="20"/>
            </w:rPr>
          </w:pPr>
          <w:r>
            <w:rPr>
              <w:sz w:val="20"/>
            </w:rPr>
            <w:t xml:space="preserve">EXHIBIT P  </w:t>
          </w:r>
          <w:r>
            <w:rPr>
              <w:sz w:val="20"/>
              <w:u w:val="single"/>
            </w:rPr>
            <w:t>UNIT SERIAL NUMBER</w:t>
          </w:r>
          <w:r>
            <w:rPr>
              <w:sz w:val="20"/>
            </w:rPr>
            <w:tab/>
          </w:r>
          <w:hyperlink w:anchor="__RefHeading___Toc501521583">
            <w:r>
              <w:rPr>
                <w:rStyle w:val="IndexLink"/>
                <w:strike/>
                <w:sz w:val="20"/>
                <w:lang w:val="en-CA" w:eastAsia="en-CA"/>
              </w:rPr>
              <w:t>60</w:t>
            </w:r>
            <w:r>
              <w:rPr>
                <w:rStyle w:val="IndexLink"/>
                <w:sz w:val="20"/>
                <w:lang w:val="en-CA" w:eastAsia="en-CA"/>
              </w:rPr>
              <w:t xml:space="preserve"> </w:t>
            </w:r>
            <w:r>
              <w:rPr>
                <w:rStyle w:val="IndexLink"/>
                <w:sz w:val="20"/>
                <w:u w:val="double"/>
                <w:lang w:val="en-CA" w:eastAsia="en-CA"/>
              </w:rPr>
              <w:t>105</w:t>
            </w:r>
          </w:hyperlink>
        </w:p>
        <w:p>
          <w:pPr>
            <w:pStyle w:val="TOC1"/>
            <w:widowControl/>
            <w:tabs>
              <w:tab w:val="clear" w:pos="720"/>
              <w:tab w:val="right" w:pos="9350" w:leader="dot"/>
            </w:tabs>
            <w:rPr>
              <w:sz w:val="20"/>
            </w:rPr>
          </w:pPr>
          <w:r>
            <w:rPr>
              <w:sz w:val="20"/>
            </w:rPr>
            <w:t xml:space="preserve">EXHIBIT Q </w:t>
          </w:r>
          <w:r>
            <w:rPr>
              <w:sz w:val="20"/>
              <w:u w:val="single"/>
            </w:rPr>
            <w:t>SAMPLE PACKING LIST</w:t>
          </w:r>
          <w:r>
            <w:rPr>
              <w:sz w:val="20"/>
            </w:rPr>
            <w:tab/>
          </w:r>
          <w:hyperlink w:anchor="__RefHeading___Toc501521584">
            <w:r>
              <w:rPr>
                <w:rStyle w:val="IndexLink"/>
                <w:strike/>
                <w:sz w:val="20"/>
                <w:lang w:val="en-CA" w:eastAsia="en-CA"/>
              </w:rPr>
              <w:t>61</w:t>
            </w:r>
            <w:r>
              <w:rPr>
                <w:rStyle w:val="IndexLink"/>
                <w:sz w:val="20"/>
                <w:lang w:val="en-CA" w:eastAsia="en-CA"/>
              </w:rPr>
              <w:t xml:space="preserve"> </w:t>
            </w:r>
            <w:r>
              <w:rPr>
                <w:rStyle w:val="IndexLink"/>
                <w:sz w:val="20"/>
                <w:u w:val="double"/>
                <w:lang w:val="en-CA" w:eastAsia="en-CA"/>
              </w:rPr>
              <w:t>106</w:t>
            </w:r>
          </w:hyperlink>
        </w:p>
        <w:p>
          <w:pPr>
            <w:pStyle w:val="TOC1"/>
            <w:widowControl/>
            <w:tabs>
              <w:tab w:val="clear" w:pos="720"/>
              <w:tab w:val="right" w:pos="9350" w:leader="dot"/>
            </w:tabs>
            <w:rPr>
              <w:sz w:val="20"/>
            </w:rPr>
          </w:pPr>
          <w:r>
            <w:rPr>
              <w:sz w:val="20"/>
            </w:rPr>
            <w:t xml:space="preserve">EXHIBIT R  </w:t>
          </w:r>
          <w:r>
            <w:rPr>
              <w:strike/>
              <w:sz w:val="20"/>
              <w:u w:val="single"/>
            </w:rPr>
            <w:t>SCHEDULE OF WITNESS TEST POINTS 63</w:t>
          </w:r>
          <w:r>
            <w:rPr>
              <w:sz w:val="20"/>
              <w:u w:val="single"/>
            </w:rPr>
            <w:t xml:space="preserve"> </w:t>
          </w:r>
          <w:r>
            <w:rPr>
              <w:sz w:val="20"/>
              <w:u w:val="double"/>
            </w:rPr>
            <w:t>NOT USED</w:t>
          </w:r>
          <w:r>
            <w:rPr>
              <w:sz w:val="20"/>
            </w:rPr>
            <w:tab/>
          </w:r>
          <w:hyperlink w:anchor="__RefHeading___Toc501521585">
            <w:r>
              <w:rPr>
                <w:rStyle w:val="IndexLink"/>
                <w:sz w:val="20"/>
                <w:u w:val="double"/>
                <w:lang w:val="en-CA" w:eastAsia="en-CA"/>
              </w:rPr>
              <w:t>108</w:t>
            </w:r>
          </w:hyperlink>
        </w:p>
        <w:p>
          <w:pPr>
            <w:pStyle w:val="TOC1"/>
            <w:widowControl/>
            <w:tabs>
              <w:tab w:val="clear" w:pos="720"/>
              <w:tab w:val="right" w:pos="9350" w:leader="dot"/>
            </w:tabs>
            <w:rPr>
              <w:sz w:val="20"/>
            </w:rPr>
          </w:pPr>
          <w:r>
            <w:rPr>
              <w:sz w:val="20"/>
            </w:rPr>
            <w:t xml:space="preserve">EXHIBIT S  </w:t>
          </w:r>
          <w:r>
            <w:rPr>
              <w:sz w:val="20"/>
              <w:u w:val="single"/>
            </w:rPr>
            <w:t>FINAL WAIVER  OF LIENS FORM</w:t>
          </w:r>
          <w:r>
            <w:rPr>
              <w:sz w:val="20"/>
            </w:rPr>
            <w:tab/>
          </w:r>
          <w:hyperlink w:anchor="__RefHeading___Toc501521586">
            <w:r>
              <w:rPr>
                <w:rStyle w:val="IndexLink"/>
                <w:strike/>
                <w:sz w:val="20"/>
                <w:lang w:val="en-CA" w:eastAsia="en-CA"/>
              </w:rPr>
              <w:t>64</w:t>
            </w:r>
            <w:r>
              <w:rPr>
                <w:rStyle w:val="IndexLink"/>
                <w:sz w:val="20"/>
                <w:lang w:val="en-CA" w:eastAsia="en-CA"/>
              </w:rPr>
              <w:t xml:space="preserve"> </w:t>
            </w:r>
            <w:r>
              <w:rPr>
                <w:rStyle w:val="IndexLink"/>
                <w:sz w:val="20"/>
                <w:u w:val="double"/>
                <w:lang w:val="en-CA" w:eastAsia="en-CA"/>
              </w:rPr>
              <w:t>109</w:t>
            </w:r>
          </w:hyperlink>
        </w:p>
        <w:p>
          <w:pPr>
            <w:pStyle w:val="TOC1"/>
            <w:widowControl/>
            <w:tabs>
              <w:tab w:val="clear" w:pos="720"/>
              <w:tab w:val="right" w:pos="9350" w:leader="dot"/>
            </w:tabs>
            <w:rPr>
              <w:sz w:val="20"/>
            </w:rPr>
          </w:pPr>
          <w:r>
            <w:rPr>
              <w:sz w:val="20"/>
            </w:rPr>
            <w:t xml:space="preserve">EXHIBIT T  </w:t>
          </w:r>
          <w:r>
            <w:rPr>
              <w:sz w:val="20"/>
              <w:u w:val="single"/>
            </w:rPr>
            <w:t>NOT USED</w:t>
          </w:r>
          <w:r>
            <w:rPr>
              <w:sz w:val="20"/>
            </w:rPr>
            <w:tab/>
          </w:r>
          <w:hyperlink w:anchor="__RefHeading___Toc501521587">
            <w:r>
              <w:rPr>
                <w:rStyle w:val="IndexLink"/>
                <w:strike/>
                <w:sz w:val="20"/>
                <w:lang w:val="en-CA" w:eastAsia="en-CA"/>
              </w:rPr>
              <w:t>68</w:t>
            </w:r>
            <w:r>
              <w:rPr>
                <w:rStyle w:val="IndexLink"/>
                <w:sz w:val="20"/>
                <w:lang w:val="en-CA" w:eastAsia="en-CA"/>
              </w:rPr>
              <w:t xml:space="preserve"> </w:t>
            </w:r>
            <w:r>
              <w:rPr>
                <w:rStyle w:val="IndexLink"/>
                <w:sz w:val="20"/>
                <w:u w:val="double"/>
                <w:lang w:val="en-CA" w:eastAsia="en-CA"/>
              </w:rPr>
              <w:t>113</w:t>
            </w:r>
          </w:hyperlink>
        </w:p>
        <w:p>
          <w:pPr>
            <w:pStyle w:val="TOC1"/>
            <w:widowControl/>
            <w:tabs>
              <w:tab w:val="clear" w:pos="720"/>
              <w:tab w:val="right" w:pos="9350" w:leader="dot"/>
            </w:tabs>
            <w:rPr>
              <w:strike/>
              <w:sz w:val="20"/>
            </w:rPr>
          </w:pPr>
          <w:r>
            <w:rPr>
              <w:strike/>
              <w:sz w:val="20"/>
            </w:rPr>
            <w:t>EXHIBIT U FACILITY SPECIFIC PERFORMANCE LEVELS 69</w:t>
          </w:r>
        </w:p>
        <w:p>
          <w:pPr>
            <w:pStyle w:val="TOC1"/>
            <w:widowControl/>
            <w:tabs>
              <w:tab w:val="clear" w:pos="720"/>
              <w:tab w:val="right" w:pos="9350" w:leader="dot"/>
            </w:tabs>
            <w:rPr>
              <w:strike/>
              <w:sz w:val="20"/>
            </w:rPr>
          </w:pPr>
          <w:r>
            <w:rPr>
              <w:strike/>
              <w:sz w:val="20"/>
            </w:rPr>
          </w:r>
        </w:p>
        <w:p>
          <w:pPr>
            <w:pStyle w:val="TOC1"/>
            <w:widowControl/>
            <w:tabs>
              <w:tab w:val="clear" w:pos="720"/>
              <w:tab w:val="right" w:pos="9350" w:leader="dot"/>
            </w:tabs>
            <w:rPr>
              <w:strike/>
              <w:sz w:val="20"/>
            </w:rPr>
          </w:pPr>
          <w:r>
            <w:rPr>
              <w:strike/>
              <w:sz w:val="20"/>
            </w:rPr>
          </w:r>
        </w:p>
        <w:p>
          <w:pPr>
            <w:pStyle w:val="TOC1"/>
            <w:widowControl/>
            <w:tabs>
              <w:tab w:val="clear" w:pos="720"/>
              <w:tab w:val="right" w:pos="9350" w:leader="dot"/>
            </w:tabs>
            <w:rPr>
              <w:sz w:val="20"/>
            </w:rPr>
          </w:pPr>
          <w:r>
            <w:rPr>
              <w:strike/>
              <w:sz w:val="20"/>
            </w:rPr>
            <w:t>Draft of 12/06/00</w:t>
          </w:r>
          <w:r>
            <w:rPr>
              <w:sz w:val="20"/>
            </w:rPr>
            <w:t xml:space="preserve"> </w:t>
          </w:r>
          <w:r>
            <w:rPr>
              <w:sz w:val="20"/>
              <w:u w:val="double"/>
            </w:rPr>
            <w:t>EXHIBIT U  NOT USED</w:t>
          </w:r>
          <w:r>
            <w:rPr>
              <w:sz w:val="20"/>
            </w:rPr>
            <w:tab/>
          </w:r>
          <w:hyperlink w:anchor="__RefHeading___Toc501521588">
            <w:r>
              <w:rPr>
                <w:rStyle w:val="IndexLink"/>
                <w:sz w:val="20"/>
                <w:u w:val="double"/>
                <w:lang w:val="en-CA" w:eastAsia="en-CA"/>
              </w:rPr>
              <w:t>114</w:t>
            </w:r>
          </w:hyperlink>
          <w:r>
            <w:rPr>
              <w:rStyle w:val="IndexLink"/>
              <w:sz w:val="20"/>
              <w:u w:val="double"/>
              <w:lang w:val="en-CA" w:eastAsia="en-CA"/>
            </w:rPr>
            <w:fldChar w:fldCharType="end"/>
          </w:r>
        </w:p>
      </w:sdtContent>
    </w:sdt>
    <w:p>
      <w:pPr>
        <w:pStyle w:val="TOC1"/>
        <w:widowControl/>
        <w:rPr>
          <w:sz w:val="20"/>
        </w:rPr>
      </w:pPr>
      <w:r>
        <w:rPr>
          <w:sz w:val="20"/>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widowControl/>
        <w:rPr>
          <w:sz w:val="20"/>
        </w:rPr>
      </w:pPr>
      <w:r>
        <w:rPr>
          <w:sz w:val="20"/>
        </w:rPr>
      </w:r>
    </w:p>
    <w:p>
      <w:pPr>
        <w:pStyle w:val="Heading"/>
        <w:widowControl/>
        <w:jc w:val="end"/>
        <w:rPr>
          <w:b w:val="false"/>
          <w:bCs w:val="false"/>
          <w:sz w:val="20"/>
        </w:rPr>
      </w:pPr>
      <w:r>
        <w:rPr>
          <w:b w:val="false"/>
          <w:bCs w:val="false"/>
          <w:sz w:val="20"/>
        </w:rPr>
      </w:r>
    </w:p>
    <w:p>
      <w:pPr>
        <w:pStyle w:val="exhibit"/>
        <w:widowControl/>
        <w:rPr>
          <w:sz w:val="20"/>
        </w:rPr>
      </w:pPr>
      <w:bookmarkStart w:id="0" w:name="__RefHeading___Toc501521554"/>
      <w:bookmarkEnd w:id="0"/>
      <w:r>
        <w:rPr>
          <w:sz w:val="20"/>
        </w:rPr>
        <w:t xml:space="preserve">EXHIBIT A  </w:t>
      </w:r>
      <w:r>
        <w:rPr>
          <w:rStyle w:val="Underline"/>
          <w:sz w:val="20"/>
        </w:rPr>
        <w:t>BASIS CONDITIONS</w:t>
      </w:r>
    </w:p>
    <w:p>
      <w:pPr>
        <w:pStyle w:val="BodyText"/>
        <w:widowControl/>
        <w:rPr>
          <w:sz w:val="20"/>
        </w:rPr>
      </w:pPr>
      <w:r>
        <w:rPr>
          <w:sz w:val="20"/>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rPr>
              <w:sym w:font="Symbol" w:char="f0b0"/>
            </w:r>
            <w:r>
              <w:rPr>
                <w:sz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ON</w:t>
            </w:r>
          </w:p>
          <w:p>
            <w:pPr>
              <w:pStyle w:val="Normal"/>
              <w:widowControl/>
              <w:rPr>
                <w:sz w:val="20"/>
              </w:rPr>
            </w:pPr>
            <w:r>
              <w:rPr>
                <w:sz w:val="20"/>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rPr>
              <w:sym w:font="Symbol" w:char="f0b0"/>
            </w:r>
            <w:r>
              <w:rPr>
                <w:sz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sz w:val="20"/>
              </w:rPr>
              <w:sym w:font="Symbol" w:char="f0b0"/>
            </w:r>
            <w:r>
              <w:rPr>
                <w:sz w:val="20"/>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 w:cs="WP MathA" w:ascii="WP MathA" w:hAnsi="WP MathA"/>
                <w:sz w:val="20"/>
              </w:rPr>
              <w:sym w:font="WP MathA" w:char="f023"/>
            </w:r>
            <w:r>
              <w:rPr>
                <w:sz w:val="20"/>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WP MathA" w:cs="WP MathA" w:ascii="WP MathA" w:hAnsi="WP MathA"/>
                <w:sz w:val="20"/>
              </w:rPr>
              <w:sym w:font="WP MathA" w:char="f023"/>
            </w:r>
            <w:r>
              <w:rPr>
                <w:sz w:val="20"/>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sz w:val="20"/>
              </w:rPr>
            </w:pPr>
            <w:r>
              <w:rPr>
                <w:sz w:val="20"/>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lbs/hr+/-20%</w:t>
            </w:r>
          </w:p>
        </w:tc>
      </w:tr>
    </w:tbl>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exhibit"/>
        <w:widowControl/>
        <w:rPr>
          <w:sz w:val="20"/>
        </w:rPr>
      </w:pPr>
      <w:bookmarkStart w:id="1" w:name="__RefHeading___Toc501521555"/>
      <w:bookmarkEnd w:id="1"/>
      <w:r>
        <w:rPr>
          <w:sz w:val="20"/>
        </w:rPr>
        <w:t xml:space="preserve">EXHIBIT A-1 </w:t>
      </w:r>
      <w:r>
        <w:rPr>
          <w:rStyle w:val="Underline"/>
          <w:sz w:val="20"/>
        </w:rPr>
        <w:t>BASIS FUEL</w:t>
      </w:r>
    </w:p>
    <w:p>
      <w:pPr>
        <w:pStyle w:val="BodyTexthandingindent"/>
        <w:widowControl/>
        <w:rPr>
          <w:sz w:val="20"/>
        </w:rPr>
      </w:pPr>
      <w:r>
        <w:rPr>
          <w:sz w:val="20"/>
        </w:rPr>
        <w:t>A.</w:t>
        <w:tab/>
        <w:t>The Guaranteed Levels and Specific Performance Guarantees are based upon the Unit’s operating on natural gas having the following composition:</w:t>
      </w:r>
    </w:p>
    <w:p>
      <w:pPr>
        <w:pStyle w:val="Index1"/>
        <w:widowControl/>
        <w:rPr>
          <w:rStyle w:val="Underline"/>
          <w:sz w:val="20"/>
        </w:rPr>
      </w:pPr>
      <w:r>
        <w:rPr>
          <w:sz w:val="20"/>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sz w:val="20"/>
              </w:rPr>
              <w:t>Composition by vol.</w:t>
            </w:r>
          </w:p>
        </w:tc>
      </w:tr>
      <w:tr>
        <w:trPr/>
        <w:tc>
          <w:tcPr>
            <w:tcW w:w="2340" w:type="dxa"/>
            <w:tcBorders/>
          </w:tcPr>
          <w:p>
            <w:pPr>
              <w:pStyle w:val="Index1"/>
              <w:widowControl/>
              <w:snapToGrid w:val="false"/>
              <w:rPr>
                <w:rStyle w:val="Underline"/>
                <w:sz w:val="20"/>
              </w:rPr>
            </w:pPr>
            <w:r>
              <w:rPr/>
            </w:r>
          </w:p>
        </w:tc>
        <w:tc>
          <w:tcPr>
            <w:tcW w:w="1440" w:type="dxa"/>
            <w:tcBorders/>
          </w:tcPr>
          <w:p>
            <w:pPr>
              <w:pStyle w:val="Index1"/>
              <w:widowControl/>
              <w:tabs>
                <w:tab w:val="center" w:pos="522" w:leader="none"/>
              </w:tabs>
              <w:jc w:val="center"/>
              <w:rPr>
                <w:sz w:val="20"/>
              </w:rPr>
            </w:pPr>
            <w:r>
              <w:rPr>
                <w:rStyle w:val="Underline"/>
                <w:sz w:val="20"/>
              </w:rPr>
              <w:t>Percent</w:t>
            </w:r>
          </w:p>
        </w:tc>
      </w:tr>
      <w:tr>
        <w:trPr/>
        <w:tc>
          <w:tcPr>
            <w:tcW w:w="2340" w:type="dxa"/>
            <w:tcBorders/>
          </w:tcPr>
          <w:p>
            <w:pPr>
              <w:pStyle w:val="Index1"/>
              <w:widowControl/>
              <w:rPr/>
            </w:pPr>
            <w:r>
              <w:rPr>
                <w:rStyle w:val="Underline"/>
                <w:sz w:val="20"/>
              </w:rPr>
              <w:t>Methane</w:t>
            </w:r>
          </w:p>
        </w:tc>
        <w:tc>
          <w:tcPr>
            <w:tcW w:w="1440" w:type="dxa"/>
            <w:tcBorders/>
          </w:tcPr>
          <w:p>
            <w:pPr>
              <w:pStyle w:val="Index1"/>
              <w:widowControl/>
              <w:rPr>
                <w:sz w:val="20"/>
              </w:rPr>
            </w:pPr>
            <w:r>
              <w:rPr>
                <w:sz w:val="20"/>
              </w:rPr>
              <w:t>84.50</w:t>
            </w:r>
          </w:p>
        </w:tc>
      </w:tr>
      <w:tr>
        <w:trPr/>
        <w:tc>
          <w:tcPr>
            <w:tcW w:w="2340" w:type="dxa"/>
            <w:tcBorders/>
          </w:tcPr>
          <w:p>
            <w:pPr>
              <w:pStyle w:val="Index1"/>
              <w:widowControl/>
              <w:rPr/>
            </w:pPr>
            <w:r>
              <w:rPr>
                <w:rStyle w:val="Underline"/>
                <w:sz w:val="20"/>
              </w:rPr>
              <w:t>Ethane</w:t>
            </w:r>
          </w:p>
        </w:tc>
        <w:tc>
          <w:tcPr>
            <w:tcW w:w="1440" w:type="dxa"/>
            <w:tcBorders/>
          </w:tcPr>
          <w:p>
            <w:pPr>
              <w:pStyle w:val="Index1"/>
              <w:widowControl/>
              <w:rPr>
                <w:sz w:val="20"/>
              </w:rPr>
            </w:pPr>
            <w:r>
              <w:rPr>
                <w:sz w:val="20"/>
              </w:rPr>
              <w:t>5.58</w:t>
            </w:r>
          </w:p>
        </w:tc>
      </w:tr>
      <w:tr>
        <w:trPr/>
        <w:tc>
          <w:tcPr>
            <w:tcW w:w="2340" w:type="dxa"/>
            <w:tcBorders/>
          </w:tcPr>
          <w:p>
            <w:pPr>
              <w:pStyle w:val="Index1"/>
              <w:widowControl/>
              <w:rPr/>
            </w:pPr>
            <w:r>
              <w:rPr>
                <w:rStyle w:val="Underline"/>
                <w:sz w:val="20"/>
              </w:rPr>
              <w:t>Propane</w:t>
            </w:r>
          </w:p>
        </w:tc>
        <w:tc>
          <w:tcPr>
            <w:tcW w:w="1440" w:type="dxa"/>
            <w:tcBorders/>
          </w:tcPr>
          <w:p>
            <w:pPr>
              <w:pStyle w:val="Index1"/>
              <w:widowControl/>
              <w:rPr>
                <w:sz w:val="20"/>
              </w:rPr>
            </w:pPr>
            <w:r>
              <w:rPr>
                <w:sz w:val="20"/>
              </w:rPr>
              <w:t>2.05</w:t>
            </w:r>
          </w:p>
        </w:tc>
      </w:tr>
      <w:tr>
        <w:trPr/>
        <w:tc>
          <w:tcPr>
            <w:tcW w:w="2340" w:type="dxa"/>
            <w:tcBorders/>
          </w:tcPr>
          <w:p>
            <w:pPr>
              <w:pStyle w:val="Index1"/>
              <w:widowControl/>
              <w:rPr/>
            </w:pPr>
            <w:r>
              <w:rPr>
                <w:rStyle w:val="Underline"/>
                <w:sz w:val="20"/>
              </w:rPr>
              <w:t>Butane</w:t>
            </w:r>
          </w:p>
        </w:tc>
        <w:tc>
          <w:tcPr>
            <w:tcW w:w="1440" w:type="dxa"/>
            <w:tcBorders/>
          </w:tcPr>
          <w:p>
            <w:pPr>
              <w:pStyle w:val="Index1"/>
              <w:widowControl/>
              <w:rPr>
                <w:sz w:val="20"/>
              </w:rPr>
            </w:pPr>
            <w:r>
              <w:rPr>
                <w:sz w:val="20"/>
              </w:rPr>
              <w:t>0.78</w:t>
            </w:r>
          </w:p>
        </w:tc>
      </w:tr>
      <w:tr>
        <w:trPr/>
        <w:tc>
          <w:tcPr>
            <w:tcW w:w="2340" w:type="dxa"/>
            <w:tcBorders/>
          </w:tcPr>
          <w:p>
            <w:pPr>
              <w:pStyle w:val="Index1"/>
              <w:widowControl/>
              <w:rPr/>
            </w:pPr>
            <w:r>
              <w:rPr>
                <w:rStyle w:val="Underline"/>
                <w:sz w:val="20"/>
              </w:rPr>
              <w:t>Pentane</w:t>
            </w:r>
          </w:p>
        </w:tc>
        <w:tc>
          <w:tcPr>
            <w:tcW w:w="1440" w:type="dxa"/>
            <w:tcBorders/>
          </w:tcPr>
          <w:p>
            <w:pPr>
              <w:pStyle w:val="Index1"/>
              <w:widowControl/>
              <w:rPr>
                <w:sz w:val="20"/>
              </w:rPr>
            </w:pPr>
            <w:r>
              <w:rPr>
                <w:sz w:val="20"/>
              </w:rPr>
              <w:t>0.18</w:t>
            </w:r>
          </w:p>
        </w:tc>
      </w:tr>
      <w:tr>
        <w:trPr/>
        <w:tc>
          <w:tcPr>
            <w:tcW w:w="2340" w:type="dxa"/>
            <w:tcBorders/>
          </w:tcPr>
          <w:p>
            <w:pPr>
              <w:pStyle w:val="Index1"/>
              <w:widowControl/>
              <w:rPr/>
            </w:pPr>
            <w:r>
              <w:rPr>
                <w:rStyle w:val="Underline"/>
                <w:sz w:val="20"/>
              </w:rPr>
              <w:t>Hexane</w:t>
            </w:r>
          </w:p>
        </w:tc>
        <w:tc>
          <w:tcPr>
            <w:tcW w:w="1440" w:type="dxa"/>
            <w:tcBorders/>
          </w:tcPr>
          <w:p>
            <w:pPr>
              <w:pStyle w:val="Index1"/>
              <w:widowControl/>
              <w:rPr>
                <w:sz w:val="20"/>
              </w:rPr>
            </w:pPr>
            <w:r>
              <w:rPr>
                <w:sz w:val="20"/>
              </w:rPr>
              <w:t>0.17</w:t>
            </w:r>
          </w:p>
        </w:tc>
      </w:tr>
      <w:tr>
        <w:trPr/>
        <w:tc>
          <w:tcPr>
            <w:tcW w:w="2340" w:type="dxa"/>
            <w:tcBorders/>
          </w:tcPr>
          <w:p>
            <w:pPr>
              <w:pStyle w:val="Index1"/>
              <w:widowControl/>
              <w:rPr/>
            </w:pPr>
            <w:r>
              <w:rPr>
                <w:rStyle w:val="Underline"/>
                <w:sz w:val="20"/>
              </w:rPr>
              <w:t>Carbon dioxide</w:t>
            </w:r>
          </w:p>
        </w:tc>
        <w:tc>
          <w:tcPr>
            <w:tcW w:w="1440" w:type="dxa"/>
            <w:tcBorders/>
          </w:tcPr>
          <w:p>
            <w:pPr>
              <w:pStyle w:val="Index1"/>
              <w:widowControl/>
              <w:rPr>
                <w:sz w:val="20"/>
              </w:rPr>
            </w:pPr>
            <w:r>
              <w:rPr>
                <w:sz w:val="20"/>
              </w:rPr>
              <w:t>0.67</w:t>
            </w:r>
          </w:p>
        </w:tc>
      </w:tr>
      <w:tr>
        <w:trPr/>
        <w:tc>
          <w:tcPr>
            <w:tcW w:w="2340" w:type="dxa"/>
            <w:tcBorders/>
          </w:tcPr>
          <w:p>
            <w:pPr>
              <w:pStyle w:val="Index1"/>
              <w:widowControl/>
              <w:rPr/>
            </w:pPr>
            <w:r>
              <w:rPr>
                <w:rStyle w:val="Underline"/>
                <w:sz w:val="20"/>
              </w:rPr>
              <w:t>Nitrogen</w:t>
            </w:r>
          </w:p>
        </w:tc>
        <w:tc>
          <w:tcPr>
            <w:tcW w:w="1440" w:type="dxa"/>
            <w:tcBorders/>
          </w:tcPr>
          <w:p>
            <w:pPr>
              <w:pStyle w:val="Index1"/>
              <w:widowControl/>
              <w:rPr>
                <w:sz w:val="20"/>
              </w:rPr>
            </w:pPr>
            <w:r>
              <w:rPr>
                <w:sz w:val="20"/>
              </w:rPr>
              <w:t>5.93</w:t>
            </w:r>
          </w:p>
        </w:tc>
      </w:tr>
      <w:tr>
        <w:trPr/>
        <w:tc>
          <w:tcPr>
            <w:tcW w:w="2340" w:type="dxa"/>
            <w:tcBorders/>
          </w:tcPr>
          <w:p>
            <w:pPr>
              <w:pStyle w:val="Index1"/>
              <w:widowControl/>
              <w:rPr/>
            </w:pPr>
            <w:r>
              <w:rPr>
                <w:rStyle w:val="Underline"/>
                <w:sz w:val="20"/>
              </w:rPr>
              <w:t>Oxygen</w:t>
            </w:r>
          </w:p>
        </w:tc>
        <w:tc>
          <w:tcPr>
            <w:tcW w:w="1440" w:type="dxa"/>
            <w:tcBorders/>
          </w:tcPr>
          <w:p>
            <w:pPr>
              <w:pStyle w:val="Index1"/>
              <w:widowControl/>
              <w:rPr>
                <w:sz w:val="20"/>
              </w:rPr>
            </w:pPr>
            <w:r>
              <w:rPr>
                <w:sz w:val="20"/>
              </w:rPr>
              <w:t>0.14</w:t>
            </w:r>
          </w:p>
        </w:tc>
      </w:tr>
      <w:tr>
        <w:trPr/>
        <w:tc>
          <w:tcPr>
            <w:tcW w:w="2340" w:type="dxa"/>
            <w:tcBorders/>
          </w:tcPr>
          <w:p>
            <w:pPr>
              <w:pStyle w:val="Index1"/>
              <w:widowControl/>
              <w:snapToGrid w:val="false"/>
              <w:rPr>
                <w:rStyle w:val="Underline"/>
                <w:sz w:val="20"/>
              </w:rPr>
            </w:pPr>
            <w:r>
              <w:rPr/>
            </w:r>
          </w:p>
        </w:tc>
        <w:tc>
          <w:tcPr>
            <w:tcW w:w="1440" w:type="dxa"/>
            <w:tcBorders/>
          </w:tcPr>
          <w:p>
            <w:pPr>
              <w:pStyle w:val="Index1"/>
              <w:widowControl/>
              <w:snapToGrid w:val="false"/>
              <w:rPr>
                <w:sz w:val="20"/>
              </w:rPr>
            </w:pPr>
            <w:r>
              <w:rPr>
                <w:sz w:val="20"/>
              </w:rPr>
            </w:r>
          </w:p>
        </w:tc>
      </w:tr>
      <w:tr>
        <w:trPr/>
        <w:tc>
          <w:tcPr>
            <w:tcW w:w="2340" w:type="dxa"/>
            <w:tcBorders/>
          </w:tcPr>
          <w:p>
            <w:pPr>
              <w:pStyle w:val="Index1"/>
              <w:widowControl/>
              <w:rPr/>
            </w:pPr>
            <w:r>
              <w:rPr>
                <w:rStyle w:val="Underline"/>
                <w:sz w:val="20"/>
              </w:rPr>
              <w:t>Total</w:t>
            </w:r>
          </w:p>
        </w:tc>
        <w:tc>
          <w:tcPr>
            <w:tcW w:w="1440" w:type="dxa"/>
            <w:tcBorders/>
          </w:tcPr>
          <w:p>
            <w:pPr>
              <w:pStyle w:val="Index1"/>
              <w:widowControl/>
              <w:rPr>
                <w:sz w:val="20"/>
              </w:rPr>
            </w:pPr>
            <w:r>
              <w:rPr>
                <w:sz w:val="20"/>
              </w:rPr>
              <w:t>100.00</w:t>
            </w:r>
          </w:p>
        </w:tc>
      </w:tr>
    </w:tbl>
    <w:p>
      <w:pPr>
        <w:pStyle w:val="BodyText"/>
        <w:widowControl/>
        <w:rPr>
          <w:rStyle w:val="Underline"/>
          <w:sz w:val="20"/>
        </w:rPr>
      </w:pPr>
      <w:r>
        <w:rPr/>
      </w:r>
    </w:p>
    <w:p>
      <w:pPr>
        <w:pStyle w:val="BodyText"/>
        <w:widowControl/>
        <w:rPr>
          <w:sz w:val="20"/>
        </w:rPr>
      </w:pPr>
      <w:r>
        <w:rPr>
          <w:sz w:val="20"/>
        </w:rPr>
        <w:t xml:space="preserve">Delivery Pressure </w:t>
        <w:tab/>
        <w:tab/>
        <w:t>=</w:t>
        <w:tab/>
        <w:t>655 psig (minimum)</w:t>
      </w:r>
    </w:p>
    <w:p>
      <w:pPr>
        <w:pStyle w:val="BodyText"/>
        <w:widowControl/>
        <w:rPr/>
      </w:pPr>
      <w:r>
        <w:rPr>
          <w:sz w:val="20"/>
        </w:rPr>
        <w:t>Delivery Temperature</w:t>
        <w:tab/>
        <w:tab/>
        <w:t xml:space="preserve">= </w:t>
        <w:tab/>
        <w:t xml:space="preserve">77 </w:t>
      </w:r>
      <w:r>
        <w:rPr>
          <w:rFonts w:eastAsia="Symbol" w:cs="Symbol" w:ascii="Symbol" w:hAnsi="Symbol"/>
          <w:sz w:val="20"/>
        </w:rPr>
        <w:sym w:font="Symbol" w:char="f0b0"/>
      </w:r>
      <w:r>
        <w:rPr>
          <w:sz w:val="20"/>
        </w:rPr>
        <w:t>F</w:t>
      </w:r>
    </w:p>
    <w:p>
      <w:pPr>
        <w:pStyle w:val="BodyText"/>
        <w:widowControl/>
        <w:rPr>
          <w:sz w:val="20"/>
        </w:rPr>
      </w:pPr>
      <w:r>
        <w:rPr>
          <w:sz w:val="20"/>
        </w:rPr>
        <w:t>The natural gas will contain not more than:</w:t>
      </w:r>
    </w:p>
    <w:p>
      <w:pPr>
        <w:pStyle w:val="ListBullet"/>
        <w:widowControl/>
        <w:numPr>
          <w:ilvl w:val="0"/>
          <w:numId w:val="7"/>
        </w:numPr>
        <w:ind w:hanging="720" w:start="720" w:end="0"/>
        <w:rPr>
          <w:sz w:val="20"/>
        </w:rPr>
      </w:pPr>
      <w:r>
        <w:rPr>
          <w:sz w:val="20"/>
        </w:rPr>
        <w:t>0.3 grains of hydrogen sulfide per 100 SCF.</w:t>
      </w:r>
    </w:p>
    <w:p>
      <w:pPr>
        <w:pStyle w:val="ListBullet"/>
        <w:widowControl/>
        <w:numPr>
          <w:ilvl w:val="0"/>
          <w:numId w:val="7"/>
        </w:numPr>
        <w:ind w:hanging="720" w:start="720" w:end="0"/>
        <w:rPr>
          <w:sz w:val="20"/>
        </w:rPr>
      </w:pPr>
      <w:r>
        <w:rPr>
          <w:rFonts w:eastAsia="WP MathA" w:cs="WP MathA" w:ascii="WP MathA" w:hAnsi="WP MathA"/>
          <w:sz w:val="20"/>
        </w:rPr>
        <w:sym w:font="WP MathA" w:char="f023"/>
      </w:r>
      <w:r>
        <w:rPr>
          <w:sz w:val="20"/>
        </w:rPr>
        <w:t xml:space="preserve"> </w:t>
      </w:r>
      <w:r>
        <w:rPr>
          <w:sz w:val="20"/>
        </w:rPr>
        <w:t>20 grains of total sulfur (including the sulfur in any hydrogen sulfide and mercaptan) per 100 SCF.</w:t>
      </w:r>
    </w:p>
    <w:p>
      <w:pPr>
        <w:pStyle w:val="ListBullet"/>
        <w:widowControl/>
        <w:numPr>
          <w:ilvl w:val="0"/>
          <w:numId w:val="7"/>
        </w:numPr>
        <w:ind w:hanging="720" w:start="720" w:end="0"/>
        <w:rPr>
          <w:sz w:val="20"/>
        </w:rPr>
      </w:pPr>
      <w:r>
        <w:rPr>
          <w:rFonts w:eastAsia="WP MathA" w:cs="WP MathA" w:ascii="WP MathA" w:hAnsi="WP MathA"/>
          <w:sz w:val="20"/>
        </w:rPr>
        <w:sym w:font="WP MathA" w:char="f023"/>
      </w:r>
      <w:r>
        <w:rPr>
          <w:sz w:val="20"/>
        </w:rPr>
        <w:t>7 pounds of water vapor per million SCF.</w:t>
      </w:r>
    </w:p>
    <w:p>
      <w:pPr>
        <w:pStyle w:val="BodyTexthandingindent"/>
        <w:widowControl/>
        <w:numPr>
          <w:ilvl w:val="0"/>
          <w:numId w:val="3"/>
        </w:numPr>
        <w:tabs>
          <w:tab w:val="left" w:pos="720" w:leader="none"/>
        </w:tabs>
        <w:rPr>
          <w:sz w:val="20"/>
        </w:rPr>
      </w:pPr>
      <w:r>
        <w:rPr>
          <w:sz w:val="20"/>
        </w:rPr>
        <w:t xml:space="preserve">The Facility Specific Performance Guarantees </w:t>
      </w:r>
      <w:r>
        <w:rPr>
          <w:strike/>
          <w:sz w:val="20"/>
        </w:rPr>
        <w:t>are</w:t>
      </w:r>
      <w:r>
        <w:rPr>
          <w:sz w:val="20"/>
        </w:rPr>
        <w:t xml:space="preserve"> </w:t>
      </w:r>
      <w:r>
        <w:rPr>
          <w:sz w:val="20"/>
          <w:u w:val="double"/>
        </w:rPr>
        <w:t>will be</w:t>
      </w:r>
      <w:r>
        <w:rPr>
          <w:sz w:val="20"/>
        </w:rPr>
        <w:t xml:space="preserve"> based upon the Unit’s operating on liquid fuel</w:t>
      </w:r>
      <w:r>
        <w:rPr>
          <w:sz w:val="20"/>
          <w:u w:val="double"/>
        </w:rPr>
        <w:t>, the type and characteristics of which will be provided once the site conditions for the Facility become known.</w:t>
      </w:r>
      <w:r>
        <w:rPr>
          <w:sz w:val="20"/>
        </w:rPr>
        <w:t xml:space="preserve"> </w:t>
      </w:r>
      <w:r>
        <w:rPr>
          <w:strike/>
          <w:sz w:val="20"/>
        </w:rPr>
        <w:t>of the type and having the characteristics identified as follows:fuel type:composition:[To be completed if applicable]</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BlockText"/>
        <w:widowControl/>
        <w:rPr>
          <w:b/>
          <w:bCs/>
          <w:sz w:val="20"/>
        </w:rPr>
      </w:pPr>
      <w:r>
        <w:rPr>
          <w:b/>
          <w:bCs/>
          <w:sz w:val="20"/>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2" w:name="__RefHeading___Toc501521556"/>
      <w:bookmarkEnd w:id="2"/>
      <w:r>
        <w:rPr>
          <w:sz w:val="20"/>
        </w:rPr>
        <w:t xml:space="preserve">EXHIBIT A-2 </w:t>
      </w:r>
      <w:r>
        <w:rPr>
          <w:rStyle w:val="Underline"/>
          <w:sz w:val="20"/>
        </w:rPr>
        <w:t>NOT USED</w:t>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3" w:name="__RefHeading___Toc501521557"/>
      <w:bookmarkEnd w:id="3"/>
      <w:r>
        <w:rPr>
          <w:sz w:val="20"/>
        </w:rPr>
        <w:t xml:space="preserve">EXHIBIT A-3 </w:t>
      </w:r>
      <w:r>
        <w:rPr>
          <w:rStyle w:val="Underline"/>
          <w:strike/>
          <w:sz w:val="20"/>
        </w:rPr>
        <w:t>-</w:t>
      </w:r>
      <w:r>
        <w:rPr>
          <w:rStyle w:val="Underline"/>
          <w:sz w:val="20"/>
        </w:rPr>
        <w:t>NOT USED</w:t>
      </w:r>
    </w:p>
    <w:p>
      <w:pPr>
        <w:pStyle w:val="exhibit"/>
        <w:widowControl/>
        <w:rPr>
          <w:sz w:val="20"/>
        </w:rPr>
      </w:pPr>
      <w:bookmarkStart w:id="4" w:name="__RefHeading___Toc501521558"/>
      <w:bookmarkEnd w:id="4"/>
      <w:r>
        <w:rPr>
          <w:sz w:val="20"/>
        </w:rPr>
        <w:t xml:space="preserve">EXHIBIT B  </w:t>
      </w:r>
      <w:r>
        <w:rPr>
          <w:rStyle w:val="Underline"/>
          <w:sz w:val="20"/>
        </w:rPr>
        <w:t>SCOPE OF WORK/SPECIFICATION</w:t>
      </w:r>
    </w:p>
    <w:p>
      <w:pPr>
        <w:pStyle w:val="BodyText"/>
        <w:widowControl/>
        <w:rPr>
          <w:sz w:val="20"/>
        </w:rPr>
      </w:pPr>
      <w:r>
        <w:rPr>
          <w:sz w:val="20"/>
        </w:rPr>
        <w:t>1.</w:t>
        <w:tab/>
      </w:r>
      <w:r>
        <w:rPr>
          <w:rStyle w:val="Underline"/>
          <w:sz w:val="20"/>
        </w:rPr>
        <w:t>SCOPE OF SUPPLY</w:t>
      </w:r>
    </w:p>
    <w:p>
      <w:pPr>
        <w:pStyle w:val="BodyText"/>
        <w:widowControl/>
        <w:rPr>
          <w:sz w:val="20"/>
        </w:rPr>
      </w:pPr>
      <w:r>
        <w:rPr>
          <w:sz w:val="20"/>
        </w:rPr>
        <w:t>For a detailed description of the basic and optional scope of supply please refer to the accompanying Product Specification manual.</w:t>
      </w:r>
    </w:p>
    <w:p>
      <w:pPr>
        <w:pStyle w:val="BodyTextFirstIndent"/>
        <w:widowControl/>
        <w:rPr>
          <w:sz w:val="20"/>
        </w:rPr>
      </w:pPr>
      <w:r>
        <w:rPr>
          <w:sz w:val="20"/>
        </w:rPr>
        <w:t>A.</w:t>
        <w:tab/>
        <w:t>BASIC SCOPE OF SUPPLY</w:t>
      </w:r>
    </w:p>
    <w:p>
      <w:pPr>
        <w:pStyle w:val="BodyTextIndent"/>
        <w:widowControl/>
        <w:ind w:firstLine="720" w:end="0"/>
        <w:rPr>
          <w:sz w:val="20"/>
        </w:rPr>
      </w:pPr>
      <w:r>
        <w:rPr>
          <w:sz w:val="20"/>
        </w:rPr>
        <w:t>The following equipment and services are included in the basic scope of supply:</w:t>
      </w:r>
    </w:p>
    <w:p>
      <w:pPr>
        <w:pStyle w:val="BodyTextIndent"/>
        <w:widowControl/>
        <w:ind w:firstLine="720" w:end="0"/>
        <w:rPr>
          <w:sz w:val="20"/>
        </w:rPr>
      </w:pPr>
      <w:r>
        <w:rPr>
          <w:sz w:val="20"/>
        </w:rPr>
        <w:t>1)</w:t>
        <w:tab/>
        <w:t>LM6000 gas turbine engine equipped with inlet bellmouth and screen.</w:t>
      </w:r>
    </w:p>
    <w:p>
      <w:pPr>
        <w:pStyle w:val="BodyTextIndent"/>
        <w:widowControl/>
        <w:ind w:hanging="720" w:start="2160" w:end="0"/>
        <w:rPr>
          <w:sz w:val="20"/>
        </w:rPr>
      </w:pPr>
      <w:r>
        <w:rPr>
          <w:sz w:val="20"/>
        </w:rPr>
        <w:t>2)</w:t>
        <w:tab/>
        <w:t>Gas fuel system, complete and self-contained on the unit, with connection on the baseplate for customer’s filtered, regulated fuel supply at 675 psig ± 20 psig.</w:t>
      </w:r>
    </w:p>
    <w:p>
      <w:pPr>
        <w:pStyle w:val="BodyTextIndent"/>
        <w:widowControl/>
        <w:ind w:hanging="720" w:start="2160" w:end="0"/>
        <w:rPr>
          <w:sz w:val="20"/>
        </w:rPr>
      </w:pPr>
      <w:r>
        <w:rPr>
          <w:sz w:val="20"/>
        </w:rPr>
        <w:t>3a)</w:t>
        <w:tab/>
        <w:t>Brush Generator, 13,800 Volt, 60 Hz, 3600 RPM, 71,000 KVA @ 0.85 pf.   Low maintenance  brushless excitation system suitable for Class 1, Group D, Div 2 areas.  Neutral and line cubicles with CTs, surge protectors and lightning arrestors</w:t>
      </w:r>
    </w:p>
    <w:p>
      <w:pPr>
        <w:pStyle w:val="BodyTextIndent"/>
        <w:widowControl/>
        <w:ind w:hanging="720" w:start="2160" w:end="0"/>
        <w:rPr>
          <w:strike/>
          <w:sz w:val="20"/>
        </w:rPr>
      </w:pPr>
      <w:r>
        <w:rPr>
          <w:strike/>
          <w:sz w:val="20"/>
        </w:rPr>
        <w:t>3b) GE Generator, 13,800 Volt, 60 Hz, 3600 RPM, 60000 KVA @ 0.9 pf, 59F cooling air. Low maintenance brushless excitation system suitable for Class 1, Group D, Div 2 areas. Neutral and line cubicles with CTs, surge protectors and lightning arrestors.</w:t>
      </w:r>
    </w:p>
    <w:p>
      <w:pPr>
        <w:pStyle w:val="BodyTextIndent"/>
        <w:widowControl/>
        <w:ind w:hanging="720" w:start="2160" w:end="0"/>
        <w:rPr>
          <w:sz w:val="20"/>
        </w:rPr>
      </w:pPr>
      <w:r>
        <w:rPr>
          <w:sz w:val="20"/>
        </w:rPr>
        <w:t>4)</w:t>
        <w:tab/>
        <w:t>I-beam baseplates for turbine, generator and unit mounted accessories.  The baseplate will be drilled and doweled for field re-alignment.</w:t>
      </w:r>
    </w:p>
    <w:p>
      <w:pPr>
        <w:pStyle w:val="BodyTextIndent"/>
        <w:widowControl/>
        <w:ind w:hanging="720" w:start="2160" w:end="0"/>
        <w:rPr>
          <w:sz w:val="20"/>
        </w:rPr>
      </w:pPr>
      <w:r>
        <w:rPr>
          <w:sz w:val="20"/>
        </w:rPr>
        <w:t>5)</w:t>
        <w:tab/>
        <w:t>Acoustic enclosure for gas turbine and generator.  Redundant ventilation systems, AC internal lighting and DC emergency lighting.</w:t>
      </w:r>
    </w:p>
    <w:p>
      <w:pPr>
        <w:pStyle w:val="BodyTextIndent"/>
        <w:widowControl/>
        <w:ind w:hanging="720" w:start="2160" w:end="0"/>
        <w:rPr>
          <w:sz w:val="20"/>
        </w:rPr>
      </w:pPr>
      <w:r>
        <w:rPr>
          <w:sz w:val="20"/>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sz w:val="20"/>
        </w:rPr>
      </w:pPr>
      <w:r>
        <w:rPr>
          <w:sz w:val="20"/>
        </w:rPr>
        <w:t>7)</w:t>
        <w:tab/>
        <w:t>Electro-hydraulic start system.</w:t>
      </w:r>
    </w:p>
    <w:p>
      <w:pPr>
        <w:pStyle w:val="BodyTextIndent"/>
        <w:widowControl/>
        <w:ind w:hanging="720" w:start="2160" w:end="0"/>
        <w:rPr>
          <w:sz w:val="20"/>
        </w:rPr>
      </w:pPr>
      <w:r>
        <w:rPr>
          <w:sz w:val="20"/>
        </w:rPr>
        <w:t>8)</w:t>
        <w:tab/>
        <w:t>Separate lube oil systems for gas turbine and generator, including duplex filters, duplex fin-fan coolers, stainless steel piping, and stainless steel reservoirs.</w:t>
      </w:r>
    </w:p>
    <w:p>
      <w:pPr>
        <w:pStyle w:val="BodyTextIndent"/>
        <w:widowControl/>
        <w:ind w:firstLine="720" w:end="0"/>
        <w:rPr>
          <w:sz w:val="20"/>
        </w:rPr>
      </w:pPr>
      <w:r>
        <w:rPr>
          <w:sz w:val="20"/>
        </w:rPr>
        <w:t>9)</w:t>
        <w:tab/>
        <w:t>Axial-exhaust system with discharge flange for customer connection.</w:t>
      </w:r>
    </w:p>
    <w:p>
      <w:pPr>
        <w:pStyle w:val="BodyTextIndent"/>
        <w:widowControl/>
        <w:ind w:hanging="720" w:start="2160" w:end="0"/>
        <w:rPr>
          <w:sz w:val="20"/>
        </w:rPr>
      </w:pPr>
      <w:r>
        <w:rPr>
          <w:sz w:val="20"/>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sz w:val="20"/>
        </w:rPr>
      </w:pPr>
      <w:r>
        <w:rPr>
          <w:sz w:val="20"/>
        </w:rPr>
        <w:t>11)</w:t>
        <w:tab/>
        <w:t>I/O cubicle mounted on gas turbine enclosure.</w:t>
      </w:r>
    </w:p>
    <w:p>
      <w:pPr>
        <w:pStyle w:val="BodyTextIndent"/>
        <w:widowControl/>
        <w:ind w:firstLine="720" w:end="0"/>
        <w:rPr>
          <w:sz w:val="20"/>
        </w:rPr>
      </w:pPr>
      <w:r>
        <w:rPr>
          <w:sz w:val="20"/>
        </w:rPr>
        <w:t>12)</w:t>
        <w:tab/>
        <w:t>24V DC control system battery with dual battery chargers.</w:t>
      </w:r>
    </w:p>
    <w:p>
      <w:pPr>
        <w:pStyle w:val="BodyTextIndent"/>
        <w:widowControl/>
        <w:ind w:hanging="720" w:start="2160" w:end="0"/>
        <w:rPr>
          <w:sz w:val="20"/>
        </w:rPr>
      </w:pPr>
      <w:r>
        <w:rPr>
          <w:sz w:val="20"/>
        </w:rPr>
        <w:t>13)</w:t>
        <w:tab/>
        <w:t>Fire and gas detection and extinguishing system, serving both turbine and generator compartments, complete with 24V DC battery and charger.</w:t>
      </w:r>
    </w:p>
    <w:p>
      <w:pPr>
        <w:pStyle w:val="BodyTextIndent"/>
        <w:widowControl/>
        <w:ind w:firstLine="720" w:end="0"/>
        <w:rPr>
          <w:sz w:val="20"/>
        </w:rPr>
      </w:pPr>
      <w:r>
        <w:rPr>
          <w:sz w:val="20"/>
        </w:rPr>
        <w:t>14)</w:t>
        <w:tab/>
        <w:t>“On-line” water wash system and “soak wash” system.</w:t>
      </w:r>
    </w:p>
    <w:p>
      <w:pPr>
        <w:pStyle w:val="BodyTextIndent"/>
        <w:widowControl/>
        <w:ind w:hanging="720" w:start="2160" w:end="0"/>
        <w:rPr>
          <w:sz w:val="20"/>
        </w:rPr>
      </w:pPr>
      <w:r>
        <w:rPr>
          <w:sz w:val="20"/>
        </w:rPr>
        <w:t>15)</w:t>
        <w:tab/>
        <w:t>Generator factory testing to IEEE or IEC standards.  Gas turbine performance test by SSEP at SSEP factory (Houston).</w:t>
      </w:r>
    </w:p>
    <w:p>
      <w:pPr>
        <w:pStyle w:val="BodyTextIndent"/>
        <w:widowControl/>
        <w:ind w:hanging="720" w:start="2160" w:end="0"/>
        <w:rPr>
          <w:sz w:val="20"/>
        </w:rPr>
      </w:pPr>
      <w:r>
        <w:rPr>
          <w:sz w:val="20"/>
        </w:rPr>
        <w:t>16)</w:t>
        <w:tab/>
        <w:t>Six sets of drawing and data packages, O &amp; M manuals.  Six sets of drawing and data packages and O&amp;M/Installation Manuals.</w:t>
      </w:r>
    </w:p>
    <w:p>
      <w:pPr>
        <w:pStyle w:val="BodyTextIndent"/>
        <w:widowControl/>
        <w:ind w:firstLine="720" w:end="0"/>
        <w:rPr>
          <w:sz w:val="20"/>
        </w:rPr>
      </w:pPr>
      <w:r>
        <w:rPr>
          <w:sz w:val="20"/>
        </w:rPr>
        <w:t>17)</w:t>
        <w:tab/>
        <w:t>Training course for up to 10 customer personnel.</w:t>
      </w:r>
    </w:p>
    <w:p>
      <w:pPr>
        <w:pStyle w:val="BodyTextIndent"/>
        <w:widowControl/>
        <w:ind w:firstLine="720" w:end="0"/>
        <w:rPr>
          <w:sz w:val="20"/>
        </w:rPr>
      </w:pPr>
      <w:r>
        <w:rPr>
          <w:sz w:val="20"/>
        </w:rPr>
        <w:t>18)</w:t>
        <w:tab/>
        <w:t>Inlet chiller coil</w:t>
      </w:r>
    </w:p>
    <w:p>
      <w:pPr>
        <w:pStyle w:val="BodyTextIndent"/>
        <w:widowControl/>
        <w:ind w:hanging="720" w:start="2160" w:end="0"/>
        <w:rPr>
          <w:sz w:val="20"/>
        </w:rPr>
      </w:pPr>
      <w:r>
        <w:rPr>
          <w:sz w:val="20"/>
        </w:rPr>
        <w:t>19)</w:t>
        <w:tab/>
        <w:t>Enchanced Sprint power augmentation system including main GT skid piping/tubing, injection pump and metering system.</w:t>
      </w:r>
    </w:p>
    <w:p>
      <w:pPr>
        <w:pStyle w:val="BodyTextIndent"/>
        <w:widowControl/>
        <w:ind w:firstLine="720" w:end="0"/>
        <w:rPr>
          <w:sz w:val="20"/>
        </w:rPr>
      </w:pPr>
      <w:r>
        <w:rPr>
          <w:sz w:val="20"/>
        </w:rPr>
        <w:t>20)</w:t>
        <w:tab/>
        <w:t xml:space="preserve">Winterization package to - </w:t>
      </w:r>
      <w:r>
        <w:rPr>
          <w:strike/>
          <w:sz w:val="20"/>
        </w:rPr>
        <w:t>10oF</w:t>
      </w:r>
      <w:r>
        <w:rPr>
          <w:sz w:val="20"/>
        </w:rPr>
        <w:t xml:space="preserve"> </w:t>
      </w:r>
      <w:r>
        <w:rPr>
          <w:sz w:val="20"/>
          <w:u w:val="double"/>
        </w:rPr>
        <w:t>10</w:t>
      </w:r>
      <w:r>
        <w:rPr>
          <w:rFonts w:eastAsia="Symbol" w:cs="Symbol" w:ascii="Symbol" w:hAnsi="Symbol"/>
          <w:sz w:val="20"/>
        </w:rPr>
        <w:sym w:font="Symbol" w:char="f0b0"/>
      </w:r>
      <w:r>
        <w:rPr>
          <w:sz w:val="20"/>
          <w:u w:val="double"/>
        </w:rPr>
        <w:t>F</w:t>
      </w:r>
    </w:p>
    <w:p>
      <w:pPr>
        <w:pStyle w:val="BodyTextIndent"/>
        <w:widowControl/>
        <w:ind w:hanging="720" w:start="2160" w:end="0"/>
        <w:rPr>
          <w:sz w:val="20"/>
        </w:rPr>
      </w:pPr>
      <w:r>
        <w:rPr>
          <w:sz w:val="20"/>
        </w:rPr>
        <w:t>21)</w:t>
        <w:tab/>
        <w:t>Nox water injection skid including main GT skid piping/tubing, injection pump and metering system.</w:t>
      </w:r>
    </w:p>
    <w:p>
      <w:pPr>
        <w:pStyle w:val="BodyTextIndent"/>
        <w:widowControl/>
        <w:ind w:firstLine="720" w:end="0"/>
        <w:rPr>
          <w:sz w:val="20"/>
        </w:rPr>
      </w:pPr>
      <w:r>
        <w:rPr>
          <w:sz w:val="20"/>
        </w:rPr>
        <w:t>22)</w:t>
        <w:tab/>
        <w:t>Special tools for installation and removal of the gas turbine.</w:t>
      </w:r>
    </w:p>
    <w:p>
      <w:pPr>
        <w:pStyle w:val="BodyTextIndent"/>
        <w:widowControl/>
        <w:ind w:firstLine="720" w:end="0"/>
        <w:rPr>
          <w:sz w:val="20"/>
        </w:rPr>
      </w:pPr>
      <w:r>
        <w:rPr>
          <w:sz w:val="20"/>
        </w:rPr>
        <w:t>23)</w:t>
        <w:tab/>
        <w:t>Technical Site Supervision - 240 man-hours per Unit</w:t>
      </w:r>
    </w:p>
    <w:p>
      <w:pPr>
        <w:pStyle w:val="BodyTextIndent"/>
        <w:widowControl/>
        <w:ind w:firstLine="720" w:end="0"/>
        <w:rPr>
          <w:sz w:val="20"/>
        </w:rPr>
      </w:pPr>
      <w:r>
        <w:rPr>
          <w:sz w:val="20"/>
        </w:rPr>
        <w:t>24)</w:t>
        <w:tab/>
        <w:t>Packing and crating for domestic shipment</w:t>
      </w:r>
    </w:p>
    <w:p>
      <w:pPr>
        <w:pStyle w:val="BodyTextIndent"/>
        <w:widowControl/>
        <w:ind w:firstLine="720" w:end="0"/>
        <w:rPr>
          <w:sz w:val="20"/>
        </w:rPr>
      </w:pPr>
      <w:r>
        <w:rPr>
          <w:sz w:val="20"/>
        </w:rPr>
        <w:t>25)</w:t>
        <w:tab/>
        <w:t>Special lifting devices for Unit installation (to be returned to Seller).</w:t>
      </w:r>
    </w:p>
    <w:p>
      <w:pPr>
        <w:pStyle w:val="BodyTextIndent"/>
        <w:widowControl/>
        <w:ind w:firstLine="720" w:end="0"/>
        <w:rPr/>
      </w:pPr>
      <w:r>
        <w:rPr>
          <w:strike/>
          <w:sz w:val="20"/>
        </w:rPr>
        <w:t>EXHIBIT B-1 SPECIFICATION</w:t>
      </w:r>
      <w:r>
        <w:rPr>
          <w:sz w:val="20"/>
        </w:rPr>
        <w:t xml:space="preserve"> </w:t>
      </w:r>
      <w:r>
        <w:rPr>
          <w:sz w:val="20"/>
          <w:u w:val="double"/>
        </w:rPr>
        <w:t>26)</w:t>
      </w:r>
      <w:r>
        <w:rPr>
          <w:sz w:val="20"/>
        </w:rPr>
        <w:tab/>
      </w:r>
      <w:r>
        <w:rPr>
          <w:sz w:val="20"/>
          <w:u w:val="double"/>
        </w:rPr>
        <w:t xml:space="preserve">Option H </w:t>
      </w:r>
      <w:r>
        <w:rPr>
          <w:sz w:val="20"/>
        </w:rPr>
        <w:t xml:space="preserve">– </w:t>
      </w:r>
      <w:r>
        <w:rPr>
          <w:sz w:val="20"/>
          <w:u w:val="double"/>
        </w:rPr>
        <w:t>Dual fuel system.</w:t>
      </w:r>
    </w:p>
    <w:p>
      <w:pPr>
        <w:pStyle w:val="Heading"/>
        <w:widowControl/>
        <w:rPr>
          <w:sz w:val="20"/>
          <w:u w:val="double"/>
        </w:rPr>
      </w:pPr>
      <w:r>
        <w:rPr>
          <w:sz w:val="20"/>
          <w:u w:val="double"/>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sz w:val="20"/>
          <w:u w:val="double"/>
        </w:rPr>
      </w:pPr>
      <w:r>
        <w:rPr>
          <w:sz w:val="20"/>
          <w:u w:val="double"/>
        </w:rPr>
      </w:r>
    </w:p>
    <w:p>
      <w:pPr>
        <w:pStyle w:val="exhibit"/>
        <w:widowControl/>
        <w:spacing w:before="0" w:after="0"/>
        <w:rPr>
          <w:sz w:val="20"/>
          <w:u w:val="double"/>
        </w:rPr>
      </w:pPr>
      <w:bookmarkStart w:id="5" w:name="__RefHeading___Toc501521559"/>
      <w:r>
        <w:rPr>
          <w:sz w:val="20"/>
          <w:u w:val="double"/>
        </w:rPr>
        <w:t xml:space="preserve">EXHIBIT B-1  - SPECIFICATION FOR LM6000 </w:t>
      </w:r>
      <w:bookmarkEnd w:id="5"/>
      <w:r>
        <w:rPr>
          <w:rFonts w:cs="Times New Roman Bold" w:ascii="Times New Roman Bold" w:hAnsi="Times New Roman Bold"/>
          <w:sz w:val="20"/>
          <w:szCs w:val="20"/>
          <w:u w:val="double"/>
        </w:rPr>
        <w:t>SPRINT™ GAS TURBINE GENERATOR AGREEMENT</w:t>
      </w:r>
    </w:p>
    <w:p>
      <w:pPr>
        <w:pStyle w:val="Heading"/>
        <w:widowControl/>
        <w:spacing w:before="0" w:after="0"/>
        <w:rPr>
          <w:sz w:val="20"/>
          <w:u w:val="double"/>
        </w:rPr>
      </w:pPr>
      <w:r>
        <w:rPr>
          <w:sz w:val="20"/>
          <w:u w:val="double"/>
        </w:rPr>
      </w:r>
    </w:p>
    <w:p>
      <w:pPr>
        <w:pStyle w:val="Heading"/>
        <w:widowControl/>
        <w:spacing w:before="0" w:after="0"/>
        <w:rPr>
          <w:sz w:val="20"/>
          <w:u w:val="double"/>
        </w:rPr>
      </w:pPr>
      <w:r>
        <w:rPr>
          <w:sz w:val="20"/>
        </w:rPr>
        <w:tab/>
      </w:r>
    </w:p>
    <w:p>
      <w:pPr>
        <w:pStyle w:val="Normal"/>
        <w:widowControl/>
        <w:rPr/>
      </w:pPr>
      <w:r>
        <w:rPr>
          <w:b/>
          <w:bCs/>
          <w:sz w:val="20"/>
          <w:u w:val="double"/>
        </w:rPr>
        <w:t>1.0</w:t>
      </w:r>
      <w:r>
        <w:rPr>
          <w:b/>
          <w:bCs/>
          <w:sz w:val="20"/>
        </w:rPr>
        <w:tab/>
      </w:r>
      <w:r>
        <w:rPr>
          <w:b/>
          <w:bCs/>
          <w:sz w:val="20"/>
          <w:u w:val="double"/>
        </w:rPr>
        <w:t>GENERAL</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sz w:val="20"/>
          <w:u w:val="double"/>
        </w:rPr>
      </w:pPr>
      <w:r>
        <w:rPr>
          <w:b/>
          <w:bCs/>
          <w:sz w:val="20"/>
          <w:u w:val="double"/>
        </w:rPr>
      </w:r>
    </w:p>
    <w:p>
      <w:pPr>
        <w:pStyle w:val="BodyTextIndent"/>
        <w:widowControl/>
        <w:rPr>
          <w:color w:val="FFFF00"/>
          <w:sz w:val="20"/>
          <w:u w:val="double"/>
        </w:rPr>
      </w:pPr>
      <w:r>
        <w:rPr>
          <w:sz w:val="20"/>
          <w:u w:val="double"/>
        </w:rPr>
        <w:t>This specification defines the details of the design, manufacture and testing of the LM6000 Enhanced SPRINT</w:t>
      </w:r>
      <w:r>
        <w:rPr>
          <w:rFonts w:cs="Symbol" w:ascii="Symbol" w:hAnsi="Symbol"/>
          <w:sz w:val="20"/>
          <w:u w:val="double"/>
        </w:rPr>
        <w:sym w:font="Symbol" w:char="f099"/>
        <w:sym w:font="Symbol" w:char="f020"/>
        <w:sym w:font="Symbol" w:char="f067"/>
        <w:sym w:font="Symbol" w:char="f061"/>
        <w:sym w:font="Symbol" w:char="f073"/>
        <w:sym w:font="Symbol" w:char="f020"/>
        <w:sym w:font="Symbol" w:char="f074"/>
        <w:sym w:font="Symbol" w:char="f075"/>
        <w:sym w:font="Symbol" w:char="f072"/>
        <w:sym w:font="Symbol" w:char="f062"/>
        <w:sym w:font="Symbol" w:char="f069"/>
        <w:sym w:font="Symbol" w:char="f06e"/>
        <w:sym w:font="Symbol" w:char="f065"/>
        <w:sym w:font="Symbol" w:char="f020"/>
        <w:sym w:font="Symbol" w:char="f067"/>
        <w:sym w:font="Symbol" w:char="f065"/>
        <w:sym w:font="Symbol" w:char="f06e"/>
        <w:sym w:font="Symbol" w:char="f065"/>
        <w:sym w:font="Symbol" w:char="f072"/>
        <w:sym w:font="Symbol" w:char="f061"/>
        <w:sym w:font="Symbol" w:char="f074"/>
        <w:sym w:font="Symbol" w:char="f06f"/>
        <w:sym w:font="Symbol" w:char="f072"/>
        <w:sym w:font="Symbol" w:char="f020"/>
        <w:sym w:font="Symbol" w:char="f073"/>
        <w:sym w:font="Symbol" w:char="f065"/>
        <w:sym w:font="Symbol" w:char="f074"/>
        <w:sym w:font="Symbol" w:char="f020"/>
        <w:sym w:font="Symbol" w:char="f028"/>
        <w:sym w:font="Symbol" w:char="f055"/>
        <w:sym w:font="Symbol" w:char="f06e"/>
        <w:sym w:font="Symbol" w:char="f069"/>
        <w:sym w:font="Symbol" w:char="f074"/>
        <w:sym w:font="Symbol" w:char="f029"/>
        <w:sym w:font="Symbol" w:char="f020"/>
        <w:sym w:font="Symbol" w:char="f069"/>
        <w:sym w:font="Symbol" w:char="f06e"/>
        <w:sym w:font="Symbol" w:char="f063"/>
        <w:sym w:font="Symbol" w:char="f06c"/>
        <w:sym w:font="Symbol" w:char="f075"/>
        <w:sym w:font="Symbol" w:char="f064"/>
        <w:sym w:font="Symbol" w:char="f069"/>
        <w:sym w:font="Symbol" w:char="f06e"/>
        <w:sym w:font="Symbol" w:char="f067"/>
        <w:sym w:font="Symbol" w:char="f020"/>
        <w:sym w:font="Symbol" w:char="f061"/>
        <w:sym w:font="Symbol" w:char="f06c"/>
        <w:sym w:font="Symbol" w:char="f06c"/>
        <w:sym w:font="Symbol" w:char="f020"/>
        <w:sym w:font="Symbol" w:char="f061"/>
        <w:sym w:font="Symbol" w:char="f063"/>
        <w:sym w:font="Symbol" w:char="f063"/>
        <w:sym w:font="Symbol" w:char="f065"/>
        <w:sym w:font="Symbol" w:char="f073"/>
        <w:sym w:font="Symbol" w:char="f073"/>
        <w:sym w:font="Symbol" w:char="f06f"/>
        <w:sym w:font="Symbol" w:char="f072"/>
        <w:sym w:font="Symbol" w:char="f069"/>
        <w:sym w:font="Symbol" w:char="f065"/>
        <w:sym w:font="Symbol" w:char="f073"/>
        <w:sym w:font="Symbol" w:char="f020"/>
        <w:sym w:font="Symbol" w:char="f064"/>
        <w:sym w:font="Symbol" w:char="f065"/>
        <w:sym w:font="Symbol" w:char="f073"/>
        <w:sym w:font="Symbol" w:char="f063"/>
        <w:sym w:font="Symbol" w:char="f072"/>
        <w:sym w:font="Symbol" w:char="f069"/>
        <w:sym w:font="Symbol" w:char="f062"/>
        <w:sym w:font="Symbol" w:char="f065"/>
        <w:sym w:font="Symbol" w:char="f064"/>
        <w:sym w:font="Symbol" w:char="f020"/>
        <w:sym w:font="Symbol" w:char="f068"/>
        <w:sym w:font="Symbol" w:char="f065"/>
        <w:sym w:font="Symbol" w:char="f072"/>
        <w:sym w:font="Symbol" w:char="f065"/>
        <w:sym w:font="Symbol" w:char="f069"/>
        <w:sym w:font="Symbol" w:char="f06e"/>
        <w:sym w:font="Symbol" w:char="f02e"/>
      </w:r>
    </w:p>
    <w:p>
      <w:pPr>
        <w:pStyle w:val="BodyTextIndent"/>
        <w:widowControl/>
        <w:rPr/>
      </w:pPr>
      <w:r>
        <w:rPr>
          <w:sz w:val="20"/>
          <w:u w:val="double"/>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widowControl/>
        <w:rPr/>
      </w:pPr>
      <w:r>
        <w:rPr>
          <w:b/>
          <w:bCs/>
          <w:sz w:val="20"/>
          <w:u w:val="double"/>
        </w:rPr>
        <w:t>1.1</w:t>
      </w:r>
      <w:r>
        <w:rPr>
          <w:b/>
          <w:bCs/>
          <w:sz w:val="20"/>
        </w:rPr>
        <w:tab/>
      </w:r>
      <w:r>
        <w:rPr>
          <w:b/>
          <w:bCs/>
          <w:sz w:val="20"/>
          <w:u w:val="double"/>
        </w:rPr>
        <w:t>Equipment and Services By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sz w:val="20"/>
          <w:u w:val="double"/>
        </w:rPr>
      </w:pPr>
      <w:r>
        <w:rPr>
          <w:b/>
          <w:bCs/>
          <w:sz w:val="20"/>
          <w:u w:val="double"/>
        </w:rPr>
      </w:r>
    </w:p>
    <w:p>
      <w:pPr>
        <w:pStyle w:val="Normal"/>
        <w:widowControl/>
        <w:rPr/>
      </w:pPr>
      <w:r>
        <w:rPr>
          <w:sz w:val="20"/>
          <w:u w:val="double"/>
        </w:rPr>
        <w:t>1.1.1</w:t>
      </w:r>
      <w:r>
        <w:rPr>
          <w:sz w:val="20"/>
        </w:rPr>
        <w:tab/>
      </w:r>
      <w:r>
        <w:rPr>
          <w:sz w:val="20"/>
          <w:u w:val="double"/>
        </w:rPr>
        <w:t>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rPr/>
      </w:pPr>
      <w:r>
        <w:rPr>
          <w:sz w:val="20"/>
          <w:u w:val="double"/>
        </w:rPr>
        <w:t>1.1.2</w:t>
      </w:r>
      <w:r>
        <w:rPr>
          <w:sz w:val="20"/>
        </w:rPr>
        <w:tab/>
      </w:r>
      <w:r>
        <w:rPr>
          <w:sz w:val="20"/>
          <w:u w:val="double"/>
        </w:rPr>
        <w:t>Air Cooled Generator, brushless exciter and voltage regulator</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080" w:start="1080" w:end="0"/>
        <w:jc w:val="both"/>
        <w:rPr/>
      </w:pPr>
      <w:r>
        <w:rPr>
          <w:sz w:val="20"/>
          <w:u w:val="double"/>
        </w:rPr>
        <w:t>1.1.3</w:t>
      </w:r>
      <w:r>
        <w:rPr>
          <w:sz w:val="20"/>
        </w:rPr>
        <w:tab/>
      </w:r>
      <w:r>
        <w:rPr>
          <w:sz w:val="20"/>
          <w:u w:val="double"/>
        </w:rPr>
        <w:t>Coupling and Coupling Guard</w:t>
      </w:r>
    </w:p>
    <w:p>
      <w:pPr>
        <w:pStyle w:val="Normal"/>
        <w:widowControl/>
        <w:tabs>
          <w:tab w:val="clear" w:pos="720"/>
          <w:tab w:val="left" w:pos="-1142" w:leader="none"/>
          <w:tab w:val="left" w:pos="-720" w:leader="none"/>
          <w:tab w:val="left" w:pos="1856"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1.1.4</w:t>
      </w:r>
      <w:r>
        <w:rPr>
          <w:sz w:val="20"/>
        </w:rPr>
        <w:tab/>
      </w:r>
      <w:r>
        <w:rPr>
          <w:sz w:val="20"/>
          <w:u w:val="double"/>
        </w:rPr>
        <w:t>Structural steel baseplates for gas turbine, generator and unit mounted accessories.  Baseplates will be drilled and doweled for simplified field re-alignment.</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1.1.5</w:t>
      </w:r>
      <w:r>
        <w:rPr>
          <w:sz w:val="20"/>
        </w:rPr>
        <w:tab/>
      </w:r>
      <w:r>
        <w:rPr>
          <w:sz w:val="20"/>
          <w:u w:val="double"/>
        </w:rPr>
        <w:t>Lube Oil System for Gas Turbine.</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1.1.6</w:t>
      </w:r>
      <w:r>
        <w:rPr>
          <w:sz w:val="20"/>
        </w:rPr>
        <w:tab/>
      </w:r>
      <w:r>
        <w:rPr>
          <w:sz w:val="20"/>
          <w:u w:val="double"/>
        </w:rPr>
        <w:t xml:space="preserve">Lube Oil System for Generator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1.1.7</w:t>
      </w:r>
      <w:r>
        <w:rPr>
          <w:sz w:val="20"/>
        </w:rPr>
        <w:tab/>
      </w:r>
      <w:r>
        <w:rPr>
          <w:sz w:val="20"/>
          <w:u w:val="double"/>
        </w:rPr>
        <w:t xml:space="preserve">On-line and Crank Soak Waterwash System for Gas Turbine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1.1.8</w:t>
      </w:r>
      <w:r>
        <w:rPr>
          <w:sz w:val="20"/>
        </w:rPr>
        <w:tab/>
      </w:r>
      <w:r>
        <w:rPr>
          <w:sz w:val="20"/>
          <w:u w:val="double"/>
        </w:rPr>
        <w:t>Multi-Stage Inlet Air Filter System with Chiller Coil</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1.1.9</w:t>
      </w:r>
      <w:r>
        <w:rPr>
          <w:sz w:val="20"/>
        </w:rPr>
        <w:tab/>
      </w:r>
      <w:r>
        <w:rPr>
          <w:sz w:val="20"/>
          <w:u w:val="double"/>
        </w:rPr>
        <w:t xml:space="preserve">Electrohydraulic Start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1.1.10</w:t>
      </w:r>
      <w:r>
        <w:rPr>
          <w:sz w:val="20"/>
        </w:rPr>
        <w:tab/>
      </w:r>
      <w:r>
        <w:rPr>
          <w:sz w:val="20"/>
          <w:u w:val="double"/>
        </w:rPr>
        <w:t>Ladders, Stairs, and Platforms for Filter House Access</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1.1.11</w:t>
      </w:r>
      <w:r>
        <w:rPr>
          <w:sz w:val="20"/>
        </w:rPr>
        <w:tab/>
      </w:r>
      <w:r>
        <w:rPr>
          <w:sz w:val="20"/>
          <w:u w:val="double"/>
        </w:rPr>
        <w:t>Acoustic Enclosure, Winterization and Ventilation System for Rotating Equipment Compartments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1.1.12</w:t>
      </w:r>
      <w:r>
        <w:rPr>
          <w:sz w:val="20"/>
        </w:rPr>
        <w:tab/>
      </w:r>
      <w:r>
        <w:rPr>
          <w:sz w:val="20"/>
          <w:u w:val="double"/>
        </w:rPr>
        <w:t>Inlet Silencer for Noise Attenuation to 85 dBA at 3 feet</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1.1.13</w:t>
      </w:r>
      <w:r>
        <w:rPr>
          <w:sz w:val="20"/>
        </w:rPr>
        <w:tab/>
      </w:r>
      <w:r>
        <w:rPr>
          <w:sz w:val="20"/>
          <w:u w:val="double"/>
        </w:rPr>
        <w:t xml:space="preserve">Gaseous Fuel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sz w:val="20"/>
          <w:u w:val="double"/>
        </w:rPr>
        <w:t>1.1.14</w:t>
      </w:r>
      <w:r>
        <w:rPr>
          <w:sz w:val="20"/>
        </w:rPr>
        <w:tab/>
      </w:r>
      <w:r>
        <w:rPr>
          <w:sz w:val="20"/>
          <w:u w:val="double"/>
        </w:rPr>
        <w:t>Water Injection Pumps and Metering Systems for NOx Control</w:t>
      </w:r>
    </w:p>
    <w:p>
      <w:pPr>
        <w:pStyle w:val="Normal"/>
        <w:widowControl/>
        <w:tabs>
          <w:tab w:val="clear" w:pos="720"/>
          <w:tab w:val="left" w:pos="-1142" w:leader="none"/>
          <w:tab w:val="left" w:pos="-720" w:leader="none"/>
          <w:tab w:val="left" w:pos="1080" w:leader="none"/>
          <w:tab w:val="left" w:pos="1856" w:leader="none"/>
          <w:tab w:val="left" w:pos="5712" w:leader="none"/>
        </w:tabs>
        <w:spacing w:before="0" w:after="240"/>
        <w:ind w:hanging="1080" w:start="1080" w:end="0"/>
        <w:jc w:val="both"/>
        <w:rPr/>
      </w:pPr>
      <w:r>
        <w:rPr>
          <w:sz w:val="20"/>
          <w:u w:val="double"/>
        </w:rPr>
        <w:t>1.1.15</w:t>
      </w:r>
      <w:r>
        <w:rPr>
          <w:sz w:val="20"/>
        </w:rPr>
        <w:tab/>
      </w:r>
      <w:r>
        <w:rPr>
          <w:sz w:val="20"/>
          <w:u w:val="double"/>
        </w:rPr>
        <w:t>Enhanced SPRINT</w:t>
      </w:r>
      <w:r>
        <w:rPr>
          <w:sz w:val="20"/>
          <w:u w:val="double"/>
          <w:vertAlign w:val="superscript"/>
        </w:rPr>
        <w:t xml:space="preserve">TM </w:t>
      </w:r>
      <w:r>
        <w:rPr>
          <w:sz w:val="20"/>
          <w:u w:val="double"/>
        </w:rPr>
        <w:t>power augmentation system including main GT skid piping/tubing, injection pump, and metering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1.1.16</w:t>
      </w:r>
      <w:r>
        <w:rPr>
          <w:sz w:val="20"/>
        </w:rPr>
        <w:tab/>
      </w:r>
      <w:r>
        <w:rPr>
          <w:sz w:val="20"/>
          <w:u w:val="double"/>
        </w:rPr>
        <w:t>Unit Control Panel Designed for Indoor Installation</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1.1.17</w:t>
      </w:r>
      <w:r>
        <w:rPr>
          <w:sz w:val="20"/>
        </w:rPr>
        <w:tab/>
        <w:t xml:space="preserve"> </w:t>
      </w:r>
      <w:r>
        <w:rPr>
          <w:sz w:val="20"/>
          <w:u w:val="double"/>
        </w:rPr>
        <w:t xml:space="preserve">Beckwith </w:t>
      </w:r>
      <w:r>
        <w:rPr>
          <w:rStyle w:val="CommentReference"/>
          <w:vanish w:val="false"/>
          <w:sz w:val="20"/>
        </w:rPr>
        <w:commentReference w:id="0"/>
      </w:r>
      <w:r>
        <w:rPr>
          <w:sz w:val="20"/>
          <w:u w:val="double"/>
        </w:rPr>
        <w:t xml:space="preserve">Integrated Generator Protection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5712" w:leader="none"/>
        </w:tabs>
        <w:ind w:hanging="1080" w:start="1080" w:end="0"/>
        <w:jc w:val="both"/>
        <w:rPr/>
      </w:pPr>
      <w:r>
        <w:rPr>
          <w:sz w:val="20"/>
          <w:u w:val="double"/>
        </w:rPr>
        <w:t>1.1.18</w:t>
      </w:r>
      <w:r>
        <w:rPr>
          <w:sz w:val="20"/>
        </w:rPr>
        <w:tab/>
      </w:r>
      <w:r>
        <w:rPr>
          <w:sz w:val="20"/>
          <w:u w:val="double"/>
        </w:rPr>
        <w:t>Bently Nevada 3500 Vibration Monitoring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1.1.19</w:t>
      </w:r>
      <w:r>
        <w:rPr>
          <w:sz w:val="20"/>
        </w:rPr>
        <w:tab/>
      </w:r>
      <w:r>
        <w:rPr>
          <w:sz w:val="20"/>
          <w:u w:val="double"/>
        </w:rPr>
        <w:t>Fire and Gas Detection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1.1.20</w:t>
      </w:r>
      <w:r>
        <w:rPr>
          <w:sz w:val="20"/>
        </w:rPr>
        <w:tab/>
      </w:r>
      <w:r>
        <w:rPr>
          <w:sz w:val="20"/>
          <w:u w:val="double"/>
        </w:rPr>
        <w:t xml:space="preserve">CO2 Fire Extinguishing System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1.1.21</w:t>
      </w:r>
      <w:r>
        <w:rPr>
          <w:sz w:val="20"/>
        </w:rPr>
        <w:tab/>
      </w:r>
      <w:r>
        <w:rPr>
          <w:sz w:val="20"/>
          <w:u w:val="double"/>
        </w:rPr>
        <w:t>Factory Testing of Turbine, Generator, and Generator Sets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1.1.22</w:t>
      </w:r>
      <w:r>
        <w:rPr>
          <w:sz w:val="20"/>
        </w:rPr>
        <w:tab/>
      </w:r>
      <w:r>
        <w:rPr>
          <w:sz w:val="20"/>
          <w:u w:val="double"/>
        </w:rPr>
        <w:t xml:space="preserve">Training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1.1.23</w:t>
      </w:r>
      <w:r>
        <w:rPr>
          <w:sz w:val="20"/>
        </w:rPr>
        <w:tab/>
      </w:r>
      <w:r>
        <w:rPr>
          <w:sz w:val="20"/>
          <w:u w:val="double"/>
        </w:rPr>
        <w:t>Operating and Maintenance Manuals</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jc w:val="both"/>
        <w:rPr/>
      </w:pPr>
      <w:r>
        <w:rPr>
          <w:sz w:val="20"/>
          <w:u w:val="double"/>
        </w:rPr>
        <w:t>1.1.24</w:t>
      </w:r>
      <w:r>
        <w:rPr>
          <w:sz w:val="20"/>
        </w:rPr>
        <w:tab/>
      </w:r>
      <w:r>
        <w:rPr>
          <w:sz w:val="20"/>
          <w:u w:val="double"/>
        </w:rPr>
        <w:t>Installation Manuals</w:t>
      </w:r>
    </w:p>
    <w:p>
      <w:pPr>
        <w:pStyle w:val="Normal"/>
        <w:widowControl/>
        <w:tabs>
          <w:tab w:val="clear" w:pos="720"/>
          <w:tab w:val="left" w:pos="-1142" w:leader="none"/>
          <w:tab w:val="left" w:pos="-720" w:leader="none"/>
          <w:tab w:val="left" w:pos="1856"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jc w:val="both"/>
        <w:rPr/>
      </w:pPr>
      <w:r>
        <w:rPr>
          <w:sz w:val="20"/>
          <w:u w:val="double"/>
        </w:rPr>
        <w:t>1.1.25</w:t>
      </w:r>
      <w:r>
        <w:rPr>
          <w:sz w:val="20"/>
        </w:rPr>
        <w:tab/>
      </w:r>
      <w:r>
        <w:rPr>
          <w:sz w:val="20"/>
          <w:u w:val="double"/>
        </w:rPr>
        <w:t xml:space="preserve">Special Tools for Installation and Removal of Gas Turbine </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sz w:val="20"/>
          <w:u w:val="double"/>
        </w:rPr>
        <w:t>1.1.26</w:t>
      </w:r>
      <w:r>
        <w:rPr>
          <w:sz w:val="20"/>
        </w:rPr>
        <w:tab/>
      </w:r>
      <w:r>
        <w:rPr>
          <w:sz w:val="20"/>
          <w:u w:val="double"/>
        </w:rPr>
        <w:t>Packing and Crating for Domestic Shipment</w:t>
      </w:r>
    </w:p>
    <w:p>
      <w:pPr>
        <w:pStyle w:val="Normal"/>
        <w:widowControl/>
        <w:tabs>
          <w:tab w:val="clear" w:pos="720"/>
          <w:tab w:val="left" w:pos="-1142" w:leader="none"/>
          <w:tab w:val="left" w:pos="-720" w:leader="none"/>
          <w:tab w:val="left" w:pos="1080" w:leader="none"/>
          <w:tab w:val="left" w:pos="5712" w:leader="none"/>
        </w:tabs>
        <w:ind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sz w:val="20"/>
          <w:u w:val="double"/>
        </w:rPr>
        <w:t>1.1.27</w:t>
      </w:r>
      <w:r>
        <w:rPr>
          <w:sz w:val="20"/>
        </w:rPr>
        <w:tab/>
      </w:r>
      <w:r>
        <w:rPr>
          <w:sz w:val="20"/>
          <w:u w:val="double"/>
        </w:rPr>
        <w:t>Drawings</w:t>
      </w:r>
    </w:p>
    <w:p>
      <w:pPr>
        <w:pStyle w:val="Normal"/>
        <w:widowControl/>
        <w:tabs>
          <w:tab w:val="clear" w:pos="720"/>
          <w:tab w:val="left" w:pos="-1142" w:leader="none"/>
          <w:tab w:val="left" w:pos="-720" w:leader="none"/>
          <w:tab w:val="left" w:pos="1080" w:leader="none"/>
          <w:tab w:val="left" w:pos="5712" w:leader="none"/>
        </w:tabs>
        <w:ind w:end="-18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5712" w:leader="none"/>
        </w:tabs>
        <w:ind w:end="-180"/>
        <w:jc w:val="both"/>
        <w:rPr/>
      </w:pPr>
      <w:r>
        <w:rPr>
          <w:sz w:val="20"/>
          <w:u w:val="double"/>
        </w:rPr>
        <w:t>1.1.28</w:t>
      </w:r>
      <w:r>
        <w:rPr>
          <w:sz w:val="20"/>
        </w:rPr>
        <w:tab/>
      </w:r>
      <w:r>
        <w:rPr>
          <w:sz w:val="20"/>
          <w:u w:val="double"/>
        </w:rPr>
        <w:t>Special Lifting Devices for Unit Installation (to be returned to Seller)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ind w:hanging="1080" w:start="1080" w:end="0"/>
        <w:jc w:val="both"/>
        <w:rPr/>
      </w:pPr>
      <w:r>
        <w:rPr>
          <w:b/>
          <w:bCs/>
          <w:sz w:val="20"/>
          <w:u w:val="double"/>
        </w:rPr>
        <w:t>1.2</w:t>
      </w:r>
      <w:r>
        <w:rPr>
          <w:b/>
          <w:bCs/>
          <w:sz w:val="20"/>
        </w:rPr>
        <w:tab/>
      </w:r>
      <w:r>
        <w:rPr>
          <w:b/>
          <w:bCs/>
          <w:sz w:val="20"/>
          <w:u w:val="double"/>
        </w:rPr>
        <w:t>Options Offered By Seller: The following equipment has been offered as optional and is not included with the basic Unit scope of supply.</w:t>
      </w:r>
    </w:p>
    <w:p>
      <w:pPr>
        <w:pStyle w:val="Normal"/>
        <w:widowControl/>
        <w:tabs>
          <w:tab w:val="clear" w:pos="720"/>
          <w:tab w:val="left" w:pos="-1142" w:leader="none"/>
          <w:tab w:val="left" w:pos="-720" w:leader="none"/>
          <w:tab w:val="left" w:pos="1080" w:leader="none"/>
          <w:tab w:val="left" w:pos="5712" w:leader="none"/>
        </w:tabs>
        <w:ind w:hanging="1080" w:start="1080" w:end="0"/>
        <w:jc w:val="both"/>
        <w:rPr>
          <w:b/>
          <w:bCs/>
          <w:sz w:val="20"/>
          <w:u w:val="double"/>
        </w:rPr>
      </w:pPr>
      <w:r>
        <w:rPr>
          <w:b/>
          <w:bCs/>
          <w:sz w:val="20"/>
          <w:u w:val="double"/>
        </w:rPr>
      </w:r>
    </w:p>
    <w:p>
      <w:pPr>
        <w:pStyle w:val="Normal"/>
        <w:widowControl/>
        <w:tabs>
          <w:tab w:val="clear" w:pos="720"/>
          <w:tab w:val="left" w:pos="-1142" w:leader="none"/>
          <w:tab w:val="left" w:pos="-720" w:leader="none"/>
          <w:tab w:val="left" w:pos="1080" w:leader="none"/>
          <w:tab w:val="left" w:pos="5712" w:leader="none"/>
        </w:tabs>
        <w:jc w:val="both"/>
        <w:rPr/>
      </w:pPr>
      <w:r>
        <w:rPr>
          <w:sz w:val="20"/>
          <w:u w:val="double"/>
        </w:rPr>
        <w:t>1.2.1</w:t>
      </w:r>
      <w:r>
        <w:rPr>
          <w:sz w:val="20"/>
        </w:rPr>
        <w:tab/>
      </w:r>
      <w:r>
        <w:rPr>
          <w:sz w:val="20"/>
          <w:u w:val="double"/>
        </w:rPr>
        <w:t>Transport to the job site</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1.2.2</w:t>
      </w:r>
      <w:r>
        <w:rPr>
          <w:sz w:val="20"/>
        </w:rPr>
        <w:tab/>
      </w:r>
      <w:r>
        <w:rPr>
          <w:sz w:val="20"/>
          <w:u w:val="double"/>
        </w:rPr>
        <w:t>Simple cycle exhaust stack with EPA ports, platforms and ladders</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1.2.3</w:t>
      </w:r>
      <w:r>
        <w:rPr>
          <w:sz w:val="20"/>
        </w:rPr>
        <w:tab/>
      </w:r>
      <w:bookmarkStart w:id="6" w:name="DocXGoBackHere"/>
      <w:bookmarkEnd w:id="6"/>
      <w:r>
        <w:rPr>
          <w:sz w:val="20"/>
          <w:u w:val="double"/>
        </w:rPr>
        <w:t>35’ X 14’ Modular Control Room</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1.2.4</w:t>
      </w:r>
      <w:r>
        <w:rPr>
          <w:sz w:val="20"/>
        </w:rPr>
        <w:tab/>
      </w:r>
      <w:r>
        <w:rPr>
          <w:sz w:val="20"/>
          <w:u w:val="double"/>
        </w:rPr>
        <w:t>Inlet air chilling module</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1.2.5</w:t>
      </w:r>
      <w:r>
        <w:rPr>
          <w:sz w:val="20"/>
        </w:rPr>
        <w:tab/>
      </w:r>
      <w:r>
        <w:rPr>
          <w:sz w:val="20"/>
          <w:u w:val="double"/>
        </w:rPr>
        <w:t>fFired, fuel gas, heating module</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1.2.6</w:t>
      </w:r>
      <w:r>
        <w:rPr>
          <w:sz w:val="20"/>
        </w:rPr>
        <w:tab/>
      </w:r>
      <w:r>
        <w:rPr>
          <w:sz w:val="20"/>
          <w:u w:val="double"/>
        </w:rPr>
        <w:t>Unit 480 V Motor Control Center</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1.2.7</w:t>
      </w:r>
      <w:r>
        <w:rPr>
          <w:sz w:val="20"/>
        </w:rPr>
        <w:tab/>
      </w:r>
      <w:r>
        <w:rPr>
          <w:sz w:val="20"/>
          <w:u w:val="double"/>
        </w:rPr>
        <w:t>NEMA 3R 15 kV Switchgear</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1.2.8</w:t>
      </w:r>
      <w:r>
        <w:rPr>
          <w:sz w:val="20"/>
        </w:rPr>
        <w:tab/>
      </w:r>
      <w:r>
        <w:rPr>
          <w:sz w:val="20"/>
          <w:u w:val="double"/>
        </w:rPr>
        <w:t>Dual Fuel Option (transfer fuels at reduced load, non-cooled CDP)</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1.2.9</w:t>
      </w:r>
      <w:r>
        <w:rPr>
          <w:sz w:val="20"/>
        </w:rPr>
        <w:tab/>
      </w:r>
      <w:r>
        <w:rPr>
          <w:sz w:val="20"/>
          <w:u w:val="double"/>
        </w:rPr>
        <w:t>O&amp;M Manuals on CD ROM</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1.2.10</w:t>
      </w:r>
      <w:r>
        <w:rPr>
          <w:sz w:val="20"/>
        </w:rPr>
        <w:tab/>
      </w:r>
      <w:r>
        <w:rPr>
          <w:sz w:val="20"/>
          <w:u w:val="double"/>
        </w:rPr>
        <w:t>Low ambient temperature anti-icing system</w:t>
      </w:r>
    </w:p>
    <w:p>
      <w:pPr>
        <w:pStyle w:val="Normal"/>
        <w:widowControl/>
        <w:tabs>
          <w:tab w:val="clear" w:pos="720"/>
          <w:tab w:val="left" w:pos="-1142" w:leader="none"/>
          <w:tab w:val="left" w:pos="-720" w:leader="none"/>
          <w:tab w:val="left" w:pos="1080"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440" w:leader="none"/>
          <w:tab w:val="left" w:pos="5712" w:leader="none"/>
        </w:tabs>
        <w:jc w:val="both"/>
        <w:rPr/>
      </w:pPr>
      <w:r>
        <w:rPr>
          <w:sz w:val="20"/>
          <w:u w:val="double"/>
        </w:rPr>
        <w:t>1.2.11</w:t>
      </w:r>
      <w:r>
        <w:rPr>
          <w:sz w:val="20"/>
        </w:rPr>
        <w:tab/>
      </w:r>
      <w:r>
        <w:rPr>
          <w:sz w:val="20"/>
          <w:u w:val="double"/>
        </w:rPr>
        <w:t>Generator inlet air cooling system</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b/>
          <w:bCs/>
          <w:sz w:val="20"/>
          <w:u w:val="double"/>
        </w:rPr>
        <w:t>1.3</w:t>
      </w:r>
      <w:r>
        <w:rPr>
          <w:sz w:val="20"/>
        </w:rPr>
        <w:tab/>
      </w:r>
      <w:r>
        <w:rPr>
          <w:b/>
          <w:bCs/>
          <w:sz w:val="20"/>
          <w:u w:val="double"/>
        </w:rPr>
        <w:t>Equipment and Services by Purchaser</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BodyTextIndent"/>
        <w:widowControl/>
        <w:rPr>
          <w:sz w:val="20"/>
          <w:u w:val="double"/>
        </w:rPr>
      </w:pPr>
      <w:r>
        <w:rPr>
          <w:sz w:val="20"/>
          <w:u w:val="double"/>
        </w:rPr>
        <w:t xml:space="preserve">The Purchaser will provide the following equipment, materials, and services.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1.3.1</w:t>
      </w:r>
      <w:r>
        <w:rPr>
          <w:sz w:val="20"/>
        </w:rPr>
        <w:tab/>
      </w:r>
      <w:r>
        <w:rPr>
          <w:sz w:val="20"/>
          <w:u w:val="double"/>
        </w:rPr>
        <w:t xml:space="preserve">Unloading, indoor and outdoor storage (as required) and installation labor.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1.3.2</w:t>
      </w:r>
      <w:r>
        <w:rPr>
          <w:sz w:val="20"/>
        </w:rPr>
        <w:tab/>
      </w:r>
      <w:r>
        <w:rPr>
          <w:sz w:val="20"/>
          <w:u w:val="double"/>
        </w:rPr>
        <w:t xml:space="preserve">Foundations, anchor bolt hardware, grouting forms, and grouting.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sz w:val="20"/>
          <w:u w:val="double"/>
        </w:rPr>
        <w:t>1.3.3</w:t>
      </w:r>
      <w:r>
        <w:rPr>
          <w:sz w:val="20"/>
        </w:rPr>
        <w:tab/>
      </w:r>
      <w:r>
        <w:rPr>
          <w:sz w:val="20"/>
          <w:u w:val="double"/>
        </w:rPr>
        <w:t xml:space="preserve">Fuel and water forwarding systems including piping to flange connections at Vendor's baseplate.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1.3.4</w:t>
      </w:r>
      <w:r>
        <w:rPr>
          <w:sz w:val="20"/>
        </w:rPr>
        <w:tab/>
      </w:r>
      <w:r>
        <w:rPr>
          <w:sz w:val="20"/>
          <w:u w:val="double"/>
        </w:rPr>
        <w:t>Lubricants and fluids (Operating and Commissioning)</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180"/>
        <w:jc w:val="both"/>
        <w:rPr/>
      </w:pPr>
      <w:r>
        <w:rPr>
          <w:sz w:val="20"/>
          <w:u w:val="double"/>
        </w:rPr>
        <w:t>1.3.5</w:t>
      </w:r>
      <w:r>
        <w:rPr>
          <w:sz w:val="20"/>
        </w:rPr>
        <w:tab/>
      </w:r>
      <w:r>
        <w:rPr>
          <w:sz w:val="20"/>
          <w:u w:val="double"/>
        </w:rPr>
        <w:t xml:space="preserve">High voltage cables and/or bus duct from the generator terminals.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1.3.6</w:t>
      </w:r>
      <w:r>
        <w:rPr>
          <w:sz w:val="20"/>
        </w:rPr>
        <w:tab/>
      </w:r>
      <w:r>
        <w:rPr>
          <w:sz w:val="20"/>
          <w:u w:val="double"/>
        </w:rPr>
        <w:t>Electric utility interconnect including the required circuit breakers and protective devices.</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1.3.7</w:t>
      </w:r>
      <w:r>
        <w:rPr>
          <w:sz w:val="20"/>
        </w:rPr>
        <w:tab/>
      </w:r>
      <w:r>
        <w:rPr>
          <w:sz w:val="20"/>
          <w:u w:val="double"/>
        </w:rPr>
        <w:t xml:space="preserve">Interconnection piping, conduit, and wiring between the unit control panel, main unit termination boxes, auxiliary system modules, and motor control center.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sz w:val="20"/>
          <w:u w:val="double"/>
        </w:rPr>
        <w:t>1.3.8</w:t>
      </w:r>
      <w:r>
        <w:rPr>
          <w:sz w:val="20"/>
        </w:rPr>
        <w:tab/>
      </w:r>
      <w:r>
        <w:rPr>
          <w:sz w:val="20"/>
          <w:u w:val="double"/>
        </w:rPr>
        <w:t xml:space="preserve">Bolts, nuts, washers, and gaskets required at terminal points. </w:t>
      </w:r>
    </w:p>
    <w:p>
      <w:pPr>
        <w:pStyle w:val="Normal"/>
        <w:widowControl/>
        <w:tabs>
          <w:tab w:val="clear" w:pos="720"/>
          <w:tab w:val="left" w:pos="-1142" w:leader="none"/>
          <w:tab w:val="left" w:pos="-720" w:leader="none"/>
          <w:tab w:val="left" w:pos="1856" w:leader="none"/>
          <w:tab w:val="left" w:pos="5712" w:leader="none"/>
        </w:tabs>
        <w:ind w:hanging="1080" w:start="1080" w:end="0"/>
        <w:jc w:val="both"/>
        <w:rPr>
          <w:sz w:val="20"/>
          <w:u w:val="double"/>
        </w:rPr>
      </w:pPr>
      <w:r>
        <w:rPr>
          <w:sz w:val="20"/>
          <w:u w:val="double"/>
        </w:rPr>
      </w:r>
    </w:p>
    <w:p>
      <w:pPr>
        <w:pStyle w:val="Normal"/>
        <w:widowControl/>
        <w:tabs>
          <w:tab w:val="clear" w:pos="720"/>
          <w:tab w:val="left" w:pos="-1142" w:leader="none"/>
          <w:tab w:val="left" w:pos="-720" w:leader="none"/>
          <w:tab w:val="left" w:pos="1856" w:leader="none"/>
          <w:tab w:val="left" w:pos="5712" w:leader="none"/>
        </w:tabs>
        <w:ind w:hanging="1080" w:start="1080" w:end="0"/>
        <w:jc w:val="both"/>
        <w:rPr/>
      </w:pPr>
      <w:r>
        <w:rPr>
          <w:b/>
          <w:bCs/>
          <w:sz w:val="20"/>
          <w:u w:val="double"/>
        </w:rPr>
        <w:t>2.0</w:t>
      </w:r>
      <w:r>
        <w:rPr>
          <w:sz w:val="20"/>
        </w:rPr>
        <w:tab/>
      </w:r>
      <w:r>
        <w:rPr>
          <w:b/>
          <w:bCs/>
          <w:sz w:val="20"/>
          <w:u w:val="double"/>
        </w:rPr>
        <w:t>REFERENCED DOCUMENTS</w:t>
      </w:r>
    </w:p>
    <w:p>
      <w:pPr>
        <w:pStyle w:val="Normal"/>
        <w:widowControl/>
        <w:tabs>
          <w:tab w:val="clear" w:pos="720"/>
          <w:tab w:val="left" w:pos="-1142" w:leader="none"/>
          <w:tab w:val="left" w:pos="-720" w:leader="none"/>
          <w:tab w:val="left" w:pos="1856" w:leader="none"/>
          <w:tab w:val="left" w:pos="5712" w:leader="none"/>
        </w:tabs>
        <w:ind w:hanging="1080" w:start="1080" w:end="0"/>
        <w:jc w:val="both"/>
        <w:rPr>
          <w:b/>
          <w:bCs/>
          <w:sz w:val="20"/>
          <w:u w:val="double"/>
        </w:rPr>
      </w:pPr>
      <w:r>
        <w:rPr>
          <w:b/>
          <w:bCs/>
          <w:sz w:val="20"/>
          <w:u w:val="double"/>
        </w:rPr>
      </w:r>
    </w:p>
    <w:p>
      <w:pPr>
        <w:pStyle w:val="BlockText"/>
        <w:widowControl/>
        <w:ind w:start="0" w:end="1440"/>
        <w:rPr>
          <w:sz w:val="20"/>
          <w:u w:val="double"/>
        </w:rPr>
      </w:pPr>
      <w:r>
        <w:rPr>
          <w:sz w:val="20"/>
          <w:u w:val="double"/>
        </w:rPr>
        <w:t>The applicable sections of the following US and ISO Codes and Standards will be considered as relevant Standards for gas turbine equipment. The designs and procedures will be compliant with applicable sections of the following:</w:t>
      </w:r>
    </w:p>
    <w:p>
      <w:pPr>
        <w:pStyle w:val="Normal"/>
        <w:widowControl/>
        <w:tabs>
          <w:tab w:val="clear" w:pos="720"/>
          <w:tab w:val="left" w:pos="-1440" w:leader="none"/>
        </w:tabs>
        <w:ind w:hanging="2880" w:start="2880" w:end="0"/>
        <w:jc w:val="both"/>
        <w:rPr/>
      </w:pPr>
      <w:r>
        <w:rPr>
          <w:sz w:val="20"/>
          <w:u w:val="double"/>
        </w:rPr>
        <w:t xml:space="preserve">AGMA 421                        </w:t>
      </w:r>
      <w:r>
        <w:rPr>
          <w:sz w:val="20"/>
        </w:rPr>
        <w:tab/>
      </w:r>
      <w:r>
        <w:rPr>
          <w:sz w:val="20"/>
          <w:u w:val="double"/>
        </w:rPr>
        <w:t>Standard Practice for High Speed Helical and Herringbone Gear Units (Used for the accessory gear except for service factor.)</w:t>
      </w:r>
    </w:p>
    <w:p>
      <w:pPr>
        <w:pStyle w:val="Normal"/>
        <w:widowControl/>
        <w:jc w:val="both"/>
        <w:rPr>
          <w:sz w:val="20"/>
          <w:u w:val="double"/>
        </w:rPr>
      </w:pPr>
      <w:r>
        <w:rPr>
          <w:sz w:val="20"/>
          <w:u w:val="double"/>
        </w:rPr>
      </w:r>
    </w:p>
    <w:p>
      <w:pPr>
        <w:pStyle w:val="Normal"/>
        <w:widowControl/>
        <w:jc w:val="both"/>
        <w:rPr>
          <w:sz w:val="20"/>
          <w:u w:val="double"/>
        </w:rPr>
      </w:pPr>
      <w:r>
        <w:rPr>
          <w:sz w:val="20"/>
          <w:u w:val="double"/>
        </w:rPr>
        <w:t>ANSI/AFBMA</w:t>
      </w:r>
    </w:p>
    <w:p>
      <w:pPr>
        <w:pStyle w:val="Normal"/>
        <w:widowControl/>
        <w:jc w:val="both"/>
        <w:rPr>
          <w:sz w:val="20"/>
          <w:u w:val="double"/>
        </w:rPr>
      </w:pPr>
      <w:r>
        <w:rPr>
          <w:sz w:val="20"/>
          <w:u w:val="double"/>
        </w:rPr>
      </w:r>
    </w:p>
    <w:p>
      <w:pPr>
        <w:pStyle w:val="Normal"/>
        <w:widowControl/>
        <w:ind w:firstLine="720" w:end="0"/>
        <w:jc w:val="both"/>
        <w:rPr/>
      </w:pPr>
      <w:r>
        <w:rPr>
          <w:sz w:val="20"/>
          <w:u w:val="double"/>
        </w:rPr>
        <w:t>Std 9</w:t>
      </w:r>
      <w:r>
        <w:rPr>
          <w:sz w:val="20"/>
        </w:rPr>
        <w:tab/>
        <w:tab/>
        <w:tab/>
      </w:r>
      <w:r>
        <w:rPr>
          <w:sz w:val="20"/>
          <w:u w:val="double"/>
        </w:rPr>
        <w:t>Loading Ratings and Fatigue Life for Ball Bearings.</w:t>
      </w:r>
    </w:p>
    <w:p>
      <w:pPr>
        <w:pStyle w:val="Normal"/>
        <w:widowControl/>
        <w:jc w:val="both"/>
        <w:rPr>
          <w:sz w:val="20"/>
          <w:u w:val="double"/>
        </w:rPr>
      </w:pPr>
      <w:r>
        <w:rPr>
          <w:sz w:val="20"/>
          <w:u w:val="double"/>
        </w:rPr>
      </w:r>
    </w:p>
    <w:p>
      <w:pPr>
        <w:pStyle w:val="Normal"/>
        <w:widowControl/>
        <w:ind w:firstLine="720" w:end="0"/>
        <w:jc w:val="both"/>
        <w:rPr/>
      </w:pPr>
      <w:r>
        <w:rPr>
          <w:sz w:val="20"/>
          <w:u w:val="double"/>
        </w:rPr>
        <w:t>Std 11</w:t>
      </w:r>
      <w:r>
        <w:rPr>
          <w:sz w:val="20"/>
        </w:rPr>
        <w:tab/>
        <w:tab/>
        <w:tab/>
      </w:r>
      <w:r>
        <w:rPr>
          <w:sz w:val="20"/>
          <w:u w:val="double"/>
        </w:rPr>
        <w:t>Load Ratings and Fatigue Life for Roller Bearings.</w:t>
      </w:r>
    </w:p>
    <w:p>
      <w:pPr>
        <w:pStyle w:val="Normal"/>
        <w:widowControl/>
        <w:jc w:val="both"/>
        <w:rPr>
          <w:sz w:val="20"/>
          <w:u w:val="double"/>
        </w:rPr>
      </w:pPr>
      <w:r>
        <w:rPr>
          <w:sz w:val="20"/>
          <w:u w:val="double"/>
        </w:rPr>
      </w:r>
    </w:p>
    <w:p>
      <w:pPr>
        <w:pStyle w:val="Normal"/>
        <w:keepNext w:val="true"/>
        <w:keepLines/>
        <w:widowControl/>
        <w:tabs>
          <w:tab w:val="clear" w:pos="720"/>
          <w:tab w:val="left" w:pos="-1440" w:leader="none"/>
        </w:tabs>
        <w:ind w:hanging="2880" w:start="2880" w:end="0"/>
        <w:jc w:val="both"/>
        <w:rPr>
          <w:sz w:val="20"/>
          <w:u w:val="double"/>
        </w:rPr>
      </w:pPr>
      <w:r>
        <w:rPr>
          <w:sz w:val="20"/>
          <w:u w:val="double"/>
        </w:rPr>
        <w:t>ASCE-7Minimum Design Loads for Buildings and Other Structures</w:t>
      </w:r>
    </w:p>
    <w:p>
      <w:pPr>
        <w:pStyle w:val="Normal"/>
        <w:keepNext w:val="true"/>
        <w:keepLines/>
        <w:widowControl/>
        <w:ind w:firstLine="2880" w:end="0"/>
        <w:jc w:val="both"/>
        <w:rPr>
          <w:sz w:val="20"/>
          <w:u w:val="double"/>
        </w:rPr>
      </w:pPr>
      <w:r>
        <w:rPr>
          <w:sz w:val="20"/>
          <w:u w:val="double"/>
        </w:rPr>
        <w:t>(Used for Snow Loads)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B1.1</w:t>
      </w:r>
      <w:r>
        <w:rPr>
          <w:sz w:val="20"/>
        </w:rPr>
        <w:tab/>
      </w:r>
      <w:r>
        <w:rPr>
          <w:sz w:val="20"/>
          <w:u w:val="double"/>
        </w:rPr>
        <w:t>Unified Inch Screw Threads (S&amp;S Energy Products complies at the customer's connection)</w:t>
      </w:r>
    </w:p>
    <w:p>
      <w:pPr>
        <w:pStyle w:val="Normal"/>
        <w:widowControl/>
        <w:jc w:val="both"/>
        <w:rPr>
          <w:sz w:val="20"/>
          <w:u w:val="double"/>
        </w:rPr>
      </w:pPr>
      <w:r>
        <w:rPr>
          <w:sz w:val="20"/>
          <w:u w:val="double"/>
        </w:rPr>
      </w:r>
    </w:p>
    <w:p>
      <w:pPr>
        <w:pStyle w:val="Normal"/>
        <w:widowControl/>
        <w:jc w:val="both"/>
        <w:rPr/>
      </w:pPr>
      <w:r>
        <w:rPr>
          <w:sz w:val="20"/>
          <w:u w:val="double"/>
        </w:rPr>
        <w:t>ANSI B1.20.1</w:t>
      </w:r>
      <w:r>
        <w:rPr>
          <w:sz w:val="20"/>
        </w:rPr>
        <w:tab/>
        <w:tab/>
        <w:tab/>
      </w:r>
      <w:r>
        <w:rPr>
          <w:sz w:val="20"/>
          <w:u w:val="double"/>
        </w:rPr>
        <w:t>Pipe Threads</w:t>
      </w:r>
    </w:p>
    <w:p>
      <w:pPr>
        <w:pStyle w:val="Normal"/>
        <w:widowControl/>
        <w:jc w:val="both"/>
        <w:rPr>
          <w:sz w:val="20"/>
          <w:u w:val="double"/>
        </w:rPr>
      </w:pPr>
      <w:r>
        <w:rPr>
          <w:sz w:val="20"/>
          <w:u w:val="double"/>
        </w:rPr>
      </w:r>
    </w:p>
    <w:p>
      <w:pPr>
        <w:pStyle w:val="Normal"/>
        <w:widowControl/>
        <w:jc w:val="both"/>
        <w:rPr/>
      </w:pPr>
      <w:r>
        <w:rPr>
          <w:sz w:val="20"/>
          <w:u w:val="double"/>
        </w:rPr>
        <w:t>ANSI B16.5</w:t>
      </w:r>
      <w:r>
        <w:rPr>
          <w:sz w:val="20"/>
        </w:rPr>
        <w:tab/>
        <w:tab/>
        <w:tab/>
      </w:r>
      <w:r>
        <w:rPr>
          <w:sz w:val="20"/>
          <w:u w:val="double"/>
        </w:rPr>
        <w:t>Steel Pipe Flanges and Flanged Fittings</w:t>
      </w:r>
    </w:p>
    <w:p>
      <w:pPr>
        <w:pStyle w:val="Normal"/>
        <w:widowControl/>
        <w:jc w:val="both"/>
        <w:rPr>
          <w:sz w:val="20"/>
          <w:u w:val="double"/>
        </w:rPr>
      </w:pPr>
      <w:r>
        <w:rPr>
          <w:sz w:val="20"/>
          <w:u w:val="double"/>
        </w:rPr>
      </w:r>
    </w:p>
    <w:p>
      <w:pPr>
        <w:pStyle w:val="Normal"/>
        <w:widowControl/>
        <w:jc w:val="both"/>
        <w:rPr/>
      </w:pPr>
      <w:r>
        <w:rPr>
          <w:sz w:val="20"/>
          <w:u w:val="double"/>
        </w:rPr>
        <w:t>ANSI B16.9</w:t>
      </w:r>
      <w:r>
        <w:rPr>
          <w:sz w:val="20"/>
        </w:rPr>
        <w:tab/>
        <w:tab/>
        <w:tab/>
      </w:r>
      <w:r>
        <w:rPr>
          <w:sz w:val="20"/>
          <w:u w:val="double"/>
        </w:rPr>
        <w:t>Factory - Made Wrought Steel Butt Welding Fittings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B16.21</w:t>
      </w:r>
      <w:r>
        <w:rPr>
          <w:sz w:val="20"/>
        </w:rPr>
        <w:tab/>
      </w:r>
      <w:r>
        <w:rPr>
          <w:sz w:val="20"/>
          <w:u w:val="double"/>
        </w:rPr>
        <w:t>Non-metallic Flat Gaskets for Pipe Flanges.  (Spiral-wound gaskets per API 601 may be used, particularly in turbine compartment piping.)</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B31.1</w:t>
      </w:r>
      <w:r>
        <w:rPr>
          <w:sz w:val="20"/>
        </w:rPr>
        <w:tab/>
      </w:r>
      <w:r>
        <w:rPr>
          <w:sz w:val="20"/>
          <w:u w:val="double"/>
        </w:rPr>
        <w:t>Pressure Piping and gas turbine piping systems comply.</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B133.2</w:t>
      </w:r>
      <w:r>
        <w:rPr>
          <w:sz w:val="20"/>
        </w:rPr>
        <w:tab/>
      </w:r>
      <w:r>
        <w:rPr>
          <w:sz w:val="20"/>
          <w:u w:val="double"/>
        </w:rPr>
        <w:t>Basic Gas Turbine. Complies, with the exception of paragraph:</w:t>
      </w:r>
    </w:p>
    <w:p>
      <w:pPr>
        <w:pStyle w:val="Normal"/>
        <w:widowControl/>
        <w:jc w:val="both"/>
        <w:rPr>
          <w:sz w:val="20"/>
          <w:u w:val="double"/>
        </w:rPr>
      </w:pPr>
      <w:r>
        <w:rPr>
          <w:sz w:val="20"/>
          <w:u w:val="double"/>
        </w:rPr>
      </w:r>
    </w:p>
    <w:p>
      <w:pPr>
        <w:pStyle w:val="Normal"/>
        <w:widowControl/>
        <w:tabs>
          <w:tab w:val="clear" w:pos="720"/>
          <w:tab w:val="left" w:pos="-1440" w:leader="none"/>
        </w:tabs>
        <w:ind w:hanging="720" w:start="3600" w:end="0"/>
        <w:jc w:val="both"/>
        <w:rPr/>
      </w:pPr>
      <w:r>
        <w:rPr>
          <w:sz w:val="20"/>
          <w:u w:val="double"/>
        </w:rPr>
        <w:t>8.5</w:t>
      </w:r>
      <w:r>
        <w:rPr>
          <w:sz w:val="20"/>
        </w:rPr>
        <w:tab/>
      </w:r>
      <w:r>
        <w:rPr>
          <w:sz w:val="20"/>
          <w:u w:val="double"/>
        </w:rPr>
        <w:t>Loose items such as jackscrews and eyebolts are not furnished.  Provisions for use of such items are not included in the design.</w:t>
      </w:r>
    </w:p>
    <w:p>
      <w:pPr>
        <w:pStyle w:val="Normal"/>
        <w:widowControl/>
        <w:tabs>
          <w:tab w:val="clear" w:pos="720"/>
          <w:tab w:val="left" w:pos="-1440" w:leader="none"/>
        </w:tabs>
        <w:ind w:hanging="720" w:start="3600" w:end="0"/>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B133.3</w:t>
      </w:r>
      <w:r>
        <w:rPr>
          <w:sz w:val="20"/>
        </w:rPr>
        <w:tab/>
      </w:r>
      <w:r>
        <w:rPr>
          <w:sz w:val="20"/>
          <w:u w:val="double"/>
        </w:rPr>
        <w:t>Gas Turbine Auxiliary Equipment.  Auxiliary equipment will fully comply with design portions only.  The Seller’s recommended lube oil flushing procedure will be implemented.  Atomizing air receiver is not applicable.</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B133.4</w:t>
      </w:r>
      <w:r>
        <w:rPr>
          <w:sz w:val="20"/>
        </w:rPr>
        <w:tab/>
      </w:r>
      <w:r>
        <w:rPr>
          <w:sz w:val="20"/>
          <w:u w:val="double"/>
        </w:rPr>
        <w:t>Gas Turbine Controls and Protection Systems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B133.5</w:t>
      </w:r>
      <w:r>
        <w:rPr>
          <w:sz w:val="20"/>
        </w:rPr>
        <w:tab/>
      </w:r>
      <w:r>
        <w:rPr>
          <w:sz w:val="20"/>
          <w:u w:val="double"/>
        </w:rPr>
        <w:t>Gas Turbine Electrical Equipment</w:t>
      </w:r>
    </w:p>
    <w:p>
      <w:pPr>
        <w:pStyle w:val="Normal"/>
        <w:widowControl/>
        <w:jc w:val="both"/>
        <w:rPr>
          <w:sz w:val="20"/>
          <w:u w:val="double"/>
        </w:rPr>
      </w:pPr>
      <w:r>
        <w:rPr>
          <w:sz w:val="20"/>
          <w:u w:val="double"/>
        </w:rPr>
      </w:r>
    </w:p>
    <w:p>
      <w:pPr>
        <w:pStyle w:val="Normal"/>
        <w:widowControl/>
        <w:jc w:val="both"/>
        <w:rPr/>
      </w:pPr>
      <w:r>
        <w:rPr>
          <w:sz w:val="20"/>
          <w:u w:val="double"/>
        </w:rPr>
        <w:t>ANSI B133.8</w:t>
      </w:r>
      <w:r>
        <w:rPr>
          <w:sz w:val="20"/>
        </w:rPr>
        <w:tab/>
        <w:tab/>
        <w:tab/>
      </w:r>
      <w:r>
        <w:rPr>
          <w:sz w:val="20"/>
          <w:u w:val="double"/>
        </w:rPr>
        <w:t>Gas Turbine Installation Sound Emissions</w:t>
      </w:r>
    </w:p>
    <w:p>
      <w:pPr>
        <w:pStyle w:val="Normal"/>
        <w:widowControl/>
        <w:jc w:val="both"/>
        <w:rPr>
          <w:sz w:val="20"/>
          <w:u w:val="double"/>
        </w:rPr>
      </w:pPr>
      <w:r>
        <w:rPr>
          <w:sz w:val="20"/>
          <w:u w:val="double"/>
        </w:rPr>
      </w:r>
    </w:p>
    <w:p>
      <w:pPr>
        <w:pStyle w:val="Normal"/>
        <w:widowControl/>
        <w:jc w:val="both"/>
        <w:rPr/>
      </w:pPr>
      <w:r>
        <w:rPr>
          <w:sz w:val="20"/>
          <w:u w:val="double"/>
        </w:rPr>
        <w:t>ANSI C37.90</w:t>
      </w:r>
      <w:r>
        <w:rPr>
          <w:sz w:val="20"/>
        </w:rPr>
        <w:tab/>
        <w:tab/>
        <w:tab/>
      </w:r>
      <w:r>
        <w:rPr>
          <w:sz w:val="20"/>
          <w:u w:val="double"/>
        </w:rPr>
        <w:t>Relays Associated with Electric Power Apparatus</w:t>
      </w:r>
    </w:p>
    <w:p>
      <w:pPr>
        <w:pStyle w:val="Normal"/>
        <w:widowControl/>
        <w:jc w:val="both"/>
        <w:rPr>
          <w:sz w:val="20"/>
          <w:u w:val="double"/>
        </w:rPr>
      </w:pPr>
      <w:r>
        <w:rPr>
          <w:sz w:val="20"/>
          <w:u w:val="double"/>
        </w:rPr>
      </w:r>
    </w:p>
    <w:p>
      <w:pPr>
        <w:pStyle w:val="Normal"/>
        <w:widowControl/>
        <w:jc w:val="both"/>
        <w:rPr/>
      </w:pPr>
      <w:r>
        <w:rPr>
          <w:sz w:val="20"/>
          <w:u w:val="double"/>
        </w:rPr>
        <w:t>ANSI C37.90.1</w:t>
      </w:r>
      <w:r>
        <w:rPr>
          <w:sz w:val="20"/>
        </w:rPr>
        <w:tab/>
        <w:tab/>
      </w:r>
      <w:r>
        <w:rPr>
          <w:sz w:val="20"/>
          <w:u w:val="double"/>
        </w:rPr>
        <w:t>Guide for Surge Withstand Capability (SWS) Tests</w:t>
      </w:r>
    </w:p>
    <w:p>
      <w:pPr>
        <w:pStyle w:val="Normal"/>
        <w:widowControl/>
        <w:jc w:val="both"/>
        <w:rPr>
          <w:sz w:val="20"/>
          <w:u w:val="double"/>
        </w:rPr>
      </w:pPr>
      <w:r>
        <w:rPr>
          <w:sz w:val="20"/>
          <w:u w:val="double"/>
        </w:rPr>
      </w:r>
    </w:p>
    <w:p>
      <w:pPr>
        <w:pStyle w:val="Normal"/>
        <w:widowControl/>
        <w:jc w:val="both"/>
        <w:rPr/>
      </w:pPr>
      <w:r>
        <w:rPr>
          <w:sz w:val="20"/>
          <w:u w:val="double"/>
        </w:rPr>
        <w:t>ANSI C50.10</w:t>
      </w:r>
      <w:r>
        <w:rPr>
          <w:sz w:val="20"/>
        </w:rPr>
        <w:tab/>
        <w:tab/>
        <w:tab/>
      </w:r>
      <w:r>
        <w:rPr>
          <w:sz w:val="20"/>
          <w:u w:val="double"/>
        </w:rPr>
        <w:t>General Requirements for Synchronous Machines</w:t>
      </w:r>
    </w:p>
    <w:p>
      <w:pPr>
        <w:pStyle w:val="Normal"/>
        <w:widowControl/>
        <w:jc w:val="both"/>
        <w:rPr>
          <w:sz w:val="20"/>
          <w:u w:val="double"/>
        </w:rPr>
      </w:pPr>
      <w:r>
        <w:rPr>
          <w:sz w:val="20"/>
          <w:u w:val="double"/>
        </w:rPr>
      </w:r>
    </w:p>
    <w:p>
      <w:pPr>
        <w:pStyle w:val="Normal"/>
        <w:widowControl/>
        <w:jc w:val="both"/>
        <w:rPr/>
      </w:pPr>
      <w:r>
        <w:rPr>
          <w:sz w:val="20"/>
          <w:u w:val="double"/>
        </w:rPr>
        <w:t>ANSI C50.13</w:t>
      </w:r>
      <w:r>
        <w:rPr>
          <w:sz w:val="20"/>
        </w:rPr>
        <w:tab/>
        <w:tab/>
        <w:tab/>
      </w:r>
      <w:r>
        <w:rPr>
          <w:sz w:val="20"/>
          <w:u w:val="double"/>
        </w:rPr>
        <w:t>Requirements for Cylindrical Rotor Synchronous Generators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C50.14</w:t>
      </w:r>
      <w:r>
        <w:rPr>
          <w:sz w:val="20"/>
        </w:rPr>
        <w:tab/>
      </w:r>
      <w:r>
        <w:rPr>
          <w:sz w:val="20"/>
          <w:u w:val="double"/>
        </w:rPr>
        <w:t>Requirements for Combustion Gas Turbine Driven Cylindrical Rotor Synchronous Generators (The GTG does not provide a peak reserve rating.  Not all of the prototype tests indicated in Table 2 have necessarily been conducted.)</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 C57.94</w:t>
      </w:r>
      <w:r>
        <w:rPr>
          <w:sz w:val="20"/>
        </w:rPr>
        <w:tab/>
      </w:r>
      <w:r>
        <w:rPr>
          <w:sz w:val="20"/>
          <w:u w:val="double"/>
        </w:rPr>
        <w:t>American Standard, Guide for Installation and Maintenance of Dry Type Transformers</w:t>
      </w:r>
    </w:p>
    <w:p>
      <w:pPr>
        <w:pStyle w:val="Normal"/>
        <w:widowControl/>
        <w:jc w:val="both"/>
        <w:rPr>
          <w:sz w:val="20"/>
          <w:u w:val="double"/>
        </w:rPr>
      </w:pPr>
      <w:r>
        <w:rPr>
          <w:sz w:val="20"/>
          <w:u w:val="double"/>
        </w:rPr>
      </w:r>
    </w:p>
    <w:p>
      <w:pPr>
        <w:pStyle w:val="Normal"/>
        <w:widowControl/>
        <w:jc w:val="both"/>
        <w:rPr/>
      </w:pPr>
      <w:r>
        <w:rPr>
          <w:sz w:val="20"/>
          <w:u w:val="double"/>
        </w:rPr>
        <w:t>ANSI C83.16</w:t>
      </w:r>
      <w:r>
        <w:rPr>
          <w:sz w:val="20"/>
        </w:rPr>
        <w:tab/>
        <w:tab/>
        <w:tab/>
      </w:r>
      <w:r>
        <w:rPr>
          <w:sz w:val="20"/>
          <w:u w:val="double"/>
        </w:rPr>
        <w:t>Relays</w:t>
      </w:r>
    </w:p>
    <w:p>
      <w:pPr>
        <w:pStyle w:val="Normal"/>
        <w:widowControl/>
        <w:jc w:val="both"/>
        <w:rPr>
          <w:sz w:val="20"/>
          <w:u w:val="double"/>
        </w:rPr>
      </w:pPr>
      <w:r>
        <w:rPr>
          <w:sz w:val="20"/>
          <w:u w:val="double"/>
        </w:rPr>
      </w:r>
    </w:p>
    <w:p>
      <w:pPr>
        <w:pStyle w:val="Normal"/>
        <w:widowControl/>
        <w:jc w:val="both"/>
        <w:rPr/>
      </w:pPr>
      <w:r>
        <w:rPr>
          <w:sz w:val="20"/>
          <w:u w:val="double"/>
        </w:rPr>
        <w:t>ANSI S1.2</w:t>
      </w:r>
      <w:r>
        <w:rPr>
          <w:sz w:val="20"/>
        </w:rPr>
        <w:tab/>
        <w:tab/>
        <w:tab/>
      </w:r>
      <w:r>
        <w:rPr>
          <w:sz w:val="20"/>
          <w:u w:val="double"/>
        </w:rPr>
        <w:t>Method for the Physical Measurement of Sound</w:t>
      </w:r>
    </w:p>
    <w:p>
      <w:pPr>
        <w:pStyle w:val="Normal"/>
        <w:widowControl/>
        <w:jc w:val="both"/>
        <w:rPr>
          <w:sz w:val="20"/>
          <w:u w:val="double"/>
        </w:rPr>
      </w:pPr>
      <w:r>
        <w:rPr>
          <w:sz w:val="20"/>
          <w:u w:val="double"/>
        </w:rPr>
      </w:r>
    </w:p>
    <w:p>
      <w:pPr>
        <w:pStyle w:val="Normal"/>
        <w:widowControl/>
        <w:jc w:val="both"/>
        <w:rPr/>
      </w:pPr>
      <w:r>
        <w:rPr>
          <w:sz w:val="20"/>
          <w:u w:val="double"/>
        </w:rPr>
        <w:t>ANSI S1.4</w:t>
      </w:r>
      <w:r>
        <w:rPr>
          <w:sz w:val="20"/>
        </w:rPr>
        <w:tab/>
        <w:tab/>
        <w:tab/>
      </w:r>
      <w:r>
        <w:rPr>
          <w:sz w:val="20"/>
          <w:u w:val="double"/>
        </w:rPr>
        <w:t>Specification for Sound Level Meters</w:t>
      </w:r>
    </w:p>
    <w:p>
      <w:pPr>
        <w:pStyle w:val="Normal"/>
        <w:widowControl/>
        <w:jc w:val="both"/>
        <w:rPr>
          <w:sz w:val="20"/>
          <w:u w:val="double"/>
        </w:rPr>
      </w:pPr>
      <w:r>
        <w:rPr>
          <w:sz w:val="20"/>
          <w:u w:val="double"/>
        </w:rPr>
      </w:r>
    </w:p>
    <w:p>
      <w:pPr>
        <w:pStyle w:val="Normal"/>
        <w:widowControl/>
        <w:jc w:val="both"/>
        <w:rPr/>
      </w:pPr>
      <w:r>
        <w:rPr>
          <w:sz w:val="20"/>
          <w:u w:val="double"/>
        </w:rPr>
        <w:t>ANSI S1.13</w:t>
      </w:r>
      <w:r>
        <w:rPr>
          <w:sz w:val="20"/>
        </w:rPr>
        <w:tab/>
        <w:tab/>
        <w:tab/>
      </w:r>
      <w:r>
        <w:rPr>
          <w:sz w:val="20"/>
          <w:u w:val="double"/>
        </w:rPr>
        <w:t>Method for the Measurement of Sound Pressure Levels</w:t>
      </w:r>
    </w:p>
    <w:p>
      <w:pPr>
        <w:pStyle w:val="Normal"/>
        <w:widowControl/>
        <w:jc w:val="both"/>
        <w:rPr>
          <w:sz w:val="20"/>
          <w:u w:val="double"/>
        </w:rPr>
      </w:pPr>
      <w:r>
        <w:rPr>
          <w:sz w:val="20"/>
          <w:u w:val="double"/>
        </w:rPr>
      </w:r>
    </w:p>
    <w:p>
      <w:pPr>
        <w:pStyle w:val="Normal"/>
        <w:widowControl/>
        <w:ind w:hanging="2880" w:start="2880" w:end="0"/>
        <w:jc w:val="both"/>
        <w:rPr/>
      </w:pPr>
      <w:r>
        <w:rPr>
          <w:sz w:val="20"/>
          <w:u w:val="double"/>
        </w:rPr>
        <w:t>ANSI/ASHRAE 52.1-1992</w:t>
      </w:r>
      <w:r>
        <w:rPr>
          <w:sz w:val="20"/>
        </w:rPr>
        <w:tab/>
      </w:r>
      <w:r>
        <w:rPr>
          <w:sz w:val="20"/>
          <w:u w:val="double"/>
        </w:rPr>
        <w:t>Gravimetric and Dust Spot Procedures for Testing Air-cleaning Devices Used in General Ventilation for Removing Particulate Matter</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ANSI/IEEE C37.2</w:t>
      </w:r>
      <w:r>
        <w:rPr>
          <w:sz w:val="20"/>
        </w:rPr>
        <w:tab/>
      </w:r>
      <w:r>
        <w:rPr>
          <w:sz w:val="20"/>
          <w:u w:val="double"/>
        </w:rPr>
        <w:t>Electrical Power System Device Function Numbers (The Unit complies with respect to device designations except that in a few cases device numbers had to be modified or added for this application.)</w:t>
      </w:r>
    </w:p>
    <w:p>
      <w:pPr>
        <w:pStyle w:val="Normal"/>
        <w:widowControl/>
        <w:tabs>
          <w:tab w:val="clear" w:pos="720"/>
          <w:tab w:val="left" w:pos="-1440" w:leader="none"/>
        </w:tabs>
        <w:ind w:hanging="2880" w:start="2880" w:end="0"/>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ANSI/IEEE 100</w:t>
      </w:r>
      <w:r>
        <w:rPr>
          <w:sz w:val="20"/>
        </w:rPr>
        <w:tab/>
      </w:r>
      <w:r>
        <w:rPr>
          <w:sz w:val="20"/>
          <w:u w:val="double"/>
        </w:rPr>
        <w:t>IEEE Standard Dictionary of Electrical and Electronics Terms</w:t>
      </w:r>
    </w:p>
    <w:p>
      <w:pPr>
        <w:pStyle w:val="Normal"/>
        <w:widowControl/>
        <w:jc w:val="both"/>
        <w:rPr>
          <w:sz w:val="20"/>
          <w:u w:val="double"/>
        </w:rPr>
      </w:pPr>
      <w:r>
        <w:rPr>
          <w:sz w:val="20"/>
          <w:u w:val="double"/>
        </w:rPr>
      </w:r>
    </w:p>
    <w:p>
      <w:pPr>
        <w:pStyle w:val="Normal"/>
        <w:widowControl/>
        <w:jc w:val="both"/>
        <w:rPr/>
      </w:pPr>
      <w:r>
        <w:rPr>
          <w:sz w:val="20"/>
          <w:u w:val="double"/>
        </w:rPr>
        <w:t>ANSI/NEMA MG1</w:t>
      </w:r>
      <w:r>
        <w:rPr>
          <w:sz w:val="20"/>
        </w:rPr>
        <w:tab/>
        <w:tab/>
      </w:r>
      <w:r>
        <w:rPr>
          <w:sz w:val="20"/>
          <w:u w:val="double"/>
        </w:rPr>
        <w:t>Motors and Generators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ANSI/NEMA MG2</w:t>
      </w:r>
      <w:r>
        <w:rPr>
          <w:sz w:val="20"/>
        </w:rPr>
        <w:tab/>
      </w:r>
      <w:r>
        <w:rPr>
          <w:sz w:val="20"/>
          <w:u w:val="double"/>
        </w:rPr>
        <w:t>Safety Standard for Construction and Guide for Selection, Installation and Use of Electric Motor and Generators</w:t>
      </w:r>
    </w:p>
    <w:p>
      <w:pPr>
        <w:pStyle w:val="Normal"/>
        <w:widowControl/>
        <w:jc w:val="both"/>
        <w:rPr>
          <w:sz w:val="20"/>
          <w:u w:val="double"/>
        </w:rPr>
      </w:pPr>
      <w:r>
        <w:rPr>
          <w:sz w:val="20"/>
          <w:u w:val="double"/>
        </w:rPr>
      </w:r>
    </w:p>
    <w:p>
      <w:pPr>
        <w:pStyle w:val="Normal"/>
        <w:widowControl/>
        <w:jc w:val="both"/>
        <w:rPr/>
      </w:pPr>
      <w:r>
        <w:rPr>
          <w:sz w:val="20"/>
          <w:u w:val="double"/>
        </w:rPr>
        <w:t>ANSI/NFPA 12</w:t>
      </w:r>
      <w:r>
        <w:rPr>
          <w:sz w:val="20"/>
        </w:rPr>
        <w:tab/>
        <w:tab/>
      </w:r>
      <w:r>
        <w:rPr>
          <w:sz w:val="20"/>
          <w:u w:val="double"/>
        </w:rPr>
        <w:t>Carbon Dioxide Extinguishing Systems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ANSI/NFPA 70</w:t>
      </w:r>
      <w:r>
        <w:rPr>
          <w:sz w:val="20"/>
        </w:rPr>
        <w:tab/>
      </w:r>
      <w:r>
        <w:rPr>
          <w:sz w:val="20"/>
          <w:u w:val="double"/>
        </w:rPr>
        <w:t>National Electrical Code (Electrical components will be designed to meet the intent of this Code for Class 1, Group D, Div. 2, Hazardous area classification where appropriate.).</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API 614</w:t>
      </w:r>
      <w:r>
        <w:rPr>
          <w:sz w:val="20"/>
        </w:rPr>
        <w:tab/>
      </w:r>
      <w:r>
        <w:rPr>
          <w:sz w:val="20"/>
          <w:u w:val="double"/>
        </w:rPr>
        <w:t>Lubrication, Shaft-Sealing, and Control - Oil Systems for Special - Purpose Applications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API 616</w:t>
      </w:r>
      <w:r>
        <w:rPr>
          <w:sz w:val="20"/>
        </w:rPr>
        <w:tab/>
      </w:r>
      <w:r>
        <w:rPr>
          <w:sz w:val="20"/>
          <w:u w:val="double"/>
        </w:rPr>
        <w:t>Gas Turbine for Refinery Services</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API 650</w:t>
      </w:r>
      <w:r>
        <w:rPr>
          <w:sz w:val="20"/>
        </w:rPr>
        <w:tab/>
      </w:r>
      <w:r>
        <w:rPr>
          <w:sz w:val="20"/>
          <w:u w:val="double"/>
        </w:rPr>
        <w:t>Storage Tanks</w:t>
      </w:r>
    </w:p>
    <w:p>
      <w:pPr>
        <w:pStyle w:val="Normal"/>
        <w:widowControl/>
        <w:jc w:val="both"/>
        <w:rPr>
          <w:sz w:val="20"/>
          <w:u w:val="double"/>
        </w:rPr>
      </w:pPr>
      <w:r>
        <w:rPr>
          <w:sz w:val="20"/>
          <w:u w:val="double"/>
        </w:rPr>
      </w:r>
    </w:p>
    <w:p>
      <w:pPr>
        <w:pStyle w:val="Normal"/>
        <w:widowControl/>
        <w:jc w:val="both"/>
        <w:rPr/>
      </w:pPr>
      <w:r>
        <w:rPr>
          <w:sz w:val="20"/>
          <w:u w:val="double"/>
        </w:rPr>
        <w:t>API 670</w:t>
      </w:r>
      <w:r>
        <w:rPr>
          <w:sz w:val="20"/>
        </w:rPr>
        <w:tab/>
        <w:tab/>
        <w:tab/>
      </w:r>
      <w:r>
        <w:rPr>
          <w:sz w:val="20"/>
          <w:u w:val="double"/>
        </w:rPr>
        <w:t>Vibration Monitoring Systems</w:t>
      </w:r>
    </w:p>
    <w:p>
      <w:pPr>
        <w:pStyle w:val="Normal"/>
        <w:widowControl/>
        <w:jc w:val="both"/>
        <w:rPr>
          <w:sz w:val="20"/>
          <w:u w:val="double"/>
        </w:rPr>
      </w:pPr>
      <w:r>
        <w:rPr>
          <w:sz w:val="20"/>
          <w:u w:val="double"/>
        </w:rPr>
      </w:r>
    </w:p>
    <w:p>
      <w:pPr>
        <w:pStyle w:val="Normal"/>
        <w:widowControl/>
        <w:jc w:val="both"/>
        <w:rPr/>
      </w:pPr>
      <w:r>
        <w:rPr>
          <w:sz w:val="20"/>
          <w:u w:val="double"/>
        </w:rPr>
        <w:t>API 678</w:t>
      </w:r>
      <w:r>
        <w:rPr>
          <w:sz w:val="20"/>
        </w:rPr>
        <w:tab/>
        <w:tab/>
        <w:tab/>
      </w:r>
      <w:r>
        <w:rPr>
          <w:sz w:val="20"/>
          <w:u w:val="double"/>
        </w:rPr>
        <w:t>Accelerometer - Based Vibration Monitoring System</w:t>
      </w:r>
    </w:p>
    <w:p>
      <w:pPr>
        <w:pStyle w:val="Normal"/>
        <w:widowControl/>
        <w:jc w:val="both"/>
        <w:rPr>
          <w:sz w:val="20"/>
          <w:u w:val="double"/>
        </w:rPr>
      </w:pPr>
      <w:r>
        <w:rPr>
          <w:sz w:val="20"/>
          <w:u w:val="double"/>
        </w:rPr>
      </w:r>
    </w:p>
    <w:p>
      <w:pPr>
        <w:pStyle w:val="Normal"/>
        <w:widowControl/>
        <w:jc w:val="both"/>
        <w:rPr/>
      </w:pPr>
      <w:r>
        <w:rPr>
          <w:sz w:val="20"/>
          <w:u w:val="double"/>
        </w:rPr>
        <w:t>API RP11PGT</w:t>
      </w:r>
      <w:r>
        <w:rPr>
          <w:sz w:val="20"/>
        </w:rPr>
        <w:tab/>
        <w:tab/>
        <w:tab/>
      </w:r>
      <w:r>
        <w:rPr>
          <w:sz w:val="20"/>
          <w:u w:val="double"/>
        </w:rPr>
        <w:t>Packaged Combustion Gas Turbines</w:t>
      </w:r>
    </w:p>
    <w:p>
      <w:pPr>
        <w:pStyle w:val="Normal"/>
        <w:widowControl/>
        <w:jc w:val="both"/>
        <w:rPr>
          <w:sz w:val="20"/>
          <w:u w:val="double"/>
        </w:rPr>
      </w:pPr>
      <w:r>
        <w:rPr>
          <w:sz w:val="20"/>
          <w:u w:val="double"/>
        </w:rPr>
      </w:r>
    </w:p>
    <w:p>
      <w:pPr>
        <w:pStyle w:val="Normal"/>
        <w:widowControl/>
        <w:jc w:val="both"/>
        <w:rPr/>
      </w:pPr>
      <w:r>
        <w:rPr>
          <w:sz w:val="20"/>
          <w:u w:val="double"/>
        </w:rPr>
        <w:t>ASME PTC22</w:t>
      </w:r>
      <w:r>
        <w:rPr>
          <w:sz w:val="20"/>
        </w:rPr>
        <w:tab/>
        <w:tab/>
        <w:tab/>
      </w:r>
      <w:r>
        <w:rPr>
          <w:sz w:val="20"/>
          <w:u w:val="double"/>
        </w:rPr>
        <w:t>Gas Turbine Power Plants - Performance Test Codes</w:t>
      </w:r>
    </w:p>
    <w:p>
      <w:pPr>
        <w:pStyle w:val="Normal"/>
        <w:widowControl/>
        <w:jc w:val="both"/>
        <w:rPr>
          <w:sz w:val="20"/>
          <w:u w:val="double"/>
        </w:rPr>
      </w:pPr>
      <w:r>
        <w:rPr>
          <w:sz w:val="20"/>
          <w:u w:val="double"/>
        </w:rPr>
      </w:r>
    </w:p>
    <w:p>
      <w:pPr>
        <w:pStyle w:val="Normal"/>
        <w:widowControl/>
        <w:jc w:val="both"/>
        <w:rPr/>
      </w:pPr>
      <w:r>
        <w:rPr>
          <w:sz w:val="20"/>
          <w:u w:val="double"/>
        </w:rPr>
        <w:t>ASME Section VIII</w:t>
      </w:r>
      <w:r>
        <w:rPr>
          <w:sz w:val="20"/>
        </w:rPr>
        <w:tab/>
        <w:tab/>
      </w:r>
      <w:r>
        <w:rPr>
          <w:sz w:val="20"/>
          <w:u w:val="double"/>
        </w:rPr>
        <w:t>ASME Boiler and Pressure Vessel Code</w:t>
      </w:r>
    </w:p>
    <w:p>
      <w:pPr>
        <w:pStyle w:val="Normal"/>
        <w:widowControl/>
        <w:jc w:val="both"/>
        <w:rPr>
          <w:sz w:val="20"/>
          <w:u w:val="double"/>
        </w:rPr>
      </w:pPr>
      <w:r>
        <w:rPr>
          <w:sz w:val="20"/>
          <w:u w:val="double"/>
        </w:rPr>
      </w:r>
    </w:p>
    <w:p>
      <w:pPr>
        <w:pStyle w:val="Normal"/>
        <w:widowControl/>
        <w:jc w:val="both"/>
        <w:rPr/>
      </w:pPr>
      <w:r>
        <w:rPr>
          <w:sz w:val="20"/>
          <w:u w:val="double"/>
        </w:rPr>
        <w:t>ASME Section IX</w:t>
      </w:r>
      <w:r>
        <w:rPr>
          <w:sz w:val="20"/>
        </w:rPr>
        <w:tab/>
        <w:tab/>
      </w:r>
      <w:r>
        <w:rPr>
          <w:sz w:val="20"/>
          <w:u w:val="double"/>
        </w:rPr>
        <w:t>ASME Boiler and Pressure Vessel Code</w:t>
      </w:r>
    </w:p>
    <w:p>
      <w:pPr>
        <w:pStyle w:val="Normal"/>
        <w:widowControl/>
        <w:jc w:val="both"/>
        <w:rPr>
          <w:sz w:val="20"/>
          <w:u w:val="double"/>
        </w:rPr>
      </w:pPr>
      <w:r>
        <w:rPr>
          <w:sz w:val="20"/>
          <w:u w:val="double"/>
        </w:rPr>
      </w:r>
    </w:p>
    <w:p>
      <w:pPr>
        <w:pStyle w:val="Normal"/>
        <w:widowControl/>
        <w:jc w:val="both"/>
        <w:rPr/>
      </w:pPr>
      <w:r>
        <w:rPr>
          <w:sz w:val="20"/>
          <w:u w:val="double"/>
        </w:rPr>
        <w:t>AWS D1.1</w:t>
      </w:r>
      <w:r>
        <w:rPr>
          <w:sz w:val="20"/>
        </w:rPr>
        <w:tab/>
        <w:tab/>
        <w:tab/>
      </w:r>
      <w:r>
        <w:rPr>
          <w:sz w:val="20"/>
          <w:u w:val="double"/>
        </w:rPr>
        <w:t>American Welding Specification</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EIA RS-232</w:t>
      </w:r>
      <w:r>
        <w:rPr>
          <w:sz w:val="20"/>
        </w:rPr>
        <w:tab/>
      </w:r>
      <w:r>
        <w:rPr>
          <w:sz w:val="20"/>
          <w:u w:val="double"/>
        </w:rPr>
        <w:t>Interface between Data Terminal Equipment and Data Communication Equipment Employing Serial Binary Interchange</w:t>
      </w:r>
    </w:p>
    <w:p>
      <w:pPr>
        <w:pStyle w:val="Normal"/>
        <w:widowControl/>
        <w:jc w:val="both"/>
        <w:rPr>
          <w:sz w:val="20"/>
          <w:u w:val="double"/>
        </w:rPr>
      </w:pPr>
      <w:r>
        <w:rPr>
          <w:sz w:val="20"/>
          <w:u w:val="double"/>
        </w:rPr>
      </w:r>
    </w:p>
    <w:p>
      <w:pPr>
        <w:pStyle w:val="Normal"/>
        <w:widowControl/>
        <w:jc w:val="both"/>
        <w:rPr/>
      </w:pPr>
      <w:r>
        <w:rPr>
          <w:sz w:val="20"/>
          <w:u w:val="double"/>
        </w:rPr>
        <w:t>IEC 34.1</w:t>
      </w:r>
      <w:r>
        <w:rPr>
          <w:sz w:val="20"/>
        </w:rPr>
        <w:tab/>
        <w:tab/>
        <w:tab/>
      </w:r>
      <w:r>
        <w:rPr>
          <w:sz w:val="20"/>
          <w:u w:val="double"/>
        </w:rPr>
        <w:t>Rotating Electrical Machines - Rating and Performance</w:t>
      </w:r>
    </w:p>
    <w:p>
      <w:pPr>
        <w:pStyle w:val="Normal"/>
        <w:widowControl/>
        <w:jc w:val="both"/>
        <w:rPr>
          <w:sz w:val="20"/>
          <w:u w:val="double"/>
        </w:rPr>
      </w:pPr>
      <w:r>
        <w:rPr>
          <w:sz w:val="20"/>
          <w:u w:val="double"/>
        </w:rPr>
      </w:r>
    </w:p>
    <w:p>
      <w:pPr>
        <w:pStyle w:val="Normal"/>
        <w:widowControl/>
        <w:jc w:val="both"/>
        <w:rPr/>
      </w:pPr>
      <w:r>
        <w:rPr>
          <w:sz w:val="20"/>
          <w:u w:val="double"/>
        </w:rPr>
        <w:t>IEC 34.3</w:t>
      </w:r>
      <w:r>
        <w:rPr>
          <w:sz w:val="20"/>
        </w:rPr>
        <w:tab/>
        <w:tab/>
        <w:tab/>
      </w:r>
      <w:r>
        <w:rPr>
          <w:sz w:val="20"/>
          <w:u w:val="double"/>
        </w:rPr>
        <w:t>Rotating Electrical Machines - Turbine Type Synchronous Machines</w:t>
      </w:r>
    </w:p>
    <w:p>
      <w:pPr>
        <w:pStyle w:val="Normal"/>
        <w:widowControl/>
        <w:tabs>
          <w:tab w:val="clear" w:pos="720"/>
          <w:tab w:val="left" w:pos="-1440" w:leader="none"/>
        </w:tabs>
        <w:ind w:hanging="2880" w:start="2880" w:end="0"/>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IEEE Std. 421</w:t>
      </w:r>
      <w:r>
        <w:rPr>
          <w:sz w:val="20"/>
        </w:rPr>
        <w:tab/>
      </w:r>
      <w:r>
        <w:rPr>
          <w:sz w:val="20"/>
          <w:u w:val="double"/>
        </w:rPr>
        <w:t>IEEE Standard Criteria and Definitions for Excitation Systems for Synchronous Machines</w:t>
      </w:r>
    </w:p>
    <w:p>
      <w:pPr>
        <w:pStyle w:val="Normal"/>
        <w:widowControl/>
        <w:jc w:val="both"/>
        <w:rPr>
          <w:sz w:val="20"/>
          <w:u w:val="double"/>
        </w:rPr>
      </w:pPr>
      <w:r>
        <w:rPr>
          <w:sz w:val="20"/>
          <w:u w:val="double"/>
        </w:rPr>
      </w:r>
    </w:p>
    <w:p>
      <w:pPr>
        <w:pStyle w:val="Normal"/>
        <w:widowControl/>
        <w:jc w:val="both"/>
        <w:rPr/>
      </w:pPr>
      <w:r>
        <w:rPr>
          <w:sz w:val="20"/>
          <w:u w:val="double"/>
        </w:rPr>
        <w:t>JIC</w:t>
      </w:r>
      <w:r>
        <w:rPr>
          <w:sz w:val="20"/>
        </w:rPr>
        <w:tab/>
        <w:tab/>
        <w:tab/>
        <w:tab/>
      </w:r>
      <w:r>
        <w:rPr>
          <w:sz w:val="20"/>
          <w:u w:val="double"/>
        </w:rPr>
        <w:t>Hydraulic Standards for Industrial Equipment</w:t>
      </w:r>
    </w:p>
    <w:p>
      <w:pPr>
        <w:pStyle w:val="Normal"/>
        <w:widowControl/>
        <w:jc w:val="both"/>
        <w:rPr>
          <w:sz w:val="20"/>
          <w:u w:val="double"/>
        </w:rPr>
      </w:pPr>
      <w:r>
        <w:rPr>
          <w:sz w:val="20"/>
          <w:u w:val="double"/>
        </w:rPr>
      </w:r>
    </w:p>
    <w:p>
      <w:pPr>
        <w:pStyle w:val="Normal"/>
        <w:widowControl/>
        <w:tabs>
          <w:tab w:val="clear" w:pos="720"/>
          <w:tab w:val="left" w:pos="-1440" w:leader="none"/>
        </w:tabs>
        <w:ind w:hanging="2880" w:start="2880" w:end="0"/>
        <w:jc w:val="both"/>
        <w:rPr/>
      </w:pPr>
      <w:r>
        <w:rPr>
          <w:sz w:val="20"/>
          <w:u w:val="double"/>
        </w:rPr>
        <w:t>UBC</w:t>
      </w:r>
      <w:r>
        <w:rPr>
          <w:sz w:val="20"/>
        </w:rPr>
        <w:tab/>
      </w:r>
      <w:r>
        <w:rPr>
          <w:sz w:val="20"/>
          <w:u w:val="double"/>
        </w:rPr>
        <w:t>Uniform Building Code (Used for wind loads and seismic design)</w:t>
      </w:r>
    </w:p>
    <w:p>
      <w:pPr>
        <w:pStyle w:val="Normal"/>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rPr>
        <w:t xml:space="preserve">    </w:t>
      </w:r>
    </w:p>
    <w:p>
      <w:pPr>
        <w:pStyle w:val="Normal"/>
        <w:widowControl/>
        <w:tabs>
          <w:tab w:val="clear" w:pos="720"/>
          <w:tab w:val="left" w:pos="-1142" w:leader="none"/>
          <w:tab w:val="left" w:pos="-720" w:leader="none"/>
          <w:tab w:val="left" w:pos="1080" w:leader="none"/>
          <w:tab w:val="left" w:pos="1856" w:leader="none"/>
          <w:tab w:val="left" w:pos="5712" w:leader="none"/>
        </w:tabs>
        <w:jc w:val="both"/>
        <w:rPr/>
      </w:pPr>
      <w:r>
        <w:rPr>
          <w:b/>
          <w:bCs/>
          <w:sz w:val="20"/>
          <w:u w:val="double"/>
        </w:rPr>
        <w:t>3.0</w:t>
      </w:r>
      <w:r>
        <w:rPr>
          <w:b/>
          <w:bCs/>
          <w:sz w:val="20"/>
        </w:rPr>
        <w:tab/>
      </w:r>
      <w:r>
        <w:rPr>
          <w:b/>
          <w:bCs/>
          <w:sz w:val="20"/>
          <w:u w:val="double"/>
        </w:rPr>
        <w:t>TECHNICAL REQUIREMENTS</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b/>
          <w:bCs/>
          <w:sz w:val="20"/>
          <w:u w:val="double"/>
        </w:rPr>
      </w:pPr>
      <w:r>
        <w:rPr>
          <w:b/>
          <w:bCs/>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sz w:val="20"/>
          <w:u w:val="double"/>
        </w:rPr>
        <w:t>3.1</w:t>
      </w:r>
      <w:r>
        <w:rPr>
          <w:sz w:val="20"/>
        </w:rPr>
        <w:tab/>
      </w:r>
      <w:r>
        <w:rPr>
          <w:sz w:val="20"/>
          <w:u w:val="double"/>
        </w:rPr>
        <w:t>Operation</w:t>
      </w:r>
    </w:p>
    <w:p>
      <w:pPr>
        <w:pStyle w:val="Normal"/>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BodyTextIndent"/>
        <w:widowControl/>
        <w:tabs>
          <w:tab w:val="clear" w:pos="720"/>
          <w:tab w:val="left" w:pos="1080" w:leader="none"/>
        </w:tabs>
        <w:rPr>
          <w:sz w:val="20"/>
          <w:u w:val="double"/>
        </w:rPr>
      </w:pPr>
      <w:r>
        <w:rPr>
          <w:sz w:val="20"/>
          <w:u w:val="double"/>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ind w:hanging="1440" w:start="1440" w:end="0"/>
        <w:jc w:val="both"/>
        <w:rPr/>
      </w:pPr>
      <w:r>
        <w:rPr>
          <w:sz w:val="20"/>
          <w:u w:val="double"/>
        </w:rPr>
        <w:t>3.2</w:t>
      </w:r>
      <w:r>
        <w:rPr>
          <w:sz w:val="20"/>
        </w:rPr>
        <w:tab/>
      </w:r>
      <w:r>
        <w:rPr>
          <w:sz w:val="20"/>
          <w:u w:val="double"/>
        </w:rPr>
        <w:t>Performance Data and Guarantees</w:t>
      </w:r>
    </w:p>
    <w:p>
      <w:pPr>
        <w:pStyle w:val="Normal"/>
        <w:widowControl/>
        <w:tabs>
          <w:tab w:val="clear" w:pos="720"/>
          <w:tab w:val="left" w:pos="-1142" w:leader="none"/>
          <w:tab w:val="left" w:pos="-720" w:leader="none"/>
          <w:tab w:val="left" w:pos="1080" w:leader="none"/>
          <w:tab w:val="left" w:pos="1440" w:leader="none"/>
          <w:tab w:val="left" w:pos="1856" w:leader="none"/>
          <w:tab w:val="left" w:pos="5712" w:leader="none"/>
        </w:tabs>
        <w:jc w:val="both"/>
        <w:rPr>
          <w:sz w:val="20"/>
          <w:u w:val="double"/>
        </w:rPr>
      </w:pPr>
      <w:r>
        <w:rPr>
          <w:sz w:val="20"/>
          <w:u w:val="double"/>
        </w:rPr>
      </w:r>
    </w:p>
    <w:p>
      <w:pPr>
        <w:pStyle w:val="BodyTextIndent"/>
        <w:widowControl/>
        <w:rPr>
          <w:sz w:val="20"/>
          <w:u w:val="double"/>
        </w:rPr>
      </w:pPr>
      <w:r>
        <w:rPr>
          <w:sz w:val="20"/>
          <w:u w:val="double"/>
        </w:rPr>
        <w:t>The Seller guarantees the kW output, heat rate, NOx, CO, PM10 and UHC emissions, and noise emissions of the Unit according to the Agreement.</w:t>
      </w:r>
    </w:p>
    <w:p>
      <w:pPr>
        <w:pStyle w:val="BodyTextIndent"/>
        <w:widowControl/>
        <w:rPr>
          <w:sz w:val="20"/>
          <w:u w:val="double"/>
        </w:rPr>
      </w:pPr>
      <w:r>
        <w:rPr>
          <w:sz w:val="20"/>
          <w:u w:val="double"/>
        </w:rPr>
        <w:t xml:space="preserve">Seller shall provide additional performance data to show how changes in ambient temperature and inlet/exhaust losses affect heat rate, power output, exhaust mass flow, and exhaust gas temperature. </w:t>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sz w:val="20"/>
          <w:u w:val="double"/>
        </w:rPr>
        <w:t>3.3</w:t>
      </w:r>
      <w:r>
        <w:rPr>
          <w:sz w:val="20"/>
        </w:rPr>
        <w:tab/>
      </w:r>
      <w:r>
        <w:rPr>
          <w:sz w:val="20"/>
          <w:u w:val="double"/>
        </w:rPr>
        <w:t>Site Design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Normal"/>
        <w:keepNext w:val="true"/>
        <w:keepLines/>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sz w:val="20"/>
          <w:u w:val="double"/>
        </w:rPr>
        <w:t>3.3.1</w:t>
      </w:r>
      <w:r>
        <w:rPr>
          <w:sz w:val="20"/>
        </w:rPr>
        <w:tab/>
      </w:r>
      <w:r>
        <w:rPr>
          <w:sz w:val="20"/>
          <w:u w:val="double"/>
        </w:rPr>
        <w:t>Climatic Conditions</w:t>
      </w:r>
    </w:p>
    <w:p>
      <w:pPr>
        <w:pStyle w:val="Normal"/>
        <w:keepNext w:val="true"/>
        <w:keepLines/>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BodyTextIndent"/>
        <w:keepNext w:val="true"/>
        <w:keepLines/>
        <w:widowControl/>
        <w:tabs>
          <w:tab w:val="clear" w:pos="720"/>
          <w:tab w:val="left" w:pos="1080" w:leader="none"/>
        </w:tabs>
        <w:rPr>
          <w:sz w:val="20"/>
          <w:u w:val="double"/>
        </w:rPr>
      </w:pPr>
      <w:r>
        <w:rPr>
          <w:sz w:val="20"/>
          <w:u w:val="double"/>
        </w:rPr>
        <w:t xml:space="preserve">The Unit and related equipment furnished by the Seller shall be designed for proper operation with the following climatic conditions: </w:t>
      </w:r>
    </w:p>
    <w:p>
      <w:pPr>
        <w:pStyle w:val="Normal"/>
        <w:widowControl/>
        <w:numPr>
          <w:ilvl w:val="0"/>
          <w:numId w:val="5"/>
        </w:numPr>
        <w:tabs>
          <w:tab w:val="clear" w:pos="720"/>
          <w:tab w:val="left" w:pos="-1142" w:leader="none"/>
          <w:tab w:val="left" w:pos="-720" w:leader="none"/>
          <w:tab w:val="left" w:pos="1500" w:leader="none"/>
          <w:tab w:val="left" w:pos="1860" w:leader="none"/>
          <w:tab w:val="left" w:pos="5712" w:leader="none"/>
        </w:tabs>
        <w:ind w:hanging="420" w:start="1500" w:end="0"/>
        <w:jc w:val="both"/>
        <w:rPr>
          <w:sz w:val="20"/>
          <w:u w:val="double"/>
        </w:rPr>
      </w:pPr>
      <w:r>
        <w:rPr>
          <w:sz w:val="20"/>
          <w:u w:val="double"/>
        </w:rPr>
        <w:t>Maximum wind velocity of 100 mph</w:t>
      </w:r>
    </w:p>
    <w:p>
      <w:pPr>
        <w:pStyle w:val="Normal"/>
        <w:widowControl/>
        <w:numPr>
          <w:ilvl w:val="0"/>
          <w:numId w:val="5"/>
        </w:numPr>
        <w:tabs>
          <w:tab w:val="clear" w:pos="720"/>
          <w:tab w:val="left" w:pos="-1142" w:leader="none"/>
          <w:tab w:val="left" w:pos="-720" w:leader="none"/>
          <w:tab w:val="left" w:pos="1500" w:leader="none"/>
          <w:tab w:val="left" w:pos="1860" w:leader="none"/>
          <w:tab w:val="left" w:pos="5712" w:leader="none"/>
        </w:tabs>
        <w:ind w:hanging="420" w:start="1500" w:end="0"/>
        <w:jc w:val="both"/>
        <w:rPr>
          <w:sz w:val="20"/>
          <w:u w:val="double"/>
        </w:rPr>
      </w:pPr>
      <w:r>
        <w:rPr>
          <w:sz w:val="20"/>
          <w:u w:val="double"/>
        </w:rPr>
        <w:t>Ambient temperature range of 44 to +105</w:t>
      </w:r>
      <w:r>
        <w:rPr>
          <w:rFonts w:eastAsia="Symbol" w:cs="Symbol" w:ascii="Symbol" w:hAnsi="Symbol"/>
          <w:sz w:val="20"/>
        </w:rPr>
        <w:sym w:font="Symbol" w:char="f0b0"/>
      </w:r>
      <w:r>
        <w:rPr>
          <w:sz w:val="20"/>
          <w:u w:val="double"/>
        </w:rPr>
        <w:t xml:space="preserve">F* </w:t>
      </w:r>
    </w:p>
    <w:p>
      <w:pPr>
        <w:pStyle w:val="Normal"/>
        <w:widowControl/>
        <w:numPr>
          <w:ilvl w:val="0"/>
          <w:numId w:val="5"/>
        </w:numPr>
        <w:tabs>
          <w:tab w:val="clear" w:pos="720"/>
          <w:tab w:val="left" w:pos="-1142" w:leader="none"/>
          <w:tab w:val="left" w:pos="-720" w:leader="none"/>
          <w:tab w:val="left" w:pos="1500" w:leader="none"/>
          <w:tab w:val="left" w:pos="1860" w:leader="none"/>
          <w:tab w:val="left" w:pos="5712" w:leader="none"/>
        </w:tabs>
        <w:ind w:hanging="420" w:start="1500" w:end="0"/>
        <w:jc w:val="both"/>
        <w:rPr>
          <w:sz w:val="20"/>
          <w:u w:val="double"/>
        </w:rPr>
      </w:pPr>
      <w:r>
        <w:rPr>
          <w:sz w:val="20"/>
          <w:u w:val="double"/>
        </w:rPr>
        <w:t>Relative humidity of 15% to 100%</w:t>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sz w:val="20"/>
          <w:u w:val="double"/>
        </w:rPr>
      </w:pPr>
      <w:r>
        <w:rPr>
          <w:sz w:val="20"/>
          <w:u w:val="double"/>
        </w:rPr>
      </w:r>
    </w:p>
    <w:p>
      <w:pPr>
        <w:pStyle w:val="Normal"/>
        <w:widowControl/>
        <w:tabs>
          <w:tab w:val="clear" w:pos="720"/>
          <w:tab w:val="left" w:pos="-1142" w:leader="none"/>
          <w:tab w:val="left" w:pos="-720" w:leader="none"/>
          <w:tab w:val="left" w:pos="1440" w:leader="none"/>
          <w:tab w:val="left" w:pos="1856" w:leader="none"/>
          <w:tab w:val="left" w:pos="5712" w:leader="none"/>
        </w:tabs>
        <w:ind w:start="1440" w:end="0"/>
        <w:jc w:val="both"/>
        <w:rPr>
          <w:sz w:val="20"/>
          <w:u w:val="double"/>
        </w:rPr>
      </w:pPr>
      <w:r>
        <w:rPr>
          <w:sz w:val="20"/>
          <w:u w:val="double"/>
        </w:rPr>
        <w:t>*Lower-operating temperatures can be realized with the addition of an anti-ice system</w:t>
      </w:r>
    </w:p>
    <w:p>
      <w:pPr>
        <w:pStyle w:val="Normal"/>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sz w:val="20"/>
          <w:u w:val="double"/>
        </w:rPr>
        <w:t>3.3.2</w:t>
      </w:r>
      <w:r>
        <w:rPr>
          <w:sz w:val="20"/>
        </w:rPr>
        <w:tab/>
      </w:r>
      <w:r>
        <w:rPr>
          <w:sz w:val="20"/>
          <w:u w:val="double"/>
        </w:rPr>
        <w:t>Seismic Conditions</w:t>
      </w:r>
    </w:p>
    <w:p>
      <w:pPr>
        <w:pStyle w:val="Normal"/>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BodyTextIndent"/>
        <w:widowControl/>
        <w:tabs>
          <w:tab w:val="clear" w:pos="720"/>
          <w:tab w:val="left" w:pos="1080" w:leader="none"/>
        </w:tabs>
        <w:rPr>
          <w:sz w:val="20"/>
          <w:u w:val="double"/>
        </w:rPr>
      </w:pPr>
      <w:r>
        <w:rPr>
          <w:sz w:val="20"/>
          <w:u w:val="double"/>
        </w:rPr>
        <w:t>The gas turbine structure and attachments shall be designed in accordance with UBC 1997, Seismic Zone 4.</w:t>
      </w:r>
    </w:p>
    <w:p>
      <w:pPr>
        <w:pStyle w:val="Normal"/>
        <w:widowControl/>
        <w:tabs>
          <w:tab w:val="clear" w:pos="720"/>
          <w:tab w:val="left" w:pos="-1142" w:leader="none"/>
          <w:tab w:val="left" w:pos="-720" w:leader="none"/>
          <w:tab w:val="left" w:pos="1440" w:leader="none"/>
          <w:tab w:val="left" w:pos="1856" w:leader="none"/>
          <w:tab w:val="left" w:pos="5712" w:leader="none"/>
        </w:tabs>
        <w:ind w:hanging="1440" w:start="1440" w:end="0"/>
        <w:jc w:val="both"/>
        <w:rPr>
          <w:sz w:val="20"/>
          <w:u w:val="double"/>
        </w:rPr>
      </w:pPr>
      <w:r>
        <w:rPr>
          <w:sz w:val="20"/>
          <w:u w:val="double"/>
        </w:rPr>
      </w:r>
    </w:p>
    <w:p>
      <w:pPr>
        <w:pStyle w:val="Normal"/>
        <w:widowControl/>
        <w:tabs>
          <w:tab w:val="clear" w:pos="720"/>
          <w:tab w:val="left" w:pos="-1142" w:leader="none"/>
          <w:tab w:val="left" w:pos="-720" w:leader="none"/>
          <w:tab w:val="left" w:pos="1080" w:leader="none"/>
          <w:tab w:val="left" w:pos="1856" w:leader="none"/>
          <w:tab w:val="left" w:pos="5712" w:leader="none"/>
        </w:tabs>
        <w:ind w:hanging="1440" w:start="1440" w:end="0"/>
        <w:jc w:val="both"/>
        <w:rPr/>
      </w:pPr>
      <w:r>
        <w:rPr>
          <w:sz w:val="20"/>
          <w:u w:val="double"/>
        </w:rPr>
        <w:t>3.4</w:t>
      </w:r>
      <w:r>
        <w:rPr>
          <w:sz w:val="20"/>
        </w:rPr>
        <w:tab/>
      </w:r>
      <w:r>
        <w:rPr>
          <w:sz w:val="20"/>
          <w:u w:val="double"/>
        </w:rPr>
        <w:t>Surface Temperatures</w:t>
      </w:r>
    </w:p>
    <w:p>
      <w:pPr>
        <w:pStyle w:val="Normal"/>
        <w:widowControl/>
        <w:tabs>
          <w:tab w:val="clear" w:pos="720"/>
          <w:tab w:val="left" w:pos="-1142" w:leader="none"/>
          <w:tab w:val="left" w:pos="-720" w:leader="none"/>
          <w:tab w:val="left" w:pos="1440" w:leader="none"/>
          <w:tab w:val="left" w:pos="1856" w:leader="none"/>
          <w:tab w:val="left" w:pos="5712" w:leader="none"/>
        </w:tabs>
        <w:jc w:val="both"/>
        <w:rPr>
          <w:sz w:val="20"/>
          <w:u w:val="double"/>
        </w:rPr>
      </w:pPr>
      <w:r>
        <w:rPr>
          <w:sz w:val="20"/>
          <w:u w:val="double"/>
        </w:rPr>
      </w:r>
    </w:p>
    <w:p>
      <w:pPr>
        <w:pStyle w:val="BodyTextIndent"/>
        <w:widowControl/>
        <w:tabs>
          <w:tab w:val="clear" w:pos="720"/>
          <w:tab w:val="left" w:pos="1080" w:leader="none"/>
        </w:tabs>
        <w:rPr/>
      </w:pPr>
      <w:r>
        <w:rPr>
          <w:sz w:val="20"/>
          <w:u w:val="double"/>
        </w:rPr>
        <w:t>Surface temperature of components that can be readily accessed during normal operation shall not exceed 140</w:t>
      </w:r>
      <w:r>
        <w:rPr>
          <w:rFonts w:eastAsia="Symbol" w:cs="Symbol" w:ascii="Symbol" w:hAnsi="Symbol"/>
          <w:sz w:val="20"/>
        </w:rPr>
        <w:sym w:font="Symbol" w:char="f0b0"/>
      </w:r>
      <w:r>
        <w:rPr>
          <w:sz w:val="20"/>
          <w:u w:val="double"/>
        </w:rPr>
        <w:t xml:space="preserve">F without a barrier to protect personnel.  The engine compartment interior and roof are excluded from this requirement. </w:t>
      </w:r>
    </w:p>
    <w:p>
      <w:pPr>
        <w:pStyle w:val="BodyTextIndent"/>
        <w:widowControl/>
        <w:tabs>
          <w:tab w:val="clear" w:pos="720"/>
          <w:tab w:val="left" w:pos="1080" w:leader="none"/>
        </w:tabs>
        <w:ind w:start="0" w:end="0"/>
        <w:rPr/>
      </w:pPr>
      <w:r>
        <w:rPr>
          <w:b/>
          <w:bCs/>
          <w:sz w:val="20"/>
          <w:u w:val="double"/>
        </w:rPr>
        <w:t>4.0</w:t>
      </w:r>
      <w:r>
        <w:rPr>
          <w:b/>
          <w:bCs/>
          <w:sz w:val="20"/>
        </w:rPr>
        <w:tab/>
      </w:r>
      <w:r>
        <w:rPr>
          <w:b/>
          <w:bCs/>
          <w:sz w:val="20"/>
          <w:u w:val="double"/>
        </w:rPr>
        <w:t>LM6000 SPRINT GAS TURBINE GENERATOR SET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4.1</w:t>
      </w:r>
      <w:r>
        <w:rPr>
          <w:sz w:val="20"/>
        </w:rPr>
        <w:tab/>
      </w:r>
      <w:r>
        <w:rPr>
          <w:sz w:val="20"/>
          <w:u w:val="double"/>
        </w:rPr>
        <w:t>Gas Turbine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Major Components of the LM6000 turbine are:</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5-stage low pressure compressor (LPC)</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14-stage variable geometry high pressure compressor (HPC)</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Annular combustor</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2-stage air cooled high pressure turbine (HPT)</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 xml:space="preserve">5-stage low pressure turbine (LPT) </w:t>
      </w:r>
    </w:p>
    <w:p>
      <w:pPr>
        <w:pStyle w:val="Normal"/>
        <w:widowControl/>
        <w:numPr>
          <w:ilvl w:val="0"/>
          <w:numId w:val="5"/>
        </w:numPr>
        <w:tabs>
          <w:tab w:val="clear" w:pos="720"/>
          <w:tab w:val="left" w:pos="1560" w:leader="none"/>
          <w:tab w:val="left" w:pos="1860" w:leader="none"/>
        </w:tabs>
        <w:suppressAutoHyphens w:val="true"/>
        <w:ind w:hanging="420" w:start="1560" w:end="0"/>
        <w:jc w:val="both"/>
        <w:rPr>
          <w:sz w:val="20"/>
          <w:u w:val="double"/>
        </w:rPr>
      </w:pPr>
      <w:r>
        <w:rPr>
          <w:sz w:val="20"/>
          <w:u w:val="double"/>
        </w:rPr>
        <w:t>Accessory Drive Gear Box</w:t>
      </w:r>
    </w:p>
    <w:p>
      <w:pPr>
        <w:pStyle w:val="Normal"/>
        <w:widowControl/>
        <w:suppressAutoHyphens w:val="true"/>
        <w:ind w:firstLine="1080" w:start="1080" w:end="0"/>
        <w:jc w:val="both"/>
        <w:rPr>
          <w:sz w:val="20"/>
          <w:u w:val="double"/>
        </w:rPr>
      </w:pPr>
      <w:r>
        <w:rPr>
          <w:sz w:val="20"/>
          <w:u w:val="double"/>
        </w:rPr>
      </w:r>
    </w:p>
    <w:p>
      <w:pPr>
        <w:pStyle w:val="BodyTextIndent"/>
        <w:widowControl/>
        <w:rPr>
          <w:sz w:val="20"/>
          <w:u w:val="double"/>
        </w:rPr>
      </w:pPr>
      <w:r>
        <w:rPr>
          <w:sz w:val="20"/>
          <w:u w:val="double"/>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BodyTextIndent"/>
        <w:widowControl/>
        <w:rPr>
          <w:sz w:val="20"/>
          <w:u w:val="double"/>
        </w:rPr>
      </w:pPr>
      <w:r>
        <w:rPr>
          <w:sz w:val="20"/>
          <w:u w:val="double"/>
        </w:rPr>
        <w:t>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w:t>
      </w:r>
    </w:p>
    <w:p>
      <w:pPr>
        <w:pStyle w:val="Normal"/>
        <w:keepNext w:val="true"/>
        <w:widowControl/>
        <w:tabs>
          <w:tab w:val="clear" w:pos="720"/>
          <w:tab w:val="left" w:pos="1080" w:leader="none"/>
        </w:tabs>
        <w:suppressAutoHyphens w:val="true"/>
        <w:jc w:val="both"/>
        <w:rPr/>
      </w:pPr>
      <w:r>
        <w:rPr>
          <w:sz w:val="20"/>
          <w:u w:val="double"/>
        </w:rPr>
        <w:t>4.2</w:t>
      </w:r>
      <w:r>
        <w:rPr>
          <w:sz w:val="20"/>
        </w:rPr>
        <w:tab/>
      </w:r>
      <w:r>
        <w:rPr>
          <w:sz w:val="20"/>
          <w:u w:val="double"/>
        </w:rPr>
        <w:t>Turbine Cycle</w:t>
      </w:r>
    </w:p>
    <w:p>
      <w:pPr>
        <w:pStyle w:val="Normal"/>
        <w:keepNext w:val="true"/>
        <w:widowControl/>
        <w:tabs>
          <w:tab w:val="clear" w:pos="720"/>
          <w:tab w:val="left" w:pos="108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w:t>
      </w:r>
    </w:p>
    <w:p>
      <w:pPr>
        <w:pStyle w:val="BodyTextIndent"/>
        <w:widowControl/>
        <w:rPr>
          <w:sz w:val="20"/>
          <w:u w:val="double"/>
        </w:rPr>
      </w:pPr>
      <w:r>
        <w:rPr>
          <w:sz w:val="20"/>
          <w:u w:val="double"/>
        </w:rPr>
        <w:t>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w:t>
      </w:r>
    </w:p>
    <w:p>
      <w:pPr>
        <w:pStyle w:val="Normal"/>
        <w:widowControl/>
        <w:suppressAutoHyphens w:val="true"/>
        <w:ind w:hanging="1080" w:start="1080" w:end="0"/>
        <w:jc w:val="both"/>
        <w:rPr/>
      </w:pPr>
      <w:r>
        <w:rPr>
          <w:sz w:val="20"/>
          <w:u w:val="double"/>
        </w:rPr>
        <w:t>4.3</w:t>
      </w:r>
      <w:r>
        <w:rPr>
          <w:sz w:val="20"/>
        </w:rPr>
        <w:tab/>
      </w:r>
      <w:r>
        <w:rPr>
          <w:sz w:val="20"/>
          <w:u w:val="double"/>
        </w:rPr>
        <w:t>Inlet Section</w:t>
      </w:r>
    </w:p>
    <w:p>
      <w:pPr>
        <w:pStyle w:val="Normal"/>
        <w:widowControl/>
        <w:suppressAutoHyphens w:val="true"/>
        <w:jc w:val="both"/>
        <w:rPr>
          <w:b/>
          <w:bCs/>
          <w:sz w:val="20"/>
          <w:szCs w:val="28"/>
          <w:u w:val="double"/>
        </w:rPr>
      </w:pPr>
      <w:r>
        <w:rPr>
          <w:b/>
          <w:bCs/>
          <w:sz w:val="20"/>
          <w:szCs w:val="28"/>
          <w:u w:val="double"/>
        </w:rPr>
      </w:r>
    </w:p>
    <w:p>
      <w:pPr>
        <w:pStyle w:val="BodyTextIndent"/>
        <w:widowControl/>
        <w:suppressAutoHyphens w:val="true"/>
        <w:rPr>
          <w:sz w:val="20"/>
          <w:u w:val="double"/>
        </w:rPr>
      </w:pPr>
      <w:r>
        <w:rPr>
          <w:sz w:val="20"/>
          <w:u w:val="double"/>
        </w:rPr>
        <w:t>The air intake section of the gas turbine consists of an annular flow section to direct the air stream into the low-pressure compressor.</w:t>
      </w:r>
    </w:p>
    <w:p>
      <w:pPr>
        <w:pStyle w:val="Normal"/>
        <w:widowControl/>
        <w:suppressAutoHyphens w:val="true"/>
        <w:ind w:hanging="1080" w:start="1080" w:end="0"/>
        <w:jc w:val="both"/>
        <w:rPr/>
      </w:pPr>
      <w:r>
        <w:rPr>
          <w:sz w:val="20"/>
          <w:u w:val="double"/>
        </w:rPr>
        <w:t>4.4</w:t>
      </w:r>
      <w:r>
        <w:rPr>
          <w:sz w:val="20"/>
        </w:rPr>
        <w:tab/>
      </w:r>
      <w:r>
        <w:rPr>
          <w:sz w:val="20"/>
          <w:u w:val="double"/>
        </w:rPr>
        <w:t>Low Pressure Compressor</w:t>
      </w:r>
    </w:p>
    <w:p>
      <w:pPr>
        <w:pStyle w:val="Normal"/>
        <w:widowControl/>
        <w:suppressAutoHyphens w:val="true"/>
        <w:jc w:val="both"/>
        <w:rPr>
          <w:sz w:val="20"/>
          <w:u w:val="double"/>
        </w:rPr>
      </w:pPr>
      <w:r>
        <w:rPr>
          <w:sz w:val="20"/>
          <w:u w:val="double"/>
        </w:rPr>
      </w:r>
    </w:p>
    <w:p>
      <w:pPr>
        <w:pStyle w:val="BodyTextIndent"/>
        <w:widowControl/>
        <w:rPr>
          <w:sz w:val="20"/>
          <w:u w:val="double"/>
        </w:rPr>
      </w:pPr>
      <w:r>
        <w:rPr>
          <w:sz w:val="20"/>
          <w:u w:val="double"/>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Normal"/>
        <w:widowControl/>
        <w:suppressAutoHyphens w:val="true"/>
        <w:ind w:hanging="1080" w:start="1080" w:end="0"/>
        <w:jc w:val="both"/>
        <w:rPr/>
      </w:pPr>
      <w:r>
        <w:rPr>
          <w:sz w:val="20"/>
          <w:u w:val="double"/>
        </w:rPr>
        <w:t>4.5</w:t>
      </w:r>
      <w:r>
        <w:rPr>
          <w:sz w:val="20"/>
        </w:rPr>
        <w:tab/>
      </w:r>
      <w:r>
        <w:rPr>
          <w:sz w:val="20"/>
          <w:u w:val="double"/>
        </w:rPr>
        <w:t>High Pressure Compressor</w:t>
      </w:r>
    </w:p>
    <w:p>
      <w:pPr>
        <w:pStyle w:val="Normal"/>
        <w:widowControl/>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high-pressure compressor (HPC) will be a 14-stage design. Variable stators in stages 1 through 5 provide stall-free operation and high efficiency throughout the starting and operating range.  The stator geometry of stages 6-14 will be fixed.</w:t>
      </w:r>
    </w:p>
    <w:p>
      <w:pPr>
        <w:pStyle w:val="BodyTextIndent"/>
        <w:widowControl/>
        <w:rPr>
          <w:sz w:val="20"/>
          <w:u w:val="double"/>
        </w:rPr>
      </w:pPr>
      <w:r>
        <w:rPr>
          <w:sz w:val="20"/>
          <w:u w:val="double"/>
        </w:rPr>
        <w:t>The HP compressor casing will be split horizontally to allow ready access to the stator vanes and rotor blades for inspection or replacement.</w:t>
      </w:r>
    </w:p>
    <w:p>
      <w:pPr>
        <w:pStyle w:val="Normal"/>
        <w:widowControl/>
        <w:tabs>
          <w:tab w:val="clear" w:pos="720"/>
          <w:tab w:val="left" w:pos="1080" w:leader="none"/>
        </w:tabs>
        <w:suppressAutoHyphens w:val="true"/>
        <w:jc w:val="both"/>
        <w:rPr/>
      </w:pPr>
      <w:r>
        <w:rPr>
          <w:sz w:val="20"/>
          <w:u w:val="double"/>
        </w:rPr>
        <w:t>4.6</w:t>
      </w:r>
      <w:r>
        <w:rPr>
          <w:sz w:val="20"/>
        </w:rPr>
        <w:tab/>
      </w:r>
      <w:r>
        <w:rPr>
          <w:sz w:val="20"/>
          <w:u w:val="double"/>
        </w:rPr>
        <w:t>Combustion System</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gas generator will be furnished with 30 externally mounted fuel nozzles for the natural gas fuel system requirements.  For NOx reduction, water will also be injected into the fuel nozzles through a separate manifold..</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Unit uses a high performance annular combustor with low exit temperature pattern, low-pressure loss and high combustion efficiency at all operating conditions.</w:t>
      </w:r>
    </w:p>
    <w:p>
      <w:pPr>
        <w:pStyle w:val="Normal"/>
        <w:widowControl/>
        <w:tabs>
          <w:tab w:val="clear" w:pos="720"/>
          <w:tab w:val="left" w:pos="1080" w:leader="none"/>
        </w:tabs>
        <w:suppressAutoHyphens w:val="true"/>
        <w:jc w:val="both"/>
        <w:rPr/>
      </w:pPr>
      <w:r>
        <w:rPr>
          <w:sz w:val="20"/>
          <w:u w:val="double"/>
        </w:rPr>
        <w:t>4.7</w:t>
      </w:r>
      <w:r>
        <w:rPr>
          <w:sz w:val="20"/>
        </w:rPr>
        <w:tab/>
      </w:r>
      <w:r>
        <w:rPr>
          <w:sz w:val="20"/>
          <w:u w:val="double"/>
        </w:rPr>
        <w:t>High Pressure Turbine</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high-pressure turbine (HPT) will be an air cooled, 2-stage design with demonstrated high efficiency.</w:t>
      </w:r>
    </w:p>
    <w:p>
      <w:pPr>
        <w:pStyle w:val="BodyTextIndent"/>
        <w:widowControl/>
        <w:rPr>
          <w:sz w:val="20"/>
          <w:u w:val="double"/>
        </w:rPr>
      </w:pPr>
      <w:r>
        <w:rPr>
          <w:sz w:val="20"/>
          <w:u w:val="double"/>
        </w:rPr>
        <w:t>The HPT will be designed to be easily maintainable in service.  Significant maintainability features include:</w:t>
      </w:r>
    </w:p>
    <w:p>
      <w:pPr>
        <w:pStyle w:val="Normal"/>
        <w:widowControl/>
        <w:tabs>
          <w:tab w:val="clear" w:pos="720"/>
          <w:tab w:val="left" w:pos="1080" w:leader="none"/>
        </w:tabs>
        <w:suppressAutoHyphens w:val="true"/>
        <w:jc w:val="both"/>
        <w:rPr/>
      </w:pPr>
      <w:r>
        <w:rPr>
          <w:sz w:val="20"/>
        </w:rPr>
        <w:tab/>
      </w:r>
      <w:r>
        <w:rPr>
          <w:sz w:val="20"/>
          <w:u w:val="double"/>
        </w:rPr>
        <w:t>-</w:t>
      </w:r>
      <w:r>
        <w:rPr>
          <w:sz w:val="20"/>
        </w:rPr>
        <w:tab/>
      </w:r>
      <w:r>
        <w:rPr>
          <w:sz w:val="20"/>
          <w:u w:val="double"/>
        </w:rPr>
        <w:t>Stage 1 nozzle assembly will be removable as a unit.</w:t>
      </w:r>
    </w:p>
    <w:p>
      <w:pPr>
        <w:pStyle w:val="Normal"/>
        <w:widowControl/>
        <w:tabs>
          <w:tab w:val="clear" w:pos="720"/>
          <w:tab w:val="left" w:pos="1080" w:leader="none"/>
        </w:tabs>
        <w:suppressAutoHyphens w:val="true"/>
        <w:jc w:val="both"/>
        <w:rPr/>
      </w:pPr>
      <w:r>
        <w:rPr>
          <w:sz w:val="20"/>
        </w:rPr>
        <w:tab/>
      </w:r>
      <w:r>
        <w:rPr>
          <w:sz w:val="20"/>
          <w:u w:val="double"/>
        </w:rPr>
        <w:t>-</w:t>
      </w:r>
      <w:r>
        <w:rPr>
          <w:sz w:val="20"/>
        </w:rPr>
        <w:tab/>
      </w:r>
      <w:r>
        <w:rPr>
          <w:sz w:val="20"/>
          <w:u w:val="double"/>
        </w:rPr>
        <w:t>Stage 2 nozzle assembly will be removable as a unit.</w:t>
      </w:r>
    </w:p>
    <w:p>
      <w:pPr>
        <w:pStyle w:val="Normal"/>
        <w:widowControl/>
        <w:tabs>
          <w:tab w:val="clear" w:pos="720"/>
          <w:tab w:val="left" w:pos="1080" w:leader="none"/>
        </w:tabs>
        <w:suppressAutoHyphens w:val="true"/>
        <w:jc w:val="both"/>
        <w:rPr/>
      </w:pPr>
      <w:r>
        <w:rPr>
          <w:sz w:val="20"/>
        </w:rPr>
        <w:tab/>
      </w:r>
      <w:r>
        <w:rPr>
          <w:sz w:val="20"/>
          <w:u w:val="double"/>
        </w:rPr>
        <w:t>-</w:t>
      </w:r>
      <w:r>
        <w:rPr>
          <w:sz w:val="20"/>
        </w:rPr>
        <w:tab/>
      </w:r>
      <w:r>
        <w:rPr>
          <w:sz w:val="20"/>
          <w:u w:val="double"/>
        </w:rPr>
        <w:t>Turbine blades will be individually replaceable.</w:t>
      </w:r>
    </w:p>
    <w:p>
      <w:pPr>
        <w:pStyle w:val="Normal"/>
        <w:widowControl/>
        <w:tabs>
          <w:tab w:val="clear" w:pos="720"/>
          <w:tab w:val="left" w:pos="1080" w:leader="none"/>
        </w:tabs>
        <w:suppressAutoHyphens w:val="true"/>
        <w:ind w:hanging="1440" w:start="1440" w:end="0"/>
        <w:jc w:val="both"/>
        <w:rPr/>
      </w:pPr>
      <w:r>
        <w:rPr>
          <w:sz w:val="20"/>
        </w:rPr>
        <w:tab/>
      </w:r>
      <w:r>
        <w:rPr>
          <w:sz w:val="20"/>
          <w:u w:val="double"/>
        </w:rPr>
        <w:t>-</w:t>
      </w:r>
      <w:r>
        <w:rPr>
          <w:sz w:val="20"/>
        </w:rPr>
        <w:tab/>
      </w:r>
      <w:r>
        <w:rPr>
          <w:sz w:val="20"/>
          <w:u w:val="double"/>
        </w:rPr>
        <w:t>Stage 1 and 2 shrouds will be segmented and designed for removal and replacement in the stator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2-stage high-pressure turbine will be assembled on the same shaft as the 14-stage high-pressure compressor..</w:t>
      </w:r>
    </w:p>
    <w:p>
      <w:pPr>
        <w:pStyle w:val="BodyTextIndent"/>
        <w:widowControl/>
        <w:rPr>
          <w:sz w:val="20"/>
          <w:u w:val="double"/>
        </w:rPr>
      </w:pPr>
      <w:r>
        <w:rPr>
          <w:sz w:val="20"/>
          <w:u w:val="double"/>
        </w:rPr>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widowControl/>
        <w:tabs>
          <w:tab w:val="clear" w:pos="720"/>
          <w:tab w:val="left" w:pos="1080" w:leader="none"/>
        </w:tabs>
        <w:suppressAutoHyphens w:val="true"/>
        <w:jc w:val="both"/>
        <w:rPr/>
      </w:pPr>
      <w:r>
        <w:rPr>
          <w:sz w:val="20"/>
          <w:u w:val="double"/>
        </w:rPr>
        <w:t>4.8</w:t>
      </w:r>
      <w:r>
        <w:rPr>
          <w:sz w:val="20"/>
        </w:rPr>
        <w:tab/>
      </w:r>
      <w:r>
        <w:rPr>
          <w:sz w:val="20"/>
          <w:u w:val="double"/>
        </w:rPr>
        <w:t>Low Pressure Turbine</w:t>
      </w:r>
    </w:p>
    <w:p>
      <w:pPr>
        <w:pStyle w:val="Normal"/>
        <w:widowControl/>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A 5-stage low-pressure turbine receives the outlet flow from the HP turbine.  The LP turbine will be mounted on a common shaft with the 5-stage LP compressor.  This shaft will be concentric to the HP rotor.</w:t>
      </w:r>
    </w:p>
    <w:p>
      <w:pPr>
        <w:pStyle w:val="Normal"/>
        <w:keepNext w:val="true"/>
        <w:widowControl/>
        <w:tabs>
          <w:tab w:val="clear" w:pos="720"/>
          <w:tab w:val="left" w:pos="1080" w:leader="none"/>
        </w:tabs>
        <w:suppressAutoHyphens w:val="true"/>
        <w:jc w:val="both"/>
        <w:rPr/>
      </w:pPr>
      <w:r>
        <w:rPr>
          <w:sz w:val="20"/>
          <w:u w:val="double"/>
        </w:rPr>
        <w:t>4.9</w:t>
      </w:r>
      <w:r>
        <w:rPr>
          <w:sz w:val="20"/>
        </w:rPr>
        <w:tab/>
      </w:r>
      <w:r>
        <w:rPr>
          <w:sz w:val="20"/>
          <w:u w:val="double"/>
        </w:rPr>
        <w:t>Gas Turbine Support Structures</w:t>
      </w:r>
    </w:p>
    <w:p>
      <w:pPr>
        <w:pStyle w:val="Normal"/>
        <w:keepNext w:val="true"/>
        <w:widowControl/>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 xml:space="preserve">Three frames provide support for the LP and HP rotors.  </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Front Frame</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BodyTextIndent"/>
        <w:widowControl/>
        <w:rPr>
          <w:sz w:val="20"/>
          <w:u w:val="double"/>
        </w:rPr>
      </w:pPr>
      <w:r>
        <w:rPr>
          <w:sz w:val="20"/>
          <w:u w:val="double"/>
        </w:rPr>
        <w:t>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Compressor Rear Frame</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compressor rear frame consists of an outer case, 10 struts and the "B-C" sump housing.  The outer case supports the combustor and 30 fuel nozzles.  The hub provides support for both a thrust bearing and a radial bearing to support the mid section of the HP rotor system.</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Turbine Rear Frame</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turbine rear frame provides the aft connection of the gas turbine to the base through the rear engine mounts and is the structure supporting the "D-E" sump, and the LPT stator case.</w:t>
      </w:r>
    </w:p>
    <w:p>
      <w:pPr>
        <w:pStyle w:val="Normal"/>
        <w:widowControl/>
        <w:tabs>
          <w:tab w:val="clear" w:pos="720"/>
          <w:tab w:val="left" w:pos="1080" w:leader="none"/>
        </w:tabs>
        <w:suppressAutoHyphens w:val="true"/>
        <w:jc w:val="both"/>
        <w:rPr/>
      </w:pPr>
      <w:r>
        <w:rPr>
          <w:sz w:val="20"/>
          <w:u w:val="double"/>
        </w:rPr>
        <w:t>4.10</w:t>
      </w:r>
      <w:r>
        <w:rPr>
          <w:sz w:val="20"/>
        </w:rPr>
        <w:tab/>
      </w:r>
      <w:r>
        <w:rPr>
          <w:sz w:val="20"/>
          <w:u w:val="double"/>
        </w:rPr>
        <w:t>Accessory Drive System</w:t>
      </w:r>
    </w:p>
    <w:p>
      <w:pPr>
        <w:pStyle w:val="Normal"/>
        <w:widowControl/>
        <w:tabs>
          <w:tab w:val="clear" w:pos="720"/>
          <w:tab w:val="left" w:pos="108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widowControl/>
        <w:tabs>
          <w:tab w:val="clear" w:pos="720"/>
          <w:tab w:val="left" w:pos="1080" w:leader="none"/>
        </w:tabs>
        <w:suppressAutoHyphens w:val="true"/>
        <w:ind w:hanging="1080" w:start="1080" w:end="0"/>
        <w:jc w:val="both"/>
        <w:rPr/>
      </w:pPr>
      <w:r>
        <w:rPr>
          <w:sz w:val="20"/>
          <w:u w:val="double"/>
        </w:rPr>
        <w:t>4.11</w:t>
      </w:r>
      <w:r>
        <w:rPr>
          <w:sz w:val="20"/>
        </w:rPr>
        <w:tab/>
      </w:r>
      <w:r>
        <w:rPr>
          <w:sz w:val="20"/>
          <w:u w:val="double"/>
        </w:rPr>
        <w:t>Variable Geometry (VG) Control System</w:t>
      </w:r>
    </w:p>
    <w:p>
      <w:pPr>
        <w:pStyle w:val="Normal"/>
        <w:widowControl/>
        <w:tabs>
          <w:tab w:val="clear" w:pos="720"/>
          <w:tab w:val="left" w:pos="1080" w:leader="none"/>
        </w:tabs>
        <w:suppressAutoHyphens w:val="true"/>
        <w:ind w:hanging="1080" w:start="1080" w:end="0"/>
        <w:jc w:val="both"/>
        <w:rPr>
          <w:b/>
          <w:bCs/>
          <w:sz w:val="20"/>
          <w:szCs w:val="28"/>
          <w:u w:val="double"/>
        </w:rPr>
      </w:pPr>
      <w:r>
        <w:rPr>
          <w:b/>
          <w:bCs/>
          <w:sz w:val="20"/>
          <w:szCs w:val="28"/>
          <w:u w:val="double"/>
        </w:rPr>
      </w:r>
    </w:p>
    <w:p>
      <w:pPr>
        <w:pStyle w:val="BodyTextIndent"/>
        <w:widowControl/>
        <w:rPr>
          <w:sz w:val="20"/>
          <w:u w:val="double"/>
        </w:rPr>
      </w:pPr>
      <w:r>
        <w:rPr>
          <w:sz w:val="20"/>
          <w:u w:val="double"/>
        </w:rPr>
        <w:t>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4.12</w:t>
      </w:r>
      <w:r>
        <w:rPr>
          <w:sz w:val="20"/>
        </w:rPr>
        <w:tab/>
      </w:r>
      <w:r>
        <w:rPr>
          <w:sz w:val="20"/>
          <w:u w:val="double"/>
        </w:rPr>
        <w:t>Gas Generator Overall Features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szCs w:val="28"/>
          <w:u w:val="double"/>
        </w:rPr>
      </w:r>
    </w:p>
    <w:p>
      <w:pPr>
        <w:pStyle w:val="BodyTextIndent"/>
        <w:widowControl/>
        <w:rPr>
          <w:sz w:val="20"/>
          <w:u w:val="double"/>
        </w:rPr>
      </w:pPr>
      <w:r>
        <w:rPr>
          <w:sz w:val="20"/>
          <w:u w:val="double"/>
        </w:rPr>
        <w:t>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4.13</w:t>
      </w:r>
      <w:r>
        <w:rPr>
          <w:sz w:val="20"/>
        </w:rPr>
        <w:tab/>
      </w:r>
      <w:r>
        <w:rPr>
          <w:sz w:val="20"/>
          <w:u w:val="double"/>
        </w:rPr>
        <w:t>Starting Motor</w:t>
      </w:r>
    </w:p>
    <w:p>
      <w:pPr>
        <w:pStyle w:val="Normal"/>
        <w:keepNext w:val="true"/>
        <w:keepLines/>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szCs w:val="28"/>
          <w:u w:val="double"/>
        </w:rPr>
      </w:r>
    </w:p>
    <w:p>
      <w:pPr>
        <w:pStyle w:val="BodyTextIndent"/>
        <w:keepNext w:val="true"/>
        <w:keepLines/>
        <w:widowControl/>
        <w:rPr>
          <w:sz w:val="20"/>
          <w:u w:val="double"/>
        </w:rPr>
      </w:pPr>
      <w:r>
        <w:rPr>
          <w:sz w:val="20"/>
          <w:u w:val="double"/>
        </w:rPr>
        <w:t>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szCs w:val="20"/>
          <w:u w:val="double"/>
        </w:rPr>
      </w:pPr>
      <w:r>
        <w:rPr>
          <w:sz w:val="20"/>
          <w:u w:val="double"/>
        </w:rPr>
        <w:t>4.14</w:t>
      </w:r>
      <w:r>
        <w:rPr>
          <w:sz w:val="20"/>
        </w:rPr>
        <w:tab/>
      </w:r>
      <w:r>
        <w:rPr>
          <w:sz w:val="20"/>
          <w:u w:val="double"/>
        </w:rPr>
        <w:t>Fuel Systems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szCs w:val="20"/>
          <w:u w:val="double"/>
        </w:rPr>
      </w:pPr>
      <w:r>
        <w:rPr>
          <w:sz w:val="20"/>
          <w:szCs w:val="20"/>
          <w:u w:val="double"/>
        </w:rPr>
      </w:r>
    </w:p>
    <w:p>
      <w:pPr>
        <w:pStyle w:val="BodyTextIndent"/>
        <w:widowControl/>
        <w:rPr>
          <w:sz w:val="20"/>
          <w:u w:val="double"/>
        </w:rPr>
      </w:pPr>
      <w:r>
        <w:rPr>
          <w:sz w:val="20"/>
          <w:u w:val="double"/>
        </w:rPr>
        <w:t>The Purchaser will supply fuel in accordance with GE M&amp;IAD Spec MID-TD-0000-1 at the baseplate connection.  The components downstream of the baseplate connection are supplied by the Seller..</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4.15</w:t>
      </w:r>
      <w:r>
        <w:rPr>
          <w:sz w:val="20"/>
        </w:rPr>
        <w:tab/>
      </w:r>
      <w:r>
        <w:rPr>
          <w:sz w:val="20"/>
          <w:u w:val="double"/>
        </w:rPr>
        <w:t xml:space="preserve">Lubrication System </w:t>
      </w:r>
    </w:p>
    <w:p>
      <w:pPr>
        <w:pStyle w:val="Normal"/>
        <w:keepNext w:val="true"/>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4.16</w:t>
      </w:r>
      <w:r>
        <w:rPr>
          <w:sz w:val="20"/>
        </w:rPr>
        <w:tab/>
      </w:r>
      <w:r>
        <w:rPr>
          <w:sz w:val="20"/>
          <w:u w:val="double"/>
        </w:rPr>
        <w:t>Ignition System</w:t>
      </w:r>
    </w:p>
    <w:p>
      <w:pPr>
        <w:pStyle w:val="Normal"/>
        <w:widowControl/>
        <w:tabs>
          <w:tab w:val="clear" w:pos="720"/>
          <w:tab w:val="left" w:pos="-144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ignition system includes one ignition unit, which converts the 115 V, 60 Hz power to high voltage, and includes  a high tension lead and igniter.  The ignition system will be used only during starting and will be turned off once the engine reaches idle speed.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4.17</w:t>
      </w:r>
      <w:r>
        <w:rPr>
          <w:sz w:val="20"/>
        </w:rPr>
        <w:tab/>
      </w:r>
      <w:r>
        <w:rPr>
          <w:sz w:val="20"/>
          <w:u w:val="double"/>
        </w:rPr>
        <w:t>Borescope Inspection Provisions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Ports and removable covers in the casing permit borescope inspection of the blades and vanes of the low pressure compressor, the high pressure compressor, the high pressure turbine, the low pressure turbine, combustor, frames, and accessory gearbox.</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8"/>
          <w:u w:val="double"/>
        </w:rPr>
      </w:pPr>
      <w:r>
        <w:rPr>
          <w:sz w:val="20"/>
          <w:u w:val="double"/>
        </w:rPr>
        <w:t>4.18</w:t>
      </w:r>
      <w:r>
        <w:rPr>
          <w:sz w:val="20"/>
        </w:rPr>
        <w:tab/>
      </w:r>
      <w:r>
        <w:rPr>
          <w:sz w:val="20"/>
          <w:u w:val="double"/>
        </w:rPr>
        <w:t>Turbine Mounted Instruments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These devices will be incorporated into an electronic control system furnished.  Details of the control system are described in Section 13.</w:t>
      </w:r>
    </w:p>
    <w:p>
      <w:pPr>
        <w:pStyle w:val="BodyTextIndent"/>
        <w:widowControl/>
        <w:rPr>
          <w:sz w:val="20"/>
          <w:u w:val="double"/>
        </w:rPr>
      </w:pPr>
      <w:r>
        <w:rPr>
          <w:sz w:val="20"/>
          <w:u w:val="double"/>
        </w:rPr>
        <w:t>The gas turbine will be equipped with the following sensors:.</w:t>
      </w:r>
    </w:p>
    <w:p>
      <w:pPr>
        <w:pStyle w:val="Heading1"/>
        <w:widowControl/>
        <w:ind w:hanging="0" w:start="0"/>
        <w:rPr/>
      </w:pPr>
      <w:r>
        <w:rPr>
          <w:sz w:val="20"/>
        </w:rPr>
        <w:tab/>
        <w:t xml:space="preserve">       </w:t>
      </w:r>
      <w:r>
        <w:rPr>
          <w:sz w:val="20"/>
          <w:u w:val="double"/>
        </w:rPr>
        <w:t>Qty</w:t>
      </w:r>
      <w:r>
        <w:rPr>
          <w:sz w:val="20"/>
        </w:rPr>
        <w:tab/>
        <w:tab/>
        <w:tab/>
        <w:tab/>
        <w:tab/>
      </w:r>
      <w:r>
        <w:rPr>
          <w:sz w:val="20"/>
          <w:u w:val="double"/>
        </w:rPr>
        <w:t>Sensor</w:t>
      </w:r>
    </w:p>
    <w:p>
      <w:pPr>
        <w:pStyle w:val="Normal"/>
        <w:widowControl/>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2</w:t>
      </w:r>
      <w:r>
        <w:rPr>
          <w:sz w:val="20"/>
        </w:rPr>
        <w:tab/>
        <w:tab/>
      </w:r>
      <w:r>
        <w:rPr>
          <w:sz w:val="20"/>
          <w:u w:val="double"/>
        </w:rPr>
        <w:t>Speed sensors (XN25) high-pressure rotor - magnetic pickup type - located on accessory gearbox.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tab/>
        <w:tab/>
      </w:r>
      <w:r>
        <w:rPr>
          <w:sz w:val="20"/>
          <w:u w:val="double"/>
        </w:rPr>
        <w:t>Speed sensors (XNSD) LP turbine rotor - magnetic pickup type - located in the LP turbine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1</w:t>
      </w:r>
      <w:r>
        <w:rPr>
          <w:sz w:val="20"/>
        </w:rPr>
        <w:tab/>
        <w:tab/>
      </w:r>
      <w:r>
        <w:rPr>
          <w:sz w:val="20"/>
          <w:u w:val="double"/>
        </w:rPr>
        <w:t>Low-pressure turbine inlet temperature (T48) sensor system - chromel alumel thermocouples - located on LPT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2</w:t>
      </w:r>
      <w:r>
        <w:rPr>
          <w:sz w:val="20"/>
        </w:rPr>
        <w:tab/>
        <w:tab/>
      </w:r>
      <w:r>
        <w:rPr>
          <w:sz w:val="20"/>
          <w:u w:val="double"/>
        </w:rPr>
        <w:t>Accelerometers - located on the gas turbine, compressor rear frame, and LPT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7</w:t>
      </w:r>
      <w:r>
        <w:rPr>
          <w:sz w:val="20"/>
        </w:rPr>
        <w:tab/>
        <w:tab/>
      </w:r>
      <w:r>
        <w:rPr>
          <w:sz w:val="20"/>
          <w:u w:val="double"/>
        </w:rPr>
        <w:t>Resistance Temperature Detectors (RTD) will be provided to measure and monitor the temperature of lube oil in the Transfer Gearbox, the B-C sump, D-E sump scavenge lines, the accessory gearbox and the lube supply line to the gas turbine.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1</w:t>
      </w:r>
      <w:r>
        <w:rPr>
          <w:sz w:val="20"/>
        </w:rPr>
        <w:tab/>
        <w:tab/>
      </w:r>
      <w:r>
        <w:rPr>
          <w:sz w:val="20"/>
          <w:u w:val="double"/>
        </w:rPr>
        <w:t>Low-pressure turbine inlet pressure probe (P48) - total pressure - located on the low-pressure turbine case.</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1</w:t>
      </w:r>
      <w:r>
        <w:rPr>
          <w:sz w:val="20"/>
        </w:rPr>
        <w:tab/>
        <w:tab/>
      </w:r>
      <w:r>
        <w:rPr>
          <w:sz w:val="20"/>
          <w:u w:val="double"/>
        </w:rPr>
        <w:t>Low-pressure compressor inlet temperature and total pressure probe (T2, P2) - located on the IGV case.  The probe is a dual element RTD (two separate RTDs in one probe).  The probe also includes a P2 (total pressure) sensing 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1</w:t>
      </w:r>
      <w:r>
        <w:rPr>
          <w:sz w:val="20"/>
        </w:rPr>
        <w:tab/>
        <w:tab/>
      </w:r>
      <w:r>
        <w:rPr>
          <w:sz w:val="20"/>
          <w:u w:val="double"/>
        </w:rPr>
        <w:t>High-pressure compressor inlet temperature and total pressure probe (T25, P25) - located on front frame.  The probe will be a dual element RTD (two separate RTDs in one probe).  The probe also includes a P25 (total pressure) sensing port.</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2</w:t>
      </w:r>
      <w:r>
        <w:rPr>
          <w:sz w:val="20"/>
        </w:rPr>
        <w:tab/>
        <w:tab/>
      </w:r>
      <w:r>
        <w:rPr>
          <w:sz w:val="20"/>
          <w:u w:val="double"/>
        </w:rPr>
        <w:t>Variable stator vane (VSV)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2</w:t>
      </w:r>
      <w:r>
        <w:rPr>
          <w:sz w:val="20"/>
        </w:rPr>
        <w:tab/>
        <w:tab/>
      </w:r>
      <w:r>
        <w:rPr>
          <w:sz w:val="20"/>
          <w:u w:val="double"/>
        </w:rPr>
        <w:t>Variable bleed valve (VBV) position sensors - linearly variable differential transformer (LVDT) - located on the actuators.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1</w:t>
      </w:r>
      <w:r>
        <w:rPr>
          <w:sz w:val="20"/>
        </w:rPr>
        <w:tab/>
        <w:tab/>
      </w:r>
      <w:r>
        <w:rPr>
          <w:sz w:val="20"/>
          <w:u w:val="double"/>
        </w:rPr>
        <w:t>High-pressure compressor discharge temperature (T3) sensor - A dual element chromel - alumel thermocouple mounted on the compressor rear frame.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3</w:t>
      </w:r>
      <w:r>
        <w:rPr>
          <w:sz w:val="20"/>
        </w:rPr>
        <w:tab/>
        <w:tab/>
      </w:r>
      <w:r>
        <w:rPr>
          <w:sz w:val="20"/>
          <w:u w:val="double"/>
        </w:rPr>
        <w:t>Remote indicating chip detectors, located in scavenge oil return lines.</w:t>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sz w:val="20"/>
        </w:rPr>
        <w:tab/>
      </w:r>
      <w:r>
        <w:rPr>
          <w:sz w:val="20"/>
          <w:u w:val="double"/>
        </w:rPr>
        <w:t>2</w:t>
      </w:r>
      <w:r>
        <w:rPr>
          <w:sz w:val="20"/>
        </w:rPr>
        <w:tab/>
        <w:tab/>
      </w:r>
      <w:r>
        <w:rPr>
          <w:sz w:val="20"/>
          <w:u w:val="double"/>
        </w:rPr>
        <w:t>Liquid manifold temperature sensors will be provided.  Type K thermocouples (furnished on dual-fuel or gas-fuel-with-water-injection units only).</w:t>
      </w:r>
    </w:p>
    <w:p>
      <w:pPr>
        <w:pStyle w:val="Normal"/>
        <w:widowControl/>
        <w:tabs>
          <w:tab w:val="clear" w:pos="720"/>
          <w:tab w:val="left" w:pos="1080" w:leader="none"/>
        </w:tabs>
        <w:suppressAutoHyphens w:val="true"/>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2160" w:start="2160" w:end="0"/>
        <w:jc w:val="both"/>
        <w:rPr/>
      </w:pPr>
      <w:r>
        <w:rPr>
          <w:b/>
          <w:bCs/>
          <w:sz w:val="20"/>
          <w:u w:val="double"/>
        </w:rPr>
        <w:t>4.19</w:t>
      </w:r>
      <w:r>
        <w:rPr>
          <w:b/>
          <w:bCs/>
          <w:sz w:val="20"/>
        </w:rPr>
        <w:tab/>
      </w:r>
      <w:r>
        <w:rPr>
          <w:b/>
          <w:bCs/>
          <w:sz w:val="20"/>
          <w:u w:val="double"/>
        </w:rPr>
        <w:t>ENHANCED SPRINT System</w:t>
      </w:r>
    </w:p>
    <w:p>
      <w:pPr>
        <w:pStyle w:val="Normal"/>
        <w:keepNext w:val="true"/>
        <w:widowControl/>
        <w:tabs>
          <w:tab w:val="clear" w:pos="720"/>
          <w:tab w:val="left" w:pos="1080" w:leader="none"/>
        </w:tabs>
        <w:suppressAutoHyphens w:val="true"/>
        <w:jc w:val="both"/>
        <w:rPr>
          <w:b/>
          <w:bCs/>
          <w:sz w:val="20"/>
          <w:u w:val="double"/>
        </w:rPr>
      </w:pPr>
      <w:r>
        <w:rPr>
          <w:b/>
          <w:bCs/>
          <w:sz w:val="20"/>
          <w:u w:val="double"/>
        </w:rPr>
      </w:r>
    </w:p>
    <w:p>
      <w:pPr>
        <w:pStyle w:val="BodyTextIndent"/>
        <w:keepNext w:val="true"/>
        <w:widowControl/>
        <w:rPr>
          <w:sz w:val="20"/>
          <w:u w:val="double"/>
        </w:rPr>
      </w:pPr>
      <w:r>
        <w:rPr>
          <w:sz w:val="20"/>
          <w:u w:val="double"/>
        </w:rPr>
        <w:t>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w:t>
      </w:r>
    </w:p>
    <w:p>
      <w:pPr>
        <w:pStyle w:val="Normal"/>
        <w:widowControl/>
        <w:tabs>
          <w:tab w:val="clear" w:pos="720"/>
          <w:tab w:val="left" w:pos="420" w:leader="none"/>
        </w:tabs>
        <w:suppressAutoHyphens w:val="true"/>
        <w:ind w:hanging="420" w:start="420" w:end="0"/>
        <w:jc w:val="both"/>
        <w:rPr/>
      </w:pPr>
      <w:r>
        <w:rPr>
          <w:sz w:val="20"/>
          <w:u w:val="double"/>
        </w:rPr>
        <w:t>4.20</w:t>
      </w:r>
      <w:r>
        <w:rPr>
          <w:sz w:val="20"/>
        </w:rPr>
        <w:tab/>
        <w:t xml:space="preserve">           </w:t>
      </w:r>
      <w:r>
        <w:rPr>
          <w:sz w:val="20"/>
          <w:u w:val="double"/>
        </w:rPr>
        <w:t>Water Injection System</w:t>
      </w:r>
    </w:p>
    <w:p>
      <w:pPr>
        <w:pStyle w:val="Normal"/>
        <w:widowControl/>
        <w:tabs>
          <w:tab w:val="clear" w:pos="720"/>
          <w:tab w:val="left" w:pos="108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widowControl/>
        <w:tabs>
          <w:tab w:val="clear" w:pos="720"/>
          <w:tab w:val="left" w:pos="1080" w:leader="none"/>
        </w:tabs>
        <w:suppressAutoHyphens w:val="true"/>
        <w:jc w:val="both"/>
        <w:rPr/>
      </w:pPr>
      <w:r>
        <w:rPr>
          <w:b/>
          <w:bCs/>
          <w:sz w:val="20"/>
          <w:u w:val="double"/>
        </w:rPr>
        <w:t>5.0</w:t>
      </w:r>
      <w:r>
        <w:rPr>
          <w:b/>
          <w:bCs/>
          <w:sz w:val="20"/>
        </w:rPr>
        <w:tab/>
      </w:r>
      <w:r>
        <w:rPr>
          <w:b/>
          <w:bCs/>
          <w:sz w:val="20"/>
          <w:szCs w:val="26"/>
          <w:u w:val="double"/>
        </w:rPr>
        <w:t>GENERATOR AND AUXILIARIES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6"/>
          <w:u w:val="double"/>
        </w:rPr>
      </w:pPr>
      <w:r>
        <w:rPr>
          <w:b/>
          <w:bCs/>
          <w:sz w:val="20"/>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5.1</w:t>
      </w:r>
      <w:r>
        <w:rPr>
          <w:sz w:val="20"/>
        </w:rPr>
        <w:tab/>
      </w:r>
      <w:r>
        <w:rPr>
          <w:sz w:val="20"/>
          <w:u w:val="double"/>
        </w:rPr>
        <w:t>Generator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w:t>
      </w:r>
    </w:p>
    <w:p>
      <w:pPr>
        <w:pStyle w:val="BodyTextIndent"/>
        <w:widowControl/>
        <w:rPr>
          <w:sz w:val="20"/>
          <w:u w:val="double"/>
        </w:rPr>
      </w:pPr>
      <w:r>
        <w:rPr>
          <w:sz w:val="20"/>
          <w:u w:val="double"/>
        </w:rPr>
        <w:t>The generator will be capable of a 110% power overload for 2 hours out of every 24 hours of operation with no loss of operating life.  The generator will also be capable of withstanding a 30% overload current for 1 minute.</w:t>
      </w:r>
    </w:p>
    <w:p>
      <w:pPr>
        <w:pStyle w:val="BodyTextIndent"/>
        <w:widowControl/>
        <w:rPr>
          <w:sz w:val="20"/>
          <w:u w:val="double"/>
        </w:rPr>
      </w:pPr>
      <w:r>
        <w:rPr>
          <w:sz w:val="20"/>
          <w:u w:val="double"/>
        </w:rPr>
        <w:t xml:space="preserve">The generator and turbine shall be capable of operating at full output at plus/minus 3-percent frequency deviation continuously.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5.2</w:t>
      </w:r>
      <w:r>
        <w:rPr>
          <w:sz w:val="20"/>
        </w:rPr>
        <w:tab/>
      </w:r>
      <w:r>
        <w:rPr>
          <w:sz w:val="20"/>
          <w:u w:val="double"/>
        </w:rPr>
        <w:t>Brushless Excitation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BodyTextIndent"/>
        <w:widowControl/>
        <w:rPr>
          <w:sz w:val="20"/>
          <w:u w:val="double"/>
        </w:rPr>
      </w:pPr>
      <w:r>
        <w:rPr>
          <w:sz w:val="20"/>
          <w:u w:val="double"/>
        </w:rPr>
        <w:t>A rotating, full-wave bridge rectifier converts the AC output of the exciter to DC, which will be fed directly into the generator field.  The voltage regulator controls the output of the exciter.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5.3</w:t>
      </w:r>
      <w:r>
        <w:rPr>
          <w:sz w:val="20"/>
        </w:rPr>
        <w:tab/>
      </w:r>
      <w:r>
        <w:rPr>
          <w:sz w:val="20"/>
          <w:u w:val="double"/>
        </w:rPr>
        <w:t>Voltage Regulator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549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diode failure alarm</w:t>
      </w:r>
      <w:r>
        <w:rPr>
          <w:sz w:val="20"/>
        </w:rPr>
        <w:tab/>
        <w:tab/>
        <w:tab/>
      </w:r>
      <w:r>
        <w:rPr>
          <w:sz w:val="20"/>
          <w:u w:val="double"/>
        </w:rPr>
        <w:t>-</w:t>
      </w:r>
      <w:r>
        <w:rPr>
          <w:sz w:val="20"/>
        </w:rPr>
        <w:tab/>
      </w:r>
      <w:r>
        <w:rPr>
          <w:sz w:val="20"/>
          <w:u w:val="double"/>
        </w:rPr>
        <w:t>under excitation limiter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flux limiter</w:t>
      </w:r>
      <w:r>
        <w:rPr>
          <w:sz w:val="20"/>
        </w:rPr>
        <w:tab/>
        <w:tab/>
        <w:tab/>
        <w:tab/>
      </w:r>
      <w:r>
        <w:rPr>
          <w:sz w:val="20"/>
          <w:u w:val="double"/>
        </w:rPr>
        <w:t>-</w:t>
      </w:r>
      <w:r>
        <w:rPr>
          <w:sz w:val="20"/>
        </w:rPr>
        <w:tab/>
      </w:r>
      <w:r>
        <w:rPr>
          <w:sz w:val="20"/>
          <w:u w:val="double"/>
        </w:rPr>
        <w:t>auto follower &amp; null balance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0" w:start="5400" w:end="0"/>
        <w:jc w:val="both"/>
        <w:rPr/>
      </w:pPr>
      <w:r>
        <w:rPr>
          <w:sz w:val="20"/>
        </w:rPr>
        <w:tab/>
      </w:r>
      <w:r>
        <w:rPr>
          <w:sz w:val="20"/>
          <w:u w:val="double"/>
        </w:rPr>
        <w:t>-</w:t>
      </w:r>
      <w:r>
        <w:rPr>
          <w:sz w:val="20"/>
        </w:rPr>
        <w:tab/>
      </w:r>
      <w:r>
        <w:rPr>
          <w:sz w:val="20"/>
          <w:u w:val="double"/>
        </w:rPr>
        <w:t>over-excitation limiter</w:t>
      </w:r>
      <w:r>
        <w:rPr>
          <w:sz w:val="20"/>
        </w:rPr>
        <w:tab/>
        <w:tab/>
        <w:tab/>
      </w:r>
      <w:r>
        <w:rPr>
          <w:sz w:val="20"/>
          <w:u w:val="double"/>
        </w:rPr>
        <w:t>-</w:t>
      </w:r>
      <w:r>
        <w:rPr>
          <w:sz w:val="20"/>
        </w:rPr>
        <w:tab/>
      </w:r>
      <w:r>
        <w:rPr>
          <w:sz w:val="20"/>
          <w:u w:val="double"/>
        </w:rPr>
        <w:t xml:space="preserve">auto transfer to manual control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pPr>
      <w:r>
        <w:rPr>
          <w:sz w:val="20"/>
          <w:u w:val="double"/>
        </w:rPr>
        <w:t>-</w:t>
      </w:r>
      <w:r>
        <w:rPr>
          <w:sz w:val="20"/>
        </w:rPr>
        <w:tab/>
      </w:r>
      <w:r>
        <w:rPr>
          <w:sz w:val="20"/>
          <w:u w:val="double"/>
        </w:rPr>
        <w:t>volts per Hz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5.4</w:t>
      </w:r>
      <w:r>
        <w:rPr>
          <w:sz w:val="20"/>
        </w:rPr>
        <w:tab/>
      </w:r>
      <w:r>
        <w:rPr>
          <w:sz w:val="20"/>
          <w:u w:val="double"/>
        </w:rPr>
        <w:t>Neutral Cubicle and 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Separate terminal boxes are provided on opposite sides of the generator to house the neutral and line terminals.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5.4.1</w:t>
      </w:r>
      <w:r>
        <w:rPr>
          <w:sz w:val="20"/>
        </w:rPr>
        <w:tab/>
      </w:r>
      <w:r>
        <w:rPr>
          <w:sz w:val="20"/>
          <w:u w:val="double"/>
        </w:rPr>
        <w:t>Line Side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5.4.2</w:t>
      </w:r>
      <w:r>
        <w:rPr>
          <w:sz w:val="20"/>
        </w:rPr>
        <w:tab/>
      </w:r>
      <w:r>
        <w:rPr>
          <w:sz w:val="20"/>
          <w:u w:val="double"/>
        </w:rPr>
        <w:t>Neutral Cubicle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w:t>
      </w:r>
    </w:p>
    <w:p>
      <w:pPr>
        <w:pStyle w:val="BodyTextIndent"/>
        <w:widowControl/>
        <w:rPr>
          <w:sz w:val="20"/>
          <w:u w:val="double"/>
        </w:rPr>
      </w:pPr>
      <w:r>
        <w:rPr>
          <w:sz w:val="20"/>
          <w:u w:val="double"/>
        </w:rPr>
        <w:t>The neutral cubicle contains 7 CTs supplied by the Seller; 3 for metering, 3 for protective relaying, and 1 for cross current compensation.</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5.5</w:t>
      </w:r>
      <w:r>
        <w:rPr>
          <w:sz w:val="20"/>
        </w:rPr>
        <w:tab/>
      </w:r>
      <w:r>
        <w:rPr>
          <w:sz w:val="20"/>
          <w:u w:val="double"/>
        </w:rPr>
        <w:t>Generator Accessories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5.5.1</w:t>
      </w:r>
      <w:r>
        <w:rPr>
          <w:sz w:val="20"/>
        </w:rPr>
        <w:tab/>
      </w:r>
      <w:r>
        <w:rPr>
          <w:sz w:val="20"/>
          <w:u w:val="double"/>
        </w:rPr>
        <w:t>Stator Temperature Detectors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keepNext w:val="true"/>
        <w:keepLines/>
        <w:widowControl/>
        <w:rPr/>
      </w:pPr>
      <w:r>
        <w:rPr>
          <w:sz w:val="20"/>
          <w:u w:val="double"/>
        </w:rPr>
        <w:t>A minimum of six platinum resistance temperature detectors (two per phase) will be embedded in the stator windings.  The RTD's will be the 100-ohm at 32</w:t>
      </w:r>
      <w:r>
        <w:rPr>
          <w:sz w:val="20"/>
          <w:u w:val="double"/>
          <w:vertAlign w:val="superscript"/>
        </w:rPr>
        <w:t>o</w:t>
      </w:r>
      <w:r>
        <w:rPr>
          <w:sz w:val="20"/>
          <w:u w:val="double"/>
        </w:rPr>
        <w:t>F type.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5.5.2</w:t>
      </w:r>
      <w:r>
        <w:rPr>
          <w:sz w:val="20"/>
        </w:rPr>
        <w:tab/>
      </w:r>
      <w:r>
        <w:rPr>
          <w:sz w:val="20"/>
          <w:u w:val="double"/>
        </w:rPr>
        <w:t>Bearing Temperature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An embedded RTD will be provided for each radial bearing.  In addition, an RTD and local thermometer will be furnished in the drain line of each bearing.  Monitoring and temperature indications will be provided at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5.5.3</w:t>
      </w:r>
      <w:r>
        <w:rPr>
          <w:sz w:val="20"/>
        </w:rPr>
        <w:tab/>
      </w:r>
      <w:r>
        <w:rPr>
          <w:sz w:val="20"/>
          <w:u w:val="double"/>
        </w:rPr>
        <w:t>Space Heaters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5.5.4</w:t>
      </w:r>
      <w:r>
        <w:rPr>
          <w:sz w:val="20"/>
        </w:rPr>
        <w:tab/>
      </w:r>
      <w:r>
        <w:rPr>
          <w:sz w:val="20"/>
          <w:u w:val="double"/>
        </w:rPr>
        <w:t>Vibration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Two Bently Nevada vibration detectors will be mounted 90 degrees apart at each radial bearing (Total 4).  The proximeters and cables will be wired to the main termination box in the generator compartment.  Monitoring equipment will be provided in the unit control panel.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5.5.5</w:t>
      </w:r>
      <w:r>
        <w:rPr>
          <w:sz w:val="20"/>
        </w:rPr>
        <w:tab/>
      </w:r>
      <w:r>
        <w:rPr>
          <w:sz w:val="20"/>
          <w:u w:val="double"/>
        </w:rPr>
        <w:t>Ground Fault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Continuous electronic monitoring of the generator rotor winding and its connections will be provided.  Indication of a ground fault will be provided at the unit control panel.</w:t>
      </w:r>
    </w:p>
    <w:p>
      <w:pPr>
        <w:pStyle w:val="Normal"/>
        <w:widowControl/>
        <w:tabs>
          <w:tab w:val="clear" w:pos="720"/>
          <w:tab w:val="left" w:pos="0" w:leader="none"/>
        </w:tabs>
        <w:suppressAutoHyphens w:val="true"/>
        <w:ind w:hanging="1080" w:start="1080" w:end="0"/>
        <w:jc w:val="both"/>
        <w:rPr/>
      </w:pPr>
      <w:r>
        <w:rPr>
          <w:b/>
          <w:bCs/>
          <w:sz w:val="20"/>
          <w:u w:val="double"/>
        </w:rPr>
        <w:t>6.0</w:t>
      </w:r>
      <w:r>
        <w:rPr>
          <w:b/>
          <w:bCs/>
          <w:sz w:val="20"/>
        </w:rPr>
        <w:tab/>
      </w:r>
      <w:r>
        <w:rPr>
          <w:b/>
          <w:bCs/>
          <w:sz w:val="20"/>
          <w:u w:val="double"/>
        </w:rPr>
        <w:t>AIR INLET SYSTEM - MULTI STAGE DESIGN</w:t>
      </w:r>
    </w:p>
    <w:p>
      <w:pPr>
        <w:pStyle w:val="Normal"/>
        <w:widowControl/>
        <w:tabs>
          <w:tab w:val="clear" w:pos="720"/>
          <w:tab w:val="left" w:pos="0" w:leader="none"/>
        </w:tabs>
        <w:suppressAutoHyphens w:val="true"/>
        <w:jc w:val="both"/>
        <w:rPr>
          <w:b/>
          <w:bCs/>
          <w:sz w:val="20"/>
          <w:u w:val="double"/>
        </w:rPr>
      </w:pPr>
      <w:r>
        <w:rPr>
          <w:b/>
          <w:bCs/>
          <w:sz w:val="20"/>
          <w:u w:val="double"/>
        </w:rPr>
      </w:r>
    </w:p>
    <w:p>
      <w:pPr>
        <w:pStyle w:val="BodyTextIndent"/>
        <w:widowControl/>
        <w:rPr>
          <w:sz w:val="20"/>
          <w:u w:val="double"/>
        </w:rPr>
      </w:pPr>
      <w:r>
        <w:rPr>
          <w:sz w:val="20"/>
          <w:u w:val="double"/>
        </w:rPr>
        <w:t>The air inlet system:</w:t>
      </w:r>
    </w:p>
    <w:p>
      <w:pPr>
        <w:pStyle w:val="BodyTextIndent"/>
        <w:widowControl/>
        <w:rPr>
          <w:sz w:val="20"/>
          <w:u w:val="double"/>
        </w:rPr>
      </w:pPr>
      <w:r>
        <w:rPr>
          <w:sz w:val="20"/>
          <w:u w:val="double"/>
        </w:rPr>
        <w:t>Maintains clean airflow required by the gas turbine, generator cooling, and enclosure ventilation.</w:t>
      </w:r>
    </w:p>
    <w:p>
      <w:pPr>
        <w:pStyle w:val="BodyTextIndent"/>
        <w:widowControl/>
        <w:rPr>
          <w:sz w:val="20"/>
          <w:u w:val="double"/>
        </w:rPr>
      </w:pPr>
      <w:r>
        <w:rPr>
          <w:sz w:val="20"/>
          <w:u w:val="double"/>
        </w:rPr>
        <w:t>Minimizes frequency of high efficiency filter replacement.</w:t>
      </w:r>
    </w:p>
    <w:p>
      <w:pPr>
        <w:pStyle w:val="BodyTextIndent"/>
        <w:widowControl/>
        <w:rPr>
          <w:sz w:val="20"/>
          <w:u w:val="double"/>
        </w:rPr>
      </w:pPr>
      <w:r>
        <w:rPr>
          <w:sz w:val="20"/>
          <w:u w:val="double"/>
        </w:rPr>
        <w:t>Permits the inclusion of optional equipment including inlet conditioning and anti-ice protection.</w:t>
      </w:r>
    </w:p>
    <w:p>
      <w:pPr>
        <w:pStyle w:val="Normal"/>
        <w:widowControl/>
        <w:tabs>
          <w:tab w:val="clear" w:pos="720"/>
          <w:tab w:val="left" w:pos="0" w:leader="none"/>
          <w:tab w:val="left" w:pos="1080" w:leader="none"/>
        </w:tabs>
        <w:suppressAutoHyphens w:val="true"/>
        <w:jc w:val="both"/>
        <w:rPr/>
      </w:pPr>
      <w:r>
        <w:rPr>
          <w:sz w:val="20"/>
          <w:u w:val="double"/>
        </w:rPr>
        <w:t>6.1</w:t>
      </w:r>
      <w:r>
        <w:rPr>
          <w:sz w:val="20"/>
        </w:rPr>
        <w:tab/>
      </w:r>
      <w:r>
        <w:rPr>
          <w:sz w:val="20"/>
          <w:u w:val="double"/>
        </w:rPr>
        <w:t>Filtration Specifications</w:t>
      </w:r>
    </w:p>
    <w:p>
      <w:pPr>
        <w:pStyle w:val="Normal"/>
        <w:widowControl/>
        <w:tabs>
          <w:tab w:val="clear" w:pos="720"/>
          <w:tab w:val="left" w:pos="0" w:leader="none"/>
        </w:tabs>
        <w:suppressAutoHyphens w:val="true"/>
        <w:jc w:val="both"/>
        <w:rPr>
          <w:sz w:val="20"/>
          <w:szCs w:val="28"/>
          <w:u w:val="double"/>
        </w:rPr>
      </w:pPr>
      <w:r>
        <w:rPr>
          <w:sz w:val="20"/>
          <w:szCs w:val="28"/>
          <w:u w:val="double"/>
        </w:rPr>
      </w:r>
    </w:p>
    <w:p>
      <w:pPr>
        <w:pStyle w:val="BodyTextIndent"/>
        <w:widowControl/>
        <w:rPr>
          <w:sz w:val="20"/>
          <w:u w:val="double"/>
        </w:rPr>
      </w:pPr>
      <w:r>
        <w:rPr>
          <w:sz w:val="20"/>
          <w:u w:val="double"/>
        </w:rPr>
        <w:t>The Unit air inlet system has a three-stage filter which removes 99.9 percent of all particles 5.0 micron and above under the specified environmental conditions.  The filter is not designed to protect the gas turbine against salt laden air.</w:t>
      </w:r>
    </w:p>
    <w:p>
      <w:pPr>
        <w:pStyle w:val="Normal"/>
        <w:widowControl/>
        <w:tabs>
          <w:tab w:val="clear" w:pos="720"/>
          <w:tab w:val="left" w:pos="0" w:leader="none"/>
          <w:tab w:val="left" w:pos="1080" w:leader="none"/>
          <w:tab w:val="left" w:pos="5040" w:leader="none"/>
        </w:tabs>
        <w:suppressAutoHyphens w:val="true"/>
        <w:jc w:val="both"/>
        <w:rPr>
          <w:b/>
          <w:bCs/>
          <w:sz w:val="20"/>
          <w:u w:val="double"/>
        </w:rPr>
      </w:pPr>
      <w:r>
        <w:rPr>
          <w:sz w:val="20"/>
        </w:rPr>
        <w:tab/>
      </w:r>
      <w:r>
        <w:rPr>
          <w:sz w:val="20"/>
          <w:u w:val="double"/>
        </w:rPr>
        <w:t>Total AirFlow:</w:t>
      </w:r>
      <w:r>
        <w:rPr>
          <w:sz w:val="20"/>
        </w:rPr>
        <w:tab/>
      </w:r>
      <w:r>
        <w:rPr>
          <w:sz w:val="20"/>
          <w:u w:val="double"/>
        </w:rPr>
        <w:t>335,000 SCFM</w:t>
      </w:r>
    </w:p>
    <w:p>
      <w:pPr>
        <w:pStyle w:val="Normal"/>
        <w:widowControl/>
        <w:tabs>
          <w:tab w:val="clear" w:pos="720"/>
          <w:tab w:val="left" w:pos="0" w:leader="none"/>
          <w:tab w:val="left" w:pos="1080" w:leader="none"/>
          <w:tab w:val="left" w:pos="5040" w:leader="none"/>
        </w:tabs>
        <w:suppressAutoHyphens w:val="true"/>
        <w:jc w:val="both"/>
        <w:rPr>
          <w:b/>
          <w:bCs/>
          <w:sz w:val="20"/>
          <w:u w:val="double"/>
        </w:rPr>
      </w:pPr>
      <w:r>
        <w:rPr>
          <w:b/>
          <w:bCs/>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4320" w:leader="none"/>
          <w:tab w:val="left" w:pos="5040" w:leader="none"/>
          <w:tab w:val="left" w:pos="5760" w:leader="none"/>
        </w:tabs>
        <w:suppressAutoHyphens w:val="true"/>
        <w:ind w:hanging="6480" w:start="6480" w:end="0"/>
        <w:jc w:val="both"/>
        <w:rPr>
          <w:b/>
          <w:bCs/>
          <w:sz w:val="20"/>
          <w:u w:val="double"/>
        </w:rPr>
      </w:pPr>
      <w:r>
        <w:rPr>
          <w:sz w:val="20"/>
        </w:rPr>
        <w:tab/>
      </w:r>
      <w:r>
        <w:rPr>
          <w:sz w:val="20"/>
          <w:u w:val="double"/>
        </w:rPr>
        <w:t xml:space="preserve">Engine Combustion Air </w:t>
      </w:r>
      <w:r>
        <w:rPr>
          <w:sz w:val="20"/>
        </w:rPr>
        <w:tab/>
        <w:tab/>
      </w:r>
      <w:r>
        <w:rPr>
          <w:sz w:val="20"/>
          <w:u w:val="double"/>
        </w:rPr>
        <w:t>230,000 SCFM</w:t>
      </w:r>
    </w:p>
    <w:p>
      <w:pPr>
        <w:pStyle w:val="Normal"/>
        <w:widowControl/>
        <w:tabs>
          <w:tab w:val="clear" w:pos="720"/>
          <w:tab w:val="left" w:pos="0" w:leader="none"/>
          <w:tab w:val="left" w:pos="1080" w:leader="none"/>
          <w:tab w:val="left" w:pos="5040" w:leader="none"/>
        </w:tabs>
        <w:suppressAutoHyphens w:val="true"/>
        <w:jc w:val="both"/>
        <w:rPr>
          <w:b/>
          <w:bCs/>
          <w:sz w:val="20"/>
          <w:u w:val="double"/>
        </w:rPr>
      </w:pPr>
      <w:r>
        <w:rPr>
          <w:b/>
          <w:bCs/>
          <w:sz w:val="20"/>
          <w:u w:val="double"/>
        </w:rPr>
      </w:r>
    </w:p>
    <w:p>
      <w:pPr>
        <w:pStyle w:val="Normal"/>
        <w:widowControl/>
        <w:tabs>
          <w:tab w:val="clear" w:pos="720"/>
          <w:tab w:val="left" w:pos="0" w:leader="none"/>
          <w:tab w:val="left" w:pos="1080" w:leader="none"/>
          <w:tab w:val="left" w:pos="1440" w:leader="none"/>
          <w:tab w:val="left" w:pos="2160" w:leader="none"/>
          <w:tab w:val="left" w:pos="2880" w:leader="none"/>
          <w:tab w:val="left" w:pos="5040" w:leader="none"/>
        </w:tabs>
        <w:suppressAutoHyphens w:val="true"/>
        <w:ind w:hanging="3600" w:start="3600" w:end="0"/>
        <w:jc w:val="both"/>
        <w:rPr/>
      </w:pPr>
      <w:r>
        <w:rPr>
          <w:sz w:val="20"/>
        </w:rPr>
        <w:tab/>
      </w:r>
      <w:r>
        <w:rPr>
          <w:sz w:val="20"/>
          <w:u w:val="double"/>
        </w:rPr>
        <w:t>Ventilation Air for Turbine &amp;</w:t>
      </w:r>
      <w:r>
        <w:rPr>
          <w:sz w:val="20"/>
        </w:rPr>
        <w:tab/>
      </w:r>
      <w:r>
        <w:rPr>
          <w:sz w:val="20"/>
          <w:u w:val="double"/>
        </w:rPr>
        <w:t xml:space="preserve">105,000 SCFM </w:t>
      </w:r>
    </w:p>
    <w:p>
      <w:pPr>
        <w:pStyle w:val="Normal"/>
        <w:widowControl/>
        <w:tabs>
          <w:tab w:val="clear" w:pos="720"/>
          <w:tab w:val="left" w:pos="0" w:leader="none"/>
          <w:tab w:val="left" w:pos="1080" w:leader="none"/>
          <w:tab w:val="left" w:pos="5040" w:leader="none"/>
        </w:tabs>
        <w:suppressAutoHyphens w:val="true"/>
        <w:jc w:val="both"/>
        <w:rPr/>
      </w:pPr>
      <w:r>
        <w:rPr>
          <w:sz w:val="20"/>
        </w:rPr>
        <w:tab/>
      </w:r>
      <w:r>
        <w:rPr>
          <w:sz w:val="20"/>
          <w:u w:val="double"/>
        </w:rPr>
        <w:t>Generator Compartments</w:t>
      </w:r>
    </w:p>
    <w:p>
      <w:pPr>
        <w:pStyle w:val="Normal"/>
        <w:widowControl/>
        <w:tabs>
          <w:tab w:val="clear" w:pos="720"/>
          <w:tab w:val="left" w:pos="0" w:leader="none"/>
        </w:tabs>
        <w:suppressAutoHyphens w:val="true"/>
        <w:jc w:val="both"/>
        <w:rPr>
          <w:b/>
          <w:bCs/>
          <w:sz w:val="20"/>
          <w:szCs w:val="26"/>
          <w:u w:val="double"/>
        </w:rPr>
      </w:pPr>
      <w:r>
        <w:rPr>
          <w:b/>
          <w:bCs/>
          <w:sz w:val="20"/>
          <w:szCs w:val="26"/>
          <w:u w:val="double"/>
        </w:rPr>
      </w:r>
    </w:p>
    <w:p>
      <w:pPr>
        <w:pStyle w:val="Normal"/>
        <w:widowControl/>
        <w:tabs>
          <w:tab w:val="clear" w:pos="720"/>
          <w:tab w:val="left" w:pos="0" w:leader="none"/>
        </w:tabs>
        <w:suppressAutoHyphens w:val="true"/>
        <w:ind w:hanging="1080" w:start="1080" w:end="0"/>
        <w:jc w:val="both"/>
        <w:rPr>
          <w:sz w:val="20"/>
          <w:szCs w:val="28"/>
          <w:u w:val="double"/>
        </w:rPr>
      </w:pPr>
      <w:r>
        <w:rPr>
          <w:sz w:val="20"/>
          <w:u w:val="double"/>
        </w:rPr>
        <w:t>6.2</w:t>
      </w:r>
      <w:r>
        <w:rPr>
          <w:sz w:val="20"/>
        </w:rPr>
        <w:tab/>
      </w:r>
      <w:r>
        <w:rPr>
          <w:sz w:val="20"/>
          <w:u w:val="double"/>
        </w:rPr>
        <w:t>Filter House Construction</w:t>
      </w:r>
    </w:p>
    <w:p>
      <w:pPr>
        <w:pStyle w:val="Normal"/>
        <w:widowControl/>
        <w:tabs>
          <w:tab w:val="clear" w:pos="720"/>
          <w:tab w:val="left" w:pos="0" w:leader="none"/>
        </w:tabs>
        <w:suppressAutoHyphens w:val="true"/>
        <w:jc w:val="both"/>
        <w:rPr>
          <w:b/>
          <w:bCs/>
          <w:sz w:val="20"/>
          <w:szCs w:val="28"/>
          <w:u w:val="double"/>
        </w:rPr>
      </w:pPr>
      <w:r>
        <w:rPr>
          <w:b/>
          <w:bCs/>
          <w:sz w:val="20"/>
          <w:szCs w:val="28"/>
          <w:u w:val="double"/>
        </w:rPr>
      </w:r>
    </w:p>
    <w:p>
      <w:pPr>
        <w:pStyle w:val="Normal"/>
        <w:widowControl/>
        <w:tabs>
          <w:tab w:val="clear" w:pos="720"/>
          <w:tab w:val="left" w:pos="0" w:leader="none"/>
          <w:tab w:val="left" w:pos="1080" w:leader="none"/>
        </w:tabs>
        <w:suppressAutoHyphens w:val="true"/>
        <w:ind w:hanging="1440" w:start="1440" w:end="0"/>
        <w:jc w:val="both"/>
        <w:rPr/>
      </w:pPr>
      <w:r>
        <w:rPr>
          <w:sz w:val="20"/>
          <w:u w:val="double"/>
        </w:rPr>
        <w:t>6.2.1</w:t>
      </w:r>
      <w:r>
        <w:rPr>
          <w:sz w:val="20"/>
        </w:rPr>
        <w:tab/>
      </w:r>
      <w:r>
        <w:rPr>
          <w:sz w:val="20"/>
          <w:u w:val="double"/>
        </w:rPr>
        <w:t xml:space="preserve">General Arrangement </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Combustion air for the gas turbine</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Generator Cooling Air</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Ventilation air flow for the generator and turbine compartment</w:t>
      </w:r>
    </w:p>
    <w:p>
      <w:pPr>
        <w:pStyle w:val="Normal"/>
        <w:widowControl/>
        <w:tabs>
          <w:tab w:val="clear" w:pos="720"/>
          <w:tab w:val="left" w:pos="0" w:leader="none"/>
        </w:tabs>
        <w:suppressAutoHyphens w:val="true"/>
        <w:ind w:firstLine="1080" w:end="0"/>
        <w:jc w:val="both"/>
        <w:rPr>
          <w:sz w:val="20"/>
          <w:u w:val="double"/>
        </w:rPr>
      </w:pPr>
      <w:r>
        <w:rPr>
          <w:sz w:val="20"/>
          <w:u w:val="double"/>
        </w:rPr>
      </w:r>
    </w:p>
    <w:p>
      <w:pPr>
        <w:pStyle w:val="Normal"/>
        <w:keepNext w:val="true"/>
        <w:keepLines/>
        <w:widowControl/>
        <w:tabs>
          <w:tab w:val="clear" w:pos="720"/>
          <w:tab w:val="left" w:pos="0" w:leader="none"/>
          <w:tab w:val="left" w:pos="1080" w:leader="none"/>
        </w:tabs>
        <w:suppressAutoHyphens w:val="true"/>
        <w:ind w:hanging="1440" w:start="1440" w:end="0"/>
        <w:jc w:val="both"/>
        <w:rPr/>
      </w:pPr>
      <w:r>
        <w:rPr>
          <w:sz w:val="20"/>
          <w:u w:val="double"/>
        </w:rPr>
        <w:t>6.2.2</w:t>
      </w:r>
      <w:r>
        <w:rPr>
          <w:sz w:val="20"/>
        </w:rPr>
        <w:tab/>
      </w:r>
      <w:r>
        <w:rPr>
          <w:sz w:val="20"/>
          <w:u w:val="double"/>
        </w:rPr>
        <w:t>Material</w:t>
      </w:r>
    </w:p>
    <w:p>
      <w:pPr>
        <w:pStyle w:val="Normal"/>
        <w:keepNext w:val="true"/>
        <w:keepLines/>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filter housing will be constructed of steel plate.  Two (2) coats of protective paint will be applied to the exterior and interior carbon steel surfaces.</w:t>
      </w:r>
    </w:p>
    <w:p>
      <w:pPr>
        <w:pStyle w:val="Normal"/>
        <w:widowControl/>
        <w:tabs>
          <w:tab w:val="clear" w:pos="720"/>
          <w:tab w:val="left" w:pos="0" w:leader="none"/>
          <w:tab w:val="left" w:pos="1080" w:leader="none"/>
        </w:tabs>
        <w:suppressAutoHyphens w:val="true"/>
        <w:jc w:val="both"/>
        <w:rPr/>
      </w:pPr>
      <w:r>
        <w:rPr>
          <w:sz w:val="20"/>
          <w:u w:val="double"/>
        </w:rPr>
        <w:t>6.3</w:t>
      </w:r>
      <w:r>
        <w:rPr>
          <w:sz w:val="20"/>
        </w:rPr>
        <w:tab/>
      </w:r>
      <w:r>
        <w:rPr>
          <w:sz w:val="20"/>
          <w:u w:val="double"/>
        </w:rPr>
        <w:t xml:space="preserve">Filtration System Details </w:t>
      </w:r>
    </w:p>
    <w:p>
      <w:pPr>
        <w:pStyle w:val="Normal"/>
        <w:widowControl/>
        <w:tabs>
          <w:tab w:val="clear" w:pos="720"/>
          <w:tab w:val="left" w:pos="0" w:leader="none"/>
          <w:tab w:val="left" w:pos="1080" w:leader="none"/>
        </w:tabs>
        <w:suppressAutoHyphens w:val="true"/>
        <w:jc w:val="both"/>
        <w:rPr>
          <w:sz w:val="20"/>
          <w:u w:val="double"/>
        </w:rPr>
      </w:pPr>
      <w:r>
        <w:rPr>
          <w:sz w:val="20"/>
          <w:u w:val="double"/>
        </w:rPr>
      </w:r>
    </w:p>
    <w:p>
      <w:pPr>
        <w:pStyle w:val="Normal"/>
        <w:widowControl/>
        <w:tabs>
          <w:tab w:val="clear" w:pos="720"/>
          <w:tab w:val="left" w:pos="0" w:leader="none"/>
          <w:tab w:val="left" w:pos="1080" w:leader="none"/>
        </w:tabs>
        <w:suppressAutoHyphens w:val="true"/>
        <w:jc w:val="both"/>
        <w:rPr/>
      </w:pPr>
      <w:r>
        <w:rPr>
          <w:sz w:val="20"/>
          <w:u w:val="double"/>
        </w:rPr>
        <w:t>6.3.1</w:t>
      </w:r>
      <w:r>
        <w:rPr>
          <w:sz w:val="20"/>
        </w:rPr>
        <w:tab/>
      </w:r>
      <w:r>
        <w:rPr>
          <w:sz w:val="20"/>
          <w:u w:val="double"/>
        </w:rPr>
        <w:t>Inlet Screen</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inlet air passes first through a wire mesh screen that removes trash, paper, and other loose objects.</w:t>
      </w:r>
    </w:p>
    <w:p>
      <w:pPr>
        <w:pStyle w:val="Normal"/>
        <w:widowControl/>
        <w:tabs>
          <w:tab w:val="clear" w:pos="720"/>
          <w:tab w:val="left" w:pos="0" w:leader="none"/>
          <w:tab w:val="left" w:pos="990" w:leader="none"/>
        </w:tabs>
        <w:suppressAutoHyphens w:val="true"/>
        <w:ind w:hanging="1440" w:start="1440" w:end="0"/>
        <w:jc w:val="both"/>
        <w:rPr/>
      </w:pPr>
      <w:r>
        <w:rPr>
          <w:sz w:val="20"/>
          <w:u w:val="double"/>
        </w:rPr>
        <w:t>6.3.2</w:t>
      </w:r>
      <w:r>
        <w:rPr>
          <w:sz w:val="20"/>
        </w:rPr>
        <w:tab/>
      </w:r>
      <w:r>
        <w:rPr>
          <w:sz w:val="20"/>
          <w:u w:val="double"/>
        </w:rPr>
        <w:t>Prefilter</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Next, the air stream passes through a replaceable pre-filter.  The pre-filter removes coarse particles and extends the life of the high efficiency barrier filter.</w:t>
      </w:r>
    </w:p>
    <w:p>
      <w:pPr>
        <w:pStyle w:val="Normal"/>
        <w:widowControl/>
        <w:tabs>
          <w:tab w:val="clear" w:pos="720"/>
          <w:tab w:val="left" w:pos="0" w:leader="none"/>
          <w:tab w:val="left" w:pos="1080" w:leader="none"/>
        </w:tabs>
        <w:suppressAutoHyphens w:val="true"/>
        <w:ind w:hanging="1440" w:start="1440" w:end="0"/>
        <w:jc w:val="both"/>
        <w:rPr/>
      </w:pPr>
      <w:r>
        <w:rPr>
          <w:sz w:val="20"/>
          <w:u w:val="double"/>
        </w:rPr>
        <w:t>6.3.3</w:t>
      </w:r>
      <w:r>
        <w:rPr>
          <w:sz w:val="20"/>
        </w:rPr>
        <w:tab/>
      </w:r>
      <w:r>
        <w:rPr>
          <w:sz w:val="20"/>
          <w:u w:val="double"/>
        </w:rPr>
        <w:t>Barrier Filter</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final filtration stage consists of a high efficiency barrier filter with an extended surface area.  The replaceable cylindrical canister filter elements will be rugged, provide high dirt-holding capacity and have low pressure drop.</w:t>
      </w:r>
    </w:p>
    <w:p>
      <w:pPr>
        <w:pStyle w:val="Normal"/>
        <w:widowControl/>
        <w:tabs>
          <w:tab w:val="clear" w:pos="720"/>
          <w:tab w:val="left" w:pos="0" w:leader="none"/>
        </w:tabs>
        <w:suppressAutoHyphens w:val="true"/>
        <w:jc w:val="both"/>
        <w:rPr>
          <w:sz w:val="20"/>
          <w:u w:val="double"/>
        </w:rPr>
      </w:pPr>
      <w:r>
        <w:rPr>
          <w:sz w:val="20"/>
          <w:u w:val="double"/>
        </w:rPr>
      </w:r>
    </w:p>
    <w:p>
      <w:pPr>
        <w:pStyle w:val="Normal"/>
        <w:widowControl/>
        <w:tabs>
          <w:tab w:val="clear" w:pos="720"/>
          <w:tab w:val="left" w:pos="0" w:leader="none"/>
          <w:tab w:val="left" w:pos="1080" w:leader="none"/>
        </w:tabs>
        <w:suppressAutoHyphens w:val="true"/>
        <w:ind w:hanging="1440" w:start="1440" w:end="0"/>
        <w:jc w:val="both"/>
        <w:rPr/>
      </w:pPr>
      <w:r>
        <w:rPr>
          <w:sz w:val="20"/>
          <w:u w:val="double"/>
        </w:rPr>
        <w:t>6.3.4</w:t>
      </w:r>
      <w:r>
        <w:rPr>
          <w:sz w:val="20"/>
        </w:rPr>
        <w:tab/>
      </w:r>
      <w:r>
        <w:rPr>
          <w:sz w:val="20"/>
          <w:u w:val="double"/>
        </w:rPr>
        <w:t>Restriction Indication</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A pressure switch will be provided for alarm and shutdown based on the filter system pressure drop:</w:t>
      </w:r>
    </w:p>
    <w:p>
      <w:pPr>
        <w:pStyle w:val="Normal"/>
        <w:widowControl/>
        <w:tabs>
          <w:tab w:val="clear" w:pos="720"/>
          <w:tab w:val="left" w:pos="0" w:leader="none"/>
          <w:tab w:val="left" w:pos="1080" w:leader="none"/>
        </w:tabs>
        <w:suppressAutoHyphens w:val="true"/>
        <w:jc w:val="both"/>
        <w:rPr/>
      </w:pPr>
      <w:r>
        <w:rPr>
          <w:sz w:val="20"/>
        </w:rPr>
        <w:tab/>
      </w:r>
      <w:r>
        <w:rPr>
          <w:sz w:val="20"/>
          <w:u w:val="double"/>
        </w:rPr>
        <w:t>- New and Clean (Typical)</w:t>
      </w:r>
      <w:r>
        <w:rPr>
          <w:sz w:val="20"/>
        </w:rPr>
        <w:tab/>
        <w:tab/>
        <w:tab/>
      </w:r>
      <w:r>
        <w:rPr>
          <w:sz w:val="20"/>
          <w:u w:val="double"/>
        </w:rPr>
        <w:t>4" H</w:t>
      </w:r>
      <w:r>
        <w:rPr>
          <w:sz w:val="20"/>
          <w:u w:val="double"/>
          <w:vertAlign w:val="subscript"/>
        </w:rPr>
        <w:t>2</w:t>
      </w:r>
      <w:r>
        <w:rPr>
          <w:sz w:val="20"/>
          <w:u w:val="double"/>
        </w:rPr>
        <w:t>O (9.9 mbar)</w:t>
      </w:r>
    </w:p>
    <w:p>
      <w:pPr>
        <w:pStyle w:val="Normal"/>
        <w:widowControl/>
        <w:tabs>
          <w:tab w:val="clear" w:pos="720"/>
          <w:tab w:val="left" w:pos="0" w:leader="none"/>
          <w:tab w:val="left" w:pos="1080" w:leader="none"/>
        </w:tabs>
        <w:suppressAutoHyphens w:val="true"/>
        <w:jc w:val="both"/>
        <w:rPr/>
      </w:pPr>
      <w:r>
        <w:rPr>
          <w:sz w:val="20"/>
        </w:rPr>
        <w:tab/>
      </w:r>
      <w:r>
        <w:rPr>
          <w:sz w:val="20"/>
          <w:u w:val="double"/>
        </w:rPr>
        <w:t>- Alarm</w:t>
      </w:r>
      <w:r>
        <w:rPr>
          <w:sz w:val="20"/>
        </w:rPr>
        <w:tab/>
        <w:tab/>
        <w:tab/>
        <w:tab/>
        <w:tab/>
      </w:r>
      <w:r>
        <w:rPr>
          <w:sz w:val="20"/>
          <w:u w:val="double"/>
        </w:rPr>
        <w:t>5" H</w:t>
      </w:r>
      <w:r>
        <w:rPr>
          <w:sz w:val="20"/>
          <w:u w:val="double"/>
          <w:vertAlign w:val="subscript"/>
        </w:rPr>
        <w:t>2</w:t>
      </w:r>
      <w:r>
        <w:rPr>
          <w:sz w:val="20"/>
          <w:u w:val="double"/>
        </w:rPr>
        <w:t>O (12.4 mbar)</w:t>
      </w:r>
    </w:p>
    <w:p>
      <w:pPr>
        <w:pStyle w:val="Normal"/>
        <w:widowControl/>
        <w:tabs>
          <w:tab w:val="clear" w:pos="720"/>
          <w:tab w:val="left" w:pos="0" w:leader="none"/>
          <w:tab w:val="left" w:pos="1080" w:leader="none"/>
        </w:tabs>
        <w:suppressAutoHyphens w:val="true"/>
        <w:jc w:val="both"/>
        <w:rPr/>
      </w:pPr>
      <w:r>
        <w:rPr>
          <w:sz w:val="20"/>
        </w:rPr>
        <w:tab/>
      </w:r>
      <w:r>
        <w:rPr>
          <w:sz w:val="20"/>
          <w:u w:val="double"/>
        </w:rPr>
        <w:t>- Shutdown</w:t>
      </w:r>
      <w:r>
        <w:rPr>
          <w:sz w:val="20"/>
        </w:rPr>
        <w:tab/>
        <w:tab/>
        <w:tab/>
        <w:tab/>
      </w:r>
      <w:r>
        <w:rPr>
          <w:sz w:val="20"/>
          <w:u w:val="double"/>
        </w:rPr>
        <w:t>8" H</w:t>
      </w:r>
      <w:r>
        <w:rPr>
          <w:sz w:val="20"/>
          <w:u w:val="double"/>
          <w:vertAlign w:val="subscript"/>
        </w:rPr>
        <w:t>2</w:t>
      </w:r>
      <w:r>
        <w:rPr>
          <w:sz w:val="20"/>
          <w:u w:val="double"/>
        </w:rPr>
        <w:t>O (19.8 mbar)</w:t>
      </w:r>
    </w:p>
    <w:p>
      <w:pPr>
        <w:pStyle w:val="Normal"/>
        <w:widowControl/>
        <w:tabs>
          <w:tab w:val="clear" w:pos="720"/>
          <w:tab w:val="left" w:pos="0" w:leader="none"/>
        </w:tabs>
        <w:suppressAutoHyphens w:val="true"/>
        <w:jc w:val="both"/>
        <w:rPr>
          <w:sz w:val="20"/>
          <w:u w:val="double"/>
        </w:rPr>
      </w:pPr>
      <w:r>
        <w:rPr>
          <w:sz w:val="20"/>
          <w:u w:val="double"/>
        </w:rPr>
      </w:r>
    </w:p>
    <w:p>
      <w:pPr>
        <w:pStyle w:val="Normal"/>
        <w:widowControl/>
        <w:tabs>
          <w:tab w:val="clear" w:pos="720"/>
          <w:tab w:val="left" w:pos="0" w:leader="none"/>
        </w:tabs>
        <w:suppressAutoHyphens w:val="true"/>
        <w:ind w:hanging="1080" w:start="1080" w:end="0"/>
        <w:jc w:val="both"/>
        <w:rPr/>
      </w:pPr>
      <w:r>
        <w:rPr>
          <w:sz w:val="20"/>
          <w:u w:val="double"/>
        </w:rPr>
        <w:t>6.4</w:t>
      </w:r>
      <w:r>
        <w:rPr>
          <w:sz w:val="20"/>
        </w:rPr>
        <w:tab/>
      </w:r>
      <w:r>
        <w:rPr>
          <w:sz w:val="20"/>
          <w:u w:val="double"/>
        </w:rPr>
        <w:t xml:space="preserve">Air Inlet Anti-Ice </w:t>
      </w:r>
    </w:p>
    <w:p>
      <w:pPr>
        <w:pStyle w:val="Normal"/>
        <w:widowControl/>
        <w:tabs>
          <w:tab w:val="clear" w:pos="720"/>
          <w:tab w:val="left" w:pos="0" w:leader="none"/>
        </w:tabs>
        <w:suppressAutoHyphens w:val="true"/>
        <w:jc w:val="both"/>
        <w:rPr>
          <w:sz w:val="20"/>
          <w:szCs w:val="28"/>
          <w:u w:val="double"/>
        </w:rPr>
      </w:pPr>
      <w:r>
        <w:rPr>
          <w:sz w:val="20"/>
          <w:szCs w:val="28"/>
          <w:u w:val="double"/>
        </w:rPr>
      </w:r>
    </w:p>
    <w:p>
      <w:pPr>
        <w:pStyle w:val="BodyTextIndent"/>
        <w:widowControl/>
        <w:rPr/>
      </w:pPr>
      <w:r>
        <w:rPr>
          <w:sz w:val="20"/>
          <w:u w:val="double"/>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sz w:val="20"/>
        </w:rPr>
        <w:sym w:font="Symbol" w:char="f0b0"/>
      </w:r>
      <w:r>
        <w:rPr>
          <w:sz w:val="20"/>
          <w:u w:val="double"/>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keepNext w:val="true"/>
        <w:keepLines/>
        <w:widowControl/>
        <w:tabs>
          <w:tab w:val="clear" w:pos="720"/>
          <w:tab w:val="left" w:pos="0" w:leader="none"/>
          <w:tab w:val="left" w:pos="1080" w:leader="none"/>
        </w:tabs>
        <w:suppressAutoHyphens w:val="true"/>
        <w:jc w:val="both"/>
        <w:rPr>
          <w:sz w:val="20"/>
          <w:szCs w:val="20"/>
          <w:u w:val="double"/>
        </w:rPr>
      </w:pPr>
      <w:r>
        <w:rPr>
          <w:sz w:val="20"/>
          <w:u w:val="double"/>
        </w:rPr>
        <w:t>6.5</w:t>
      </w:r>
      <w:r>
        <w:rPr>
          <w:sz w:val="20"/>
        </w:rPr>
        <w:tab/>
      </w:r>
      <w:r>
        <w:rPr>
          <w:sz w:val="20"/>
          <w:u w:val="double"/>
        </w:rPr>
        <w:t>High Performance Chilling Coils</w:t>
      </w:r>
    </w:p>
    <w:p>
      <w:pPr>
        <w:pStyle w:val="Normal"/>
        <w:keepNext w:val="true"/>
        <w:keepLines/>
        <w:widowControl/>
        <w:tabs>
          <w:tab w:val="clear" w:pos="720"/>
          <w:tab w:val="left" w:pos="0" w:leader="none"/>
        </w:tabs>
        <w:suppressAutoHyphens w:val="true"/>
        <w:jc w:val="both"/>
        <w:rPr>
          <w:sz w:val="20"/>
          <w:szCs w:val="20"/>
          <w:u w:val="double"/>
        </w:rPr>
      </w:pPr>
      <w:r>
        <w:rPr>
          <w:sz w:val="20"/>
          <w:szCs w:val="20"/>
          <w:u w:val="double"/>
        </w:rPr>
      </w:r>
    </w:p>
    <w:p>
      <w:pPr>
        <w:pStyle w:val="BodyTextIndent"/>
        <w:widowControl/>
        <w:rPr/>
      </w:pPr>
      <w:r>
        <w:rPr>
          <w:sz w:val="20"/>
          <w:u w:val="double"/>
        </w:rPr>
        <w:t>This coil will be sized to lower the temperature of the inlet combustion air to 50</w:t>
      </w:r>
      <w:r>
        <w:rPr>
          <w:sz w:val="20"/>
          <w:u w:val="double"/>
          <w:vertAlign w:val="superscript"/>
        </w:rPr>
        <w:t>o</w:t>
      </w:r>
      <w:r>
        <w:rPr>
          <w:sz w:val="20"/>
          <w:u w:val="double"/>
        </w:rPr>
        <w:t>F, from a 95</w:t>
      </w:r>
      <w:r>
        <w:rPr>
          <w:sz w:val="20"/>
          <w:u w:val="double"/>
          <w:vertAlign w:val="superscript"/>
        </w:rPr>
        <w:t>o</w:t>
      </w:r>
      <w:r>
        <w:rPr>
          <w:sz w:val="20"/>
          <w:u w:val="double"/>
        </w:rPr>
        <w:t>F dry bulb and 74</w:t>
      </w:r>
      <w:r>
        <w:rPr>
          <w:sz w:val="20"/>
          <w:u w:val="double"/>
          <w:vertAlign w:val="superscript"/>
        </w:rPr>
        <w:t>o</w:t>
      </w:r>
      <w:r>
        <w:rPr>
          <w:sz w:val="20"/>
          <w:u w:val="double"/>
        </w:rPr>
        <w:t>F wet bulb.</w:t>
      </w:r>
    </w:p>
    <w:p>
      <w:pPr>
        <w:pStyle w:val="BodyTextIndent"/>
        <w:widowControl/>
        <w:rPr>
          <w:sz w:val="20"/>
          <w:u w:val="double"/>
        </w:rPr>
      </w:pPr>
      <w:r>
        <w:rPr>
          <w:sz w:val="20"/>
          <w:u w:val="double"/>
        </w:rPr>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widowControl/>
        <w:tabs>
          <w:tab w:val="clear" w:pos="720"/>
          <w:tab w:val="left" w:pos="0" w:leader="none"/>
        </w:tabs>
        <w:suppressAutoHyphens w:val="true"/>
        <w:ind w:hanging="1080" w:start="1080" w:end="0"/>
        <w:jc w:val="both"/>
        <w:rPr/>
      </w:pPr>
      <w:r>
        <w:rPr>
          <w:sz w:val="20"/>
        </w:rPr>
        <w:t xml:space="preserve"> </w:t>
      </w:r>
      <w:r>
        <w:rPr>
          <w:sz w:val="20"/>
          <w:u w:val="double"/>
        </w:rPr>
        <w:t>6.6</w:t>
      </w:r>
      <w:r>
        <w:rPr>
          <w:sz w:val="20"/>
        </w:rPr>
        <w:tab/>
      </w:r>
      <w:r>
        <w:rPr>
          <w:sz w:val="20"/>
          <w:u w:val="double"/>
        </w:rPr>
        <w:t>Turbine Inlet Air Chiller Package (Optional Feature)</w:t>
      </w:r>
    </w:p>
    <w:p>
      <w:pPr>
        <w:pStyle w:val="BodyTextIndent3"/>
        <w:widowControl/>
        <w:tabs>
          <w:tab w:val="clear" w:pos="720"/>
          <w:tab w:val="left" w:pos="0" w:leader="none"/>
        </w:tabs>
        <w:ind w:start="0" w:end="0"/>
        <w:rPr>
          <w:sz w:val="20"/>
          <w:u w:val="double"/>
        </w:rPr>
      </w:pPr>
      <w:r>
        <w:rPr>
          <w:sz w:val="20"/>
          <w:u w:val="double"/>
        </w:rPr>
      </w:r>
    </w:p>
    <w:p>
      <w:pPr>
        <w:pStyle w:val="BodyTextIndent"/>
        <w:widowControl/>
        <w:rPr>
          <w:sz w:val="20"/>
          <w:u w:val="double"/>
        </w:rPr>
      </w:pPr>
      <w:r>
        <w:rPr>
          <w:sz w:val="20"/>
          <w:u w:val="double"/>
        </w:rPr>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BodyTextIndent"/>
        <w:widowControl/>
        <w:rPr>
          <w:sz w:val="20"/>
          <w:u w:val="double"/>
        </w:rPr>
      </w:pPr>
      <w:r>
        <w:rPr>
          <w:sz w:val="20"/>
          <w:u w:val="double"/>
        </w:rPr>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keepNext w:val="true"/>
        <w:keepLines/>
        <w:widowControl/>
        <w:tabs>
          <w:tab w:val="clear" w:pos="720"/>
          <w:tab w:val="left" w:pos="0" w:leader="none"/>
        </w:tabs>
        <w:suppressAutoHyphens w:val="true"/>
        <w:ind w:hanging="1080" w:start="1080" w:end="0"/>
        <w:jc w:val="both"/>
        <w:rPr/>
      </w:pPr>
      <w:r>
        <w:rPr>
          <w:sz w:val="20"/>
          <w:u w:val="double"/>
        </w:rPr>
        <w:t>6.7</w:t>
      </w:r>
      <w:r>
        <w:rPr>
          <w:sz w:val="20"/>
        </w:rPr>
        <w:tab/>
      </w:r>
      <w:r>
        <w:rPr>
          <w:sz w:val="20"/>
          <w:u w:val="double"/>
        </w:rPr>
        <w:t>Anti-Ice Heater (Optional Feature)</w:t>
      </w:r>
    </w:p>
    <w:p>
      <w:pPr>
        <w:pStyle w:val="BodyTextIndent3"/>
        <w:widowControl/>
        <w:tabs>
          <w:tab w:val="clear" w:pos="720"/>
          <w:tab w:val="left" w:pos="0" w:leader="none"/>
        </w:tabs>
        <w:ind w:start="0" w:end="0"/>
        <w:rPr>
          <w:sz w:val="20"/>
          <w:u w:val="double"/>
        </w:rPr>
      </w:pPr>
      <w:r>
        <w:rPr>
          <w:sz w:val="20"/>
          <w:u w:val="double"/>
        </w:rPr>
      </w:r>
    </w:p>
    <w:p>
      <w:pPr>
        <w:pStyle w:val="BodyTextIndent"/>
        <w:widowControl/>
        <w:rPr>
          <w:sz w:val="20"/>
          <w:u w:val="double"/>
        </w:rPr>
      </w:pPr>
      <w:r>
        <w:rPr>
          <w:sz w:val="20"/>
          <w:u w:val="double"/>
        </w:rPr>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BodyTextIndent"/>
        <w:widowControl/>
        <w:rPr>
          <w:sz w:val="20"/>
          <w:u w:val="double"/>
        </w:rPr>
      </w:pPr>
      <w:r>
        <w:rPr>
          <w:sz w:val="20"/>
          <w:u w:val="double"/>
        </w:rPr>
        <w:t xml:space="preserve">Similar to the chiller module, the anti-ice heater includes the required electrical, lighting, starters, controls, and disconnects for a single point 480V, 3 phase, 60 hertz power connection. </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u w:val="double"/>
        </w:rPr>
      </w:pPr>
      <w:r>
        <w:rPr>
          <w:b/>
          <w:bCs/>
          <w:sz w:val="20"/>
          <w:u w:val="double"/>
        </w:rPr>
        <w:t>7.0</w:t>
      </w:r>
      <w:r>
        <w:rPr>
          <w:b/>
          <w:bCs/>
          <w:sz w:val="20"/>
        </w:rPr>
        <w:tab/>
        <w:tab/>
      </w:r>
      <w:r>
        <w:rPr>
          <w:b/>
          <w:bCs/>
          <w:sz w:val="20"/>
          <w:u w:val="double"/>
        </w:rPr>
        <w:t>ENCLOSURE, VENTILATION AND NOISE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u w:val="double"/>
        </w:rPr>
      </w:pPr>
      <w:r>
        <w:rPr>
          <w:b/>
          <w:bCs/>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pPr>
      <w:r>
        <w:rPr>
          <w:sz w:val="20"/>
          <w:u w:val="double"/>
        </w:rPr>
        <w:t>7.1</w:t>
      </w:r>
      <w:r>
        <w:rPr>
          <w:sz w:val="20"/>
        </w:rPr>
        <w:tab/>
        <w:tab/>
      </w:r>
      <w:r>
        <w:rPr>
          <w:sz w:val="20"/>
          <w:u w:val="double"/>
        </w:rPr>
        <w:t>Enclosure</w:t>
      </w:r>
    </w:p>
    <w:p>
      <w:pPr>
        <w:pStyle w:val="Normal"/>
        <w:widowControl/>
        <w:tabs>
          <w:tab w:val="clear" w:pos="720"/>
          <w:tab w:val="left" w:pos="-144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080" w:end="0"/>
        <w:jc w:val="both"/>
        <w:rPr>
          <w:b/>
          <w:bCs/>
          <w:sz w:val="20"/>
          <w:szCs w:val="28"/>
          <w:u w:val="double"/>
        </w:rPr>
      </w:pPr>
      <w:r>
        <w:rPr>
          <w:b/>
          <w:bCs/>
          <w:sz w:val="20"/>
          <w:szCs w:val="28"/>
          <w:u w:val="double"/>
        </w:rPr>
      </w:r>
    </w:p>
    <w:p>
      <w:pPr>
        <w:pStyle w:val="BodyTextIndent"/>
        <w:widowControl/>
        <w:rPr>
          <w:sz w:val="20"/>
          <w:u w:val="double"/>
        </w:rPr>
      </w:pPr>
      <w:r>
        <w:rPr>
          <w:sz w:val="20"/>
          <w:u w:val="double"/>
        </w:rPr>
        <w:t>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w:t>
      </w:r>
    </w:p>
    <w:p>
      <w:pPr>
        <w:pStyle w:val="BodyTextIndent"/>
        <w:widowControl/>
        <w:rPr>
          <w:sz w:val="20"/>
          <w:u w:val="double"/>
        </w:rPr>
      </w:pPr>
      <w:r>
        <w:rPr>
          <w:sz w:val="20"/>
          <w:u w:val="double"/>
        </w:rPr>
        <w:t>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7.2</w:t>
      </w:r>
      <w:r>
        <w:rPr>
          <w:sz w:val="20"/>
        </w:rPr>
        <w:tab/>
        <w:tab/>
      </w:r>
      <w:r>
        <w:rPr>
          <w:sz w:val="20"/>
          <w:u w:val="double"/>
        </w:rPr>
        <w:t>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7.2.1</w:t>
      </w:r>
      <w:r>
        <w:rPr>
          <w:sz w:val="20"/>
        </w:rPr>
        <w:tab/>
        <w:tab/>
      </w:r>
      <w:r>
        <w:rPr>
          <w:sz w:val="20"/>
          <w:u w:val="double"/>
        </w:rPr>
        <w:t>Gas Turbine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pPr>
      <w:r>
        <w:rPr>
          <w:sz w:val="20"/>
          <w:u w:val="double"/>
        </w:rPr>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sz w:val="20"/>
        </w:rPr>
        <w:sym w:font="Symbol" w:char="f0b0"/>
      </w:r>
      <w:r>
        <w:rPr>
          <w:sz w:val="20"/>
          <w:u w:val="double"/>
        </w:rPr>
        <w:t>F, the standby fan will assist until temperatures are below the high temperature alarm conditions.  The ventilation system maintains a negative pressure in the turbine compartment.</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7.2.2</w:t>
      </w:r>
      <w:r>
        <w:rPr>
          <w:sz w:val="20"/>
        </w:rPr>
        <w:tab/>
        <w:tab/>
      </w:r>
      <w:r>
        <w:rPr>
          <w:sz w:val="20"/>
          <w:u w:val="double"/>
        </w:rPr>
        <w:t>Generator Compartment Ventilation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7.2.3</w:t>
      </w:r>
      <w:r>
        <w:rPr>
          <w:sz w:val="20"/>
        </w:rPr>
        <w:tab/>
        <w:tab/>
      </w:r>
      <w:r>
        <w:rPr>
          <w:sz w:val="20"/>
          <w:u w:val="double"/>
        </w:rPr>
        <w:t>Noise Control</w:t>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 xml:space="preserve">The equipment enclosure and air inlet silencer reduce near field noise to 85 dB(A) at </w:t>
      </w:r>
    </w:p>
    <w:p>
      <w:pPr>
        <w:pStyle w:val="BodyTextIndent"/>
        <w:widowControl/>
        <w:rPr>
          <w:sz w:val="20"/>
          <w:u w:val="double"/>
        </w:rPr>
      </w:pPr>
      <w:r>
        <w:rPr>
          <w:sz w:val="20"/>
          <w:u w:val="double"/>
        </w:rPr>
        <w:t>3 ft. from the enclosure and 5 ft. above grade.</w:t>
      </w:r>
    </w:p>
    <w:p>
      <w:pPr>
        <w:pStyle w:val="Normal"/>
        <w:widowControl/>
        <w:rPr>
          <w:sz w:val="20"/>
          <w:u w:val="double"/>
        </w:rPr>
      </w:pPr>
      <w:r>
        <w:rPr>
          <w:sz w:val="20"/>
          <w:u w:val="double"/>
        </w:rPr>
      </w:r>
    </w:p>
    <w:p>
      <w:pPr>
        <w:pStyle w:val="Normal"/>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u w:val="double"/>
        </w:rPr>
        <w:t>8.0</w:t>
      </w:r>
      <w:r>
        <w:rPr>
          <w:b/>
          <w:bCs/>
          <w:sz w:val="20"/>
        </w:rPr>
        <w:tab/>
        <w:tab/>
      </w:r>
      <w:r>
        <w:rPr>
          <w:b/>
          <w:bCs/>
          <w:sz w:val="20"/>
          <w:u w:val="double"/>
        </w:rPr>
        <w:t>TURBINE EXHAUST SYSTEM (Optional Feature)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BodyTextIndent"/>
        <w:widowControl/>
        <w:rPr>
          <w:sz w:val="20"/>
          <w:u w:val="double"/>
        </w:rPr>
      </w:pPr>
      <w:r>
        <w:rPr>
          <w:sz w:val="20"/>
          <w:u w:val="double"/>
        </w:rPr>
        <w:t>The stack shall include EPA emissions ports with access ladders and platforms per recognized “Good Engineering Practice” design.</w:t>
      </w:r>
    </w:p>
    <w:p>
      <w:pPr>
        <w:pStyle w:val="Normal"/>
        <w:widowControl/>
        <w:suppressAutoHyphens w:val="true"/>
        <w:ind w:hanging="1080" w:start="1080" w:end="0"/>
        <w:jc w:val="both"/>
        <w:rPr>
          <w:b/>
          <w:bCs/>
          <w:sz w:val="20"/>
          <w:szCs w:val="28"/>
          <w:u w:val="double"/>
        </w:rPr>
      </w:pPr>
      <w:r>
        <w:rPr>
          <w:b/>
          <w:bCs/>
          <w:sz w:val="20"/>
          <w:u w:val="double"/>
        </w:rPr>
        <w:t>9.0</w:t>
      </w:r>
      <w:r>
        <w:rPr>
          <w:b/>
          <w:bCs/>
          <w:sz w:val="20"/>
        </w:rPr>
        <w:tab/>
      </w:r>
      <w:r>
        <w:rPr>
          <w:b/>
          <w:bCs/>
          <w:sz w:val="20"/>
          <w:u w:val="double"/>
        </w:rPr>
        <w:t>STARTING &amp; WATER WASH SYSTEMS AND AUXILIARY EQUIPMENT MODULE</w:t>
      </w:r>
    </w:p>
    <w:p>
      <w:pPr>
        <w:pStyle w:val="Normal"/>
        <w:widowControl/>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gas turbine will be started by an electro-hydraulic system that includes:</w:t>
      </w:r>
    </w:p>
    <w:p>
      <w:pPr>
        <w:pStyle w:val="Normal"/>
        <w:widowControl/>
        <w:numPr>
          <w:ilvl w:val="0"/>
          <w:numId w:val="5"/>
        </w:numPr>
        <w:tabs>
          <w:tab w:val="clear" w:pos="720"/>
          <w:tab w:val="left" w:pos="1500" w:leader="none"/>
          <w:tab w:val="left" w:pos="1620" w:leader="none"/>
          <w:tab w:val="left" w:pos="1860" w:leader="none"/>
        </w:tabs>
        <w:suppressAutoHyphens w:val="true"/>
        <w:ind w:hanging="420" w:start="1500" w:end="0"/>
        <w:jc w:val="both"/>
        <w:rPr>
          <w:sz w:val="20"/>
          <w:u w:val="double"/>
        </w:rPr>
      </w:pPr>
      <w:r>
        <w:rPr>
          <w:sz w:val="20"/>
          <w:u w:val="double"/>
        </w:rPr>
        <w:t xml:space="preserve">An electric motor-driven hydraulic pump mounted on the auxiliary equipment module. </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A hydraulic motor mounted on the turbine auxiliary gearbox, which rotates the HPC.</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Controls, valves, filters, interconnect hoses and heat exchanger.</w:t>
      </w:r>
    </w:p>
    <w:p>
      <w:pPr>
        <w:pStyle w:val="Normal"/>
        <w:widowControl/>
        <w:suppressAutoHyphens w:val="true"/>
        <w:jc w:val="both"/>
        <w:rPr>
          <w:sz w:val="20"/>
          <w:u w:val="double"/>
        </w:rPr>
      </w:pPr>
      <w:r>
        <w:rPr>
          <w:sz w:val="20"/>
          <w:u w:val="double"/>
        </w:rPr>
      </w:r>
    </w:p>
    <w:p>
      <w:pPr>
        <w:pStyle w:val="BodyTextIndent"/>
        <w:widowControl/>
        <w:rPr>
          <w:sz w:val="20"/>
          <w:u w:val="double"/>
        </w:rPr>
      </w:pPr>
      <w:r>
        <w:rPr>
          <w:sz w:val="20"/>
          <w:u w:val="double"/>
        </w:rPr>
        <w:t>The same system cranks the turbine for purging, water washing, and cool down.</w:t>
      </w:r>
    </w:p>
    <w:p>
      <w:pPr>
        <w:pStyle w:val="Normal"/>
        <w:widowControl/>
        <w:suppressAutoHyphens w:val="true"/>
        <w:ind w:hanging="1080" w:start="1080" w:end="0"/>
        <w:jc w:val="both"/>
        <w:rPr/>
      </w:pPr>
      <w:r>
        <w:rPr>
          <w:sz w:val="20"/>
          <w:u w:val="double"/>
        </w:rPr>
        <w:t>9.1</w:t>
      </w:r>
      <w:r>
        <w:rPr>
          <w:sz w:val="20"/>
        </w:rPr>
        <w:tab/>
      </w:r>
      <w:r>
        <w:rPr>
          <w:sz w:val="20"/>
          <w:u w:val="double"/>
        </w:rPr>
        <w:t>Starting System Operation</w:t>
      </w:r>
    </w:p>
    <w:p>
      <w:pPr>
        <w:pStyle w:val="Normal"/>
        <w:widowControl/>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 xml:space="preserve">To start the gas turbine, the hydraulic motor must </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 xml:space="preserve">rotate the HPC to purge the engine </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 xml:space="preserve">accelerate the HPC to ignition speed </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continue acceleration to self-sustaining speed</w:t>
      </w:r>
    </w:p>
    <w:p>
      <w:pPr>
        <w:pStyle w:val="Normal"/>
        <w:widowControl/>
        <w:suppressAutoHyphens w:val="true"/>
        <w:ind w:firstLine="1440" w:start="1440" w:end="0"/>
        <w:jc w:val="both"/>
        <w:rPr>
          <w:sz w:val="20"/>
          <w:u w:val="double"/>
        </w:rPr>
      </w:pPr>
      <w:r>
        <w:rPr>
          <w:sz w:val="20"/>
          <w:u w:val="double"/>
        </w:rPr>
      </w:r>
    </w:p>
    <w:p>
      <w:pPr>
        <w:pStyle w:val="BodyTextIndent"/>
        <w:widowControl/>
        <w:rPr>
          <w:sz w:val="20"/>
          <w:u w:val="double"/>
        </w:rPr>
      </w:pPr>
      <w:r>
        <w:rPr>
          <w:sz w:val="20"/>
          <w:u w:val="double"/>
        </w:rPr>
        <w:t>The starter accelerates the HPC to 2,200 RPM, and cranks at this speed for two minutes to purge the exhaust stream for simple cycle applications.  The purge cycle is a safety measure performed at the onset of each start routine.</w:t>
      </w:r>
    </w:p>
    <w:p>
      <w:pPr>
        <w:pStyle w:val="BodyTextIndent"/>
        <w:widowControl/>
        <w:rPr>
          <w:sz w:val="20"/>
          <w:u w:val="double"/>
        </w:rPr>
      </w:pPr>
      <w:r>
        <w:rPr>
          <w:sz w:val="20"/>
          <w:u w:val="double"/>
        </w:rPr>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widowControl/>
        <w:suppressAutoHyphens w:val="true"/>
        <w:ind w:hanging="1080" w:start="1080" w:end="0"/>
        <w:jc w:val="both"/>
        <w:rPr>
          <w:sz w:val="20"/>
          <w:szCs w:val="20"/>
          <w:u w:val="double"/>
        </w:rPr>
      </w:pPr>
      <w:r>
        <w:rPr>
          <w:sz w:val="20"/>
          <w:u w:val="double"/>
        </w:rPr>
        <w:t>9.2</w:t>
      </w:r>
      <w:r>
        <w:rPr>
          <w:sz w:val="20"/>
        </w:rPr>
        <w:tab/>
      </w:r>
      <w:r>
        <w:rPr>
          <w:sz w:val="20"/>
          <w:u w:val="double"/>
        </w:rPr>
        <w:t>Hydraulic System Description</w:t>
      </w:r>
    </w:p>
    <w:p>
      <w:pPr>
        <w:pStyle w:val="Normal"/>
        <w:widowControl/>
        <w:suppressAutoHyphens w:val="true"/>
        <w:jc w:val="both"/>
        <w:rPr>
          <w:sz w:val="20"/>
          <w:szCs w:val="20"/>
          <w:u w:val="double"/>
        </w:rPr>
      </w:pPr>
      <w:r>
        <w:rPr>
          <w:sz w:val="20"/>
          <w:szCs w:val="20"/>
          <w:u w:val="double"/>
        </w:rPr>
      </w:r>
    </w:p>
    <w:p>
      <w:pPr>
        <w:pStyle w:val="BodyTextIndent"/>
        <w:widowControl/>
        <w:rPr>
          <w:sz w:val="20"/>
          <w:u w:val="double"/>
        </w:rPr>
      </w:pPr>
      <w:r>
        <w:rPr>
          <w:sz w:val="20"/>
          <w:u w:val="double"/>
        </w:rPr>
        <w:t>The hydraulic starting system consists of:</w:t>
      </w:r>
    </w:p>
    <w:p>
      <w:pPr>
        <w:pStyle w:val="BodyTextIndent"/>
        <w:widowControl/>
        <w:rPr>
          <w:sz w:val="20"/>
          <w:u w:val="double"/>
        </w:rPr>
      </w:pPr>
      <w:r>
        <w:rPr>
          <w:sz w:val="20"/>
          <w:u w:val="double"/>
        </w:rPr>
        <w:t>Hydraulic cranking motor (mounted on turbine auxiliary gearbox)</w:t>
      </w:r>
    </w:p>
    <w:p>
      <w:pPr>
        <w:pStyle w:val="BodyTextIndent"/>
        <w:widowControl/>
        <w:rPr>
          <w:sz w:val="20"/>
          <w:u w:val="double"/>
        </w:rPr>
      </w:pPr>
      <w:r>
        <w:rPr>
          <w:sz w:val="20"/>
          <w:u w:val="double"/>
        </w:rPr>
        <w:t>And the following equipment mounted on the auxiliary equipment module:</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200 HP (150 kW) electric motor</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6000 psi hydraulic pump</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40-gallon hydraulic reservoir</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Air/Oil cooler with hydraulic fan motor</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Duplex Filter</w:t>
      </w:r>
    </w:p>
    <w:p>
      <w:pPr>
        <w:pStyle w:val="Normal"/>
        <w:widowControl/>
        <w:numPr>
          <w:ilvl w:val="0"/>
          <w:numId w:val="5"/>
        </w:numPr>
        <w:tabs>
          <w:tab w:val="clear" w:pos="720"/>
          <w:tab w:val="left" w:pos="1500" w:leader="none"/>
          <w:tab w:val="left" w:pos="1860" w:leader="none"/>
        </w:tabs>
        <w:suppressAutoHyphens w:val="true"/>
        <w:ind w:hanging="420" w:start="1500" w:end="0"/>
        <w:jc w:val="both"/>
        <w:rPr>
          <w:sz w:val="20"/>
          <w:u w:val="double"/>
        </w:rPr>
      </w:pPr>
      <w:r>
        <w:rPr>
          <w:sz w:val="20"/>
          <w:u w:val="double"/>
        </w:rPr>
        <w:t>Control system</w:t>
      </w:r>
    </w:p>
    <w:p>
      <w:pPr>
        <w:pStyle w:val="Normal"/>
        <w:widowControl/>
        <w:suppressAutoHyphens w:val="true"/>
        <w:jc w:val="both"/>
        <w:rPr>
          <w:sz w:val="20"/>
          <w:u w:val="double"/>
        </w:rPr>
      </w:pPr>
      <w:r>
        <w:rPr>
          <w:sz w:val="20"/>
          <w:u w:val="double"/>
        </w:rPr>
      </w:r>
    </w:p>
    <w:p>
      <w:pPr>
        <w:pStyle w:val="BodyTextIndent"/>
        <w:widowControl/>
        <w:rPr>
          <w:sz w:val="20"/>
          <w:u w:val="double"/>
        </w:rPr>
      </w:pPr>
      <w:r>
        <w:rPr>
          <w:sz w:val="20"/>
          <w:u w:val="double"/>
        </w:rPr>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widowControl/>
        <w:suppressAutoHyphens w:val="true"/>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9.3</w:t>
      </w:r>
      <w:r>
        <w:rPr>
          <w:sz w:val="20"/>
        </w:rPr>
        <w:tab/>
      </w:r>
      <w:r>
        <w:rPr>
          <w:sz w:val="20"/>
          <w:u w:val="double"/>
        </w:rPr>
        <w:t>Water Washing Equipment</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following equipment will be mounted on the auxiliary equipment module: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304 Stainless steel water wash reservoir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Manual fill connection for washing chemicals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Manual water fill valve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rPr>
        <w:tab/>
      </w:r>
      <w:r>
        <w:rPr>
          <w:sz w:val="20"/>
          <w:u w:val="double"/>
        </w:rPr>
        <w:t>-</w:t>
      </w:r>
      <w:r>
        <w:rPr>
          <w:sz w:val="20"/>
        </w:rPr>
        <w:tab/>
      </w:r>
      <w:r>
        <w:rPr>
          <w:sz w:val="20"/>
          <w:u w:val="double"/>
        </w:rPr>
        <w:t>Solenoid valves for water wash sequencing</w:t>
      </w: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 xml:space="preserve">Interconnect hoses between auxiliary skid and main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following equipment will be mounted in the turbine enclosure: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"On-line"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"Crank-soak" spray nozzles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t xml:space="preserve"> </w:t>
      </w:r>
      <w:r>
        <w:rPr>
          <w:sz w:val="20"/>
          <w:u w:val="double"/>
        </w:rPr>
        <w:t>Stainless steel piping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Purchaser will supply compressed air,  between 80-120 psig filtered to 20 microns, cleaning solution, and demineralized water for the water wash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9.3.1</w:t>
      </w:r>
      <w:r>
        <w:rPr>
          <w:sz w:val="20"/>
        </w:rPr>
        <w:tab/>
      </w:r>
      <w:r>
        <w:rPr>
          <w:sz w:val="20"/>
          <w:u w:val="double"/>
        </w:rPr>
        <w:t>Cleaning Solution Specifications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pPr>
      <w:r>
        <w:rPr>
          <w:sz w:val="20"/>
          <w:u w:val="double"/>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sz w:val="20"/>
          <w:u w:val="double"/>
          <w:vertAlign w:val="superscript"/>
        </w:rPr>
        <w:t>o</w:t>
      </w:r>
      <w:r>
        <w:rPr>
          <w:sz w:val="20"/>
          <w:u w:val="double"/>
        </w:rPr>
        <w:t>F, or below.  See above specifications for suitable anti-freeze recommendations.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9.3.2</w:t>
      </w:r>
      <w:r>
        <w:rPr>
          <w:sz w:val="20"/>
        </w:rPr>
        <w:tab/>
      </w:r>
      <w:r>
        <w:rPr>
          <w:sz w:val="20"/>
          <w:u w:val="double"/>
        </w:rPr>
        <w:t>Water Quality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Please refer to the attached GE Spec MID-TD-0000-4 for compressor cleaning water requirements.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sz w:val="20"/>
          <w:u w:val="double"/>
        </w:rPr>
        <w:t>10.0</w:t>
      </w:r>
      <w:r>
        <w:rPr>
          <w:b/>
          <w:bCs/>
          <w:sz w:val="20"/>
        </w:rPr>
        <w:tab/>
      </w:r>
      <w:r>
        <w:rPr>
          <w:b/>
          <w:bCs/>
          <w:sz w:val="20"/>
          <w:u w:val="double"/>
        </w:rPr>
        <w:t>LUBE OIL SYSTEMS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gas turbine will be lubricated with synthetic lube oil.  A separate lube oil system using mineral oil will be provided for the electric generator.</w:t>
      </w:r>
    </w:p>
    <w:p>
      <w:pPr>
        <w:pStyle w:val="BodyTextIndent"/>
        <w:widowControl/>
        <w:rPr/>
      </w:pPr>
      <w:r>
        <w:rPr>
          <w:sz w:val="20"/>
          <w:u w:val="double"/>
        </w:rPr>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sz w:val="20"/>
        </w:rPr>
        <w:sym w:font="Symbol" w:char="f0b0"/>
      </w:r>
      <w:r>
        <w:rPr>
          <w:sz w:val="20"/>
          <w:u w:val="double"/>
        </w:rPr>
        <w:t xml:space="preserve">F.  Coolers will be carbon steel with 304 stainless tubes and aluminum fins.  Fans will be aluminum with 7-½ hp Marathon motors.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10.1</w:t>
      </w:r>
      <w:r>
        <w:rPr>
          <w:sz w:val="20"/>
        </w:rPr>
        <w:tab/>
      </w:r>
      <w:r>
        <w:rPr>
          <w:sz w:val="20"/>
          <w:u w:val="double"/>
        </w:rPr>
        <w:t>Gas Turbine Lube Oil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z w:val="20"/>
          <w:u w:val="double"/>
        </w:rPr>
        <w:t>1.</w:t>
      </w:r>
      <w:r>
        <w:rPr>
          <w:b/>
          <w:bCs/>
          <w:sz w:val="20"/>
        </w:rPr>
        <w:tab/>
      </w:r>
      <w:r>
        <w:rPr>
          <w:sz w:val="20"/>
          <w:u w:val="double"/>
        </w:rPr>
        <w:t>Supply System - Provides clean, cool oil to the turbine bearings at the proper pressure.</w:t>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z w:val="20"/>
          <w:u w:val="double"/>
        </w:rPr>
      </w:pPr>
      <w:r>
        <w:rPr>
          <w:sz w:val="20"/>
          <w:u w:val="double"/>
        </w:rPr>
      </w:r>
    </w:p>
    <w:p>
      <w:pPr>
        <w:pStyle w:val="Normal"/>
        <w:widowControl/>
        <w:tabs>
          <w:tab w:val="clear" w:pos="720"/>
          <w:tab w:val="left" w:pos="-1440" w:leader="none"/>
          <w:tab w:val="left" w:pos="-72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pPr>
      <w:r>
        <w:rPr>
          <w:sz w:val="20"/>
          <w:u w:val="double"/>
        </w:rPr>
        <w:t>2.</w:t>
      </w:r>
      <w:r>
        <w:rPr>
          <w:b/>
          <w:bCs/>
          <w:sz w:val="20"/>
        </w:rPr>
        <w:tab/>
      </w:r>
      <w:r>
        <w:rPr>
          <w:sz w:val="20"/>
          <w:u w:val="double"/>
        </w:rPr>
        <w:t>Scavenge System - Recovers (scavenges) the lube oil from the bearing drain sumps, then filters and cools the oil and returns it to the reservoir.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These sub-systems combine to provide dependable and efficient lubrication for the gas turbine.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10.1.1</w:t>
      </w:r>
      <w:r>
        <w:rPr>
          <w:sz w:val="20"/>
        </w:rPr>
        <w:tab/>
      </w:r>
      <w:r>
        <w:rPr>
          <w:sz w:val="20"/>
          <w:u w:val="double"/>
        </w:rPr>
        <w:t>Gas Turbine Lube Supply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BodyTextIndent"/>
        <w:widowControl/>
        <w:rPr>
          <w:sz w:val="20"/>
          <w:u w:val="double"/>
        </w:rPr>
      </w:pPr>
      <w:r>
        <w:rPr>
          <w:sz w:val="20"/>
          <w:u w:val="double"/>
        </w:rPr>
        <w:t>A positive displacement lube oil pump, mounted on the gas turbine accessory drive gearbox, takes suction from the lube oil reservoir.  The pump provides approximately 17 GPM of cooled, filtered lube oil to the turbine bearings.</w:t>
      </w:r>
    </w:p>
    <w:p>
      <w:pPr>
        <w:pStyle w:val="BodyTextIndent"/>
        <w:widowControl/>
        <w:rPr>
          <w:sz w:val="20"/>
          <w:u w:val="double"/>
        </w:rPr>
      </w:pPr>
      <w:r>
        <w:rPr>
          <w:sz w:val="20"/>
          <w:u w:val="double"/>
        </w:rPr>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BodyTextIndent"/>
        <w:widowControl/>
        <w:rPr>
          <w:sz w:val="20"/>
          <w:u w:val="double"/>
        </w:rPr>
      </w:pPr>
      <w:r>
        <w:rPr>
          <w:sz w:val="20"/>
          <w:u w:val="double"/>
        </w:rPr>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10.1.2</w:t>
      </w:r>
      <w:r>
        <w:rPr>
          <w:sz w:val="20"/>
        </w:rPr>
        <w:tab/>
      </w:r>
      <w:r>
        <w:rPr>
          <w:sz w:val="20"/>
          <w:u w:val="double"/>
        </w:rPr>
        <w:t>Gas Turbine Lube Scavenge System</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BodyTextIndent"/>
        <w:widowControl/>
        <w:rPr>
          <w:sz w:val="20"/>
          <w:u w:val="double"/>
        </w:rPr>
      </w:pPr>
      <w:r>
        <w:rPr>
          <w:sz w:val="20"/>
          <w:u w:val="double"/>
        </w:rPr>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10.1.3</w:t>
      </w:r>
      <w:r>
        <w:rPr>
          <w:sz w:val="20"/>
        </w:rPr>
        <w:tab/>
      </w:r>
      <w:r>
        <w:rPr>
          <w:sz w:val="20"/>
          <w:u w:val="double"/>
        </w:rPr>
        <w:t>Air/Oil Separator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keepNext w:val="true"/>
        <w:keepLines/>
        <w:widowControl/>
        <w:tabs>
          <w:tab w:val="clear" w:pos="720"/>
          <w:tab w:val="left" w:pos="0" w:leader="none"/>
        </w:tabs>
        <w:suppressAutoHyphens w:val="true"/>
        <w:ind w:hanging="1080" w:start="1080" w:end="0"/>
        <w:jc w:val="both"/>
        <w:rPr/>
      </w:pPr>
      <w:r>
        <w:rPr>
          <w:sz w:val="20"/>
          <w:u w:val="double"/>
        </w:rPr>
        <w:t>10.2</w:t>
      </w:r>
      <w:r>
        <w:rPr>
          <w:sz w:val="20"/>
        </w:rPr>
        <w:tab/>
      </w:r>
      <w:r>
        <w:rPr>
          <w:sz w:val="20"/>
          <w:u w:val="double"/>
        </w:rPr>
        <w:t>Generator Lube Oil System</w:t>
      </w:r>
    </w:p>
    <w:p>
      <w:pPr>
        <w:pStyle w:val="Normal"/>
        <w:keepNext w:val="true"/>
        <w:keepLines/>
        <w:widowControl/>
        <w:tabs>
          <w:tab w:val="clear" w:pos="720"/>
          <w:tab w:val="left" w:pos="0" w:leader="none"/>
        </w:tabs>
        <w:suppressAutoHyphens w:val="true"/>
        <w:jc w:val="both"/>
        <w:rPr>
          <w:sz w:val="20"/>
          <w:szCs w:val="28"/>
          <w:u w:val="double"/>
        </w:rPr>
      </w:pPr>
      <w:r>
        <w:rPr>
          <w:sz w:val="20"/>
          <w:szCs w:val="28"/>
          <w:u w:val="double"/>
        </w:rPr>
      </w:r>
    </w:p>
    <w:p>
      <w:pPr>
        <w:pStyle w:val="BodyTextIndent"/>
        <w:keepNext w:val="true"/>
        <w:keepLines/>
        <w:widowControl/>
        <w:rPr>
          <w:sz w:val="20"/>
          <w:u w:val="double"/>
        </w:rPr>
      </w:pPr>
      <w:r>
        <w:rPr>
          <w:sz w:val="20"/>
          <w:u w:val="double"/>
        </w:rPr>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widowControl/>
        <w:tabs>
          <w:tab w:val="left" w:pos="0" w:leader="none"/>
          <w:tab w:val="left" w:pos="720" w:leader="none"/>
        </w:tabs>
        <w:suppressAutoHyphens w:val="true"/>
        <w:ind w:hanging="1440" w:start="1440" w:end="0"/>
        <w:jc w:val="both"/>
        <w:rPr/>
      </w:pPr>
      <w:r>
        <w:rPr>
          <w:sz w:val="20"/>
        </w:rPr>
        <w:tab/>
      </w:r>
      <w:r>
        <w:rPr>
          <w:sz w:val="20"/>
          <w:u w:val="double"/>
        </w:rPr>
        <w:t>10.2.1</w:t>
      </w:r>
      <w:r>
        <w:rPr>
          <w:sz w:val="20"/>
        </w:rPr>
        <w:tab/>
      </w:r>
      <w:r>
        <w:rPr>
          <w:sz w:val="20"/>
          <w:u w:val="double"/>
        </w:rPr>
        <w:t>Generator Lube Oil Supply</w:t>
      </w:r>
    </w:p>
    <w:p>
      <w:pPr>
        <w:pStyle w:val="Normal"/>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BodyTextIndent"/>
        <w:widowControl/>
        <w:rPr>
          <w:sz w:val="20"/>
          <w:u w:val="double"/>
        </w:rPr>
      </w:pPr>
      <w:r>
        <w:rPr>
          <w:sz w:val="20"/>
          <w:u w:val="double"/>
        </w:rPr>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BodyTextIndent"/>
        <w:widowControl/>
        <w:rPr>
          <w:sz w:val="20"/>
          <w:u w:val="double"/>
        </w:rPr>
      </w:pPr>
      <w:r>
        <w:rPr>
          <w:sz w:val="20"/>
          <w:u w:val="double"/>
        </w:rPr>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BodyTextIndent"/>
        <w:widowControl/>
        <w:rPr>
          <w:sz w:val="20"/>
          <w:u w:val="double"/>
        </w:rPr>
      </w:pPr>
      <w:r>
        <w:rPr>
          <w:sz w:val="20"/>
          <w:u w:val="double"/>
        </w:rPr>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BodyTextIndent"/>
        <w:widowControl/>
        <w:rPr>
          <w:sz w:val="20"/>
          <w:u w:val="double"/>
        </w:rPr>
      </w:pPr>
      <w:r>
        <w:rPr>
          <w:sz w:val="20"/>
          <w:u w:val="double"/>
        </w:rPr>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BodyTextIndent"/>
        <w:widowControl/>
        <w:rPr>
          <w:sz w:val="20"/>
          <w:u w:val="double"/>
        </w:rPr>
      </w:pPr>
      <w:r>
        <w:rPr>
          <w:sz w:val="20"/>
          <w:u w:val="double"/>
        </w:rPr>
        <w:t xml:space="preserve">A local pressure indicator and pressure instrumentation will be provided to indicate when filter service should be required. Filters may be serviced during operation. </w:t>
      </w:r>
    </w:p>
    <w:p>
      <w:pPr>
        <w:pStyle w:val="Normal"/>
        <w:keepNext w:val="true"/>
        <w:keepLines/>
        <w:widowControl/>
        <w:tabs>
          <w:tab w:val="clear" w:pos="720"/>
          <w:tab w:val="left" w:pos="0" w:leader="none"/>
          <w:tab w:val="left" w:pos="1080" w:leader="none"/>
        </w:tabs>
        <w:suppressAutoHyphens w:val="true"/>
        <w:jc w:val="both"/>
        <w:rPr/>
      </w:pPr>
      <w:r>
        <w:rPr>
          <w:sz w:val="20"/>
          <w:u w:val="double"/>
        </w:rPr>
        <w:t>10.2.2</w:t>
      </w:r>
      <w:r>
        <w:rPr>
          <w:sz w:val="20"/>
        </w:rPr>
        <w:tab/>
      </w:r>
      <w:r>
        <w:rPr>
          <w:sz w:val="20"/>
          <w:u w:val="double"/>
        </w:rPr>
        <w:t>Generator Lube Oil Return</w:t>
      </w:r>
    </w:p>
    <w:p>
      <w:pPr>
        <w:pStyle w:val="Normal"/>
        <w:keepNext w:val="true"/>
        <w:keepLines/>
        <w:widowControl/>
        <w:tabs>
          <w:tab w:val="clear" w:pos="720"/>
          <w:tab w:val="left" w:pos="0" w:leader="none"/>
        </w:tabs>
        <w:suppressAutoHyphens w:val="true"/>
        <w:jc w:val="both"/>
        <w:rPr>
          <w:sz w:val="20"/>
          <w:u w:val="double"/>
        </w:rPr>
      </w:pPr>
      <w:r>
        <w:rPr>
          <w:sz w:val="20"/>
          <w:u w:val="double"/>
        </w:rPr>
      </w:r>
    </w:p>
    <w:p>
      <w:pPr>
        <w:pStyle w:val="BodyTextIndent"/>
        <w:widowControl/>
        <w:rPr>
          <w:sz w:val="20"/>
          <w:u w:val="double"/>
        </w:rPr>
      </w:pPr>
      <w:r>
        <w:rPr>
          <w:sz w:val="20"/>
          <w:u w:val="double"/>
        </w:rPr>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widowControl/>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sz w:val="20"/>
          <w:u w:val="double"/>
        </w:rPr>
        <w:t>11.0</w:t>
      </w:r>
      <w:r>
        <w:rPr>
          <w:b/>
          <w:bCs/>
          <w:sz w:val="20"/>
        </w:rPr>
        <w:tab/>
      </w:r>
      <w:r>
        <w:rPr>
          <w:b/>
          <w:bCs/>
          <w:sz w:val="20"/>
          <w:u w:val="double"/>
        </w:rPr>
        <w:t xml:space="preserve">FUEL SYSTEM AND WATER INJECTION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2"/>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u w:val="double"/>
        </w:rPr>
      </w:pPr>
      <w:r>
        <w:rPr>
          <w:sz w:val="20"/>
          <w:u w:val="double"/>
        </w:rPr>
        <w:t xml:space="preserve">The base gas turbine will be configured for gaseous fuel operation.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szCs w:val="20"/>
          <w:u w:val="double"/>
        </w:rPr>
      </w:pPr>
      <w:r>
        <w:rPr>
          <w:sz w:val="20"/>
          <w:u w:val="double"/>
        </w:rPr>
        <w:t>11.1</w:t>
      </w:r>
      <w:r>
        <w:rPr>
          <w:sz w:val="20"/>
        </w:rPr>
        <w:tab/>
      </w:r>
      <w:r>
        <w:rPr>
          <w:sz w:val="20"/>
          <w:u w:val="double"/>
        </w:rPr>
        <w:t>Gaseous Fuel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0"/>
          <w:u w:val="double"/>
        </w:rPr>
      </w:pPr>
      <w:r>
        <w:rPr>
          <w:sz w:val="20"/>
          <w:szCs w:val="20"/>
          <w:u w:val="double"/>
        </w:rPr>
      </w:r>
    </w:p>
    <w:p>
      <w:pPr>
        <w:pStyle w:val="BodyTextIndent"/>
        <w:widowControl/>
        <w:rPr>
          <w:sz w:val="20"/>
          <w:u w:val="double"/>
        </w:rPr>
      </w:pPr>
      <w:r>
        <w:rPr>
          <w:sz w:val="20"/>
          <w:u w:val="double"/>
        </w:rPr>
        <w:t>The gaseous fuel system contains the following major components that are to be mounted in the turbine compartment, adjacent to the engine:</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Duplex gas strainer, pressure switches and local gauges</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Primary shut-off valve</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Fuel metering valve</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Secondary shut-off valve</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Fuel flow meter</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Fuel gas manifold</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30 Fuel gas nozzles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40" w:start="1620" w:end="0"/>
        <w:jc w:val="both"/>
        <w:rPr>
          <w:sz w:val="20"/>
          <w:u w:val="double"/>
        </w:rPr>
      </w:pPr>
      <w:r>
        <w:rPr>
          <w:sz w:val="20"/>
          <w:u w:val="double"/>
        </w:rPr>
      </w:r>
    </w:p>
    <w:p>
      <w:pPr>
        <w:pStyle w:val="BodyTextIndent"/>
        <w:widowControl/>
        <w:rPr>
          <w:sz w:val="20"/>
          <w:u w:val="double"/>
        </w:rPr>
      </w:pPr>
      <w:r>
        <w:rPr>
          <w:sz w:val="20"/>
          <w:u w:val="double"/>
        </w:rPr>
        <w:t>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w:t>
      </w:r>
    </w:p>
    <w:p>
      <w:pPr>
        <w:pStyle w:val="BodyTextIndent"/>
        <w:widowControl/>
        <w:rPr>
          <w:sz w:val="20"/>
          <w:u w:val="double"/>
        </w:rPr>
      </w:pPr>
      <w:r>
        <w:rPr>
          <w:sz w:val="20"/>
          <w:u w:val="double"/>
        </w:rPr>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11.2</w:t>
      </w:r>
      <w:r>
        <w:rPr>
          <w:sz w:val="20"/>
        </w:rPr>
        <w:tab/>
      </w:r>
      <w:r>
        <w:rPr>
          <w:sz w:val="20"/>
          <w:u w:val="double"/>
        </w:rPr>
        <w:t>Gaseous Fuel 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pPr>
      <w:r>
        <w:rPr>
          <w:sz w:val="20"/>
          <w:u w:val="double"/>
        </w:rPr>
        <w:t>The minimum temperature of gas fuel supplied to the gas turbine shall be either 50</w:t>
      </w:r>
      <w:r>
        <w:rPr>
          <w:rFonts w:eastAsia="Symbol" w:cs="Symbol" w:ascii="Symbol" w:hAnsi="Symbol"/>
          <w:sz w:val="20"/>
        </w:rPr>
        <w:sym w:font="Symbol" w:char="f0b0"/>
      </w:r>
      <w:r>
        <w:rPr>
          <w:sz w:val="20"/>
          <w:u w:val="double"/>
        </w:rPr>
        <w:t>F greater than the saturated vapor temperature of the gas at the supply pressure or the hydrate temperature, whichever is greater.  The temperature of the gas fuel should not exceed 300</w:t>
      </w:r>
      <w:r>
        <w:rPr>
          <w:rFonts w:eastAsia="Symbol" w:cs="Symbol" w:ascii="Symbol" w:hAnsi="Symbol"/>
          <w:sz w:val="20"/>
        </w:rPr>
        <w:sym w:font="Symbol" w:char="f0b0"/>
      </w:r>
      <w:r>
        <w:rPr>
          <w:sz w:val="20"/>
          <w:u w:val="double"/>
        </w:rPr>
        <w:t>F at the gas fuel manifold inlet.  Gas fuel temperatures above 300</w:t>
      </w:r>
      <w:r>
        <w:rPr>
          <w:rFonts w:eastAsia="Symbol" w:cs="Symbol" w:ascii="Symbol" w:hAnsi="Symbol"/>
          <w:sz w:val="20"/>
        </w:rPr>
        <w:sym w:font="Symbol" w:char="f0b0"/>
      </w:r>
      <w:r>
        <w:rPr>
          <w:sz w:val="20"/>
          <w:u w:val="double"/>
        </w:rPr>
        <w:t xml:space="preserve">F will result in a shutdown procedure.  The gas fuel will be defined for each application by the Purchaser and should comply with the attached GE Spec MID-TD-000-1 .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szCs w:val="28"/>
          <w:u w:val="double"/>
        </w:rPr>
      </w:pPr>
      <w:r>
        <w:rPr>
          <w:sz w:val="20"/>
          <w:u w:val="double"/>
        </w:rPr>
        <w:t>11.3</w:t>
      </w:r>
      <w:r>
        <w:rPr>
          <w:sz w:val="20"/>
        </w:rPr>
        <w:tab/>
      </w:r>
      <w:r>
        <w:rPr>
          <w:sz w:val="20"/>
          <w:u w:val="double"/>
        </w:rPr>
        <w:t xml:space="preserve">Water Injection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11.3.1</w:t>
      </w:r>
      <w:r>
        <w:rPr>
          <w:sz w:val="20"/>
        </w:rPr>
        <w:tab/>
      </w:r>
      <w:r>
        <w:rPr>
          <w:sz w:val="20"/>
          <w:u w:val="double"/>
        </w:rPr>
        <w:t>Water Quality Specifications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keepNext w:val="true"/>
        <w:keepLines/>
        <w:widowControl/>
        <w:rPr>
          <w:sz w:val="20"/>
          <w:u w:val="double"/>
        </w:rPr>
      </w:pPr>
      <w:r>
        <w:rPr>
          <w:sz w:val="20"/>
          <w:u w:val="double"/>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u w:val="double"/>
        </w:rPr>
        <w:t>12.0</w:t>
      </w:r>
      <w:r>
        <w:rPr>
          <w:b/>
          <w:bCs/>
          <w:sz w:val="20"/>
        </w:rPr>
        <w:tab/>
      </w:r>
      <w:r>
        <w:rPr>
          <w:b/>
          <w:bCs/>
          <w:sz w:val="20"/>
          <w:u w:val="double"/>
        </w:rPr>
        <w:t>FIRE AND GAS DETECTION AND 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6"/>
          <w:u w:val="double"/>
        </w:rPr>
      </w:pPr>
      <w:r>
        <w:rPr>
          <w:b/>
          <w:bCs/>
          <w:sz w:val="20"/>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6"/>
          <w:u w:val="double"/>
        </w:rPr>
      </w:pPr>
      <w:r>
        <w:rPr>
          <w:b/>
          <w:bCs/>
          <w:sz w:val="20"/>
          <w:szCs w:val="26"/>
          <w:u w:val="double"/>
        </w:rPr>
      </w:r>
    </w:p>
    <w:p>
      <w:pPr>
        <w:pStyle w:val="BodyTextIndent"/>
        <w:widowControl/>
        <w:rPr>
          <w:sz w:val="20"/>
          <w:u w:val="double"/>
        </w:rPr>
      </w:pPr>
      <w:r>
        <w:rPr>
          <w:sz w:val="20"/>
          <w:u w:val="double"/>
        </w:rPr>
        <w:t>The gas turbine generator set includes an extensive safety system to detect fire, unsafe temperatures or explosive atmospheres in the equipment enclosure.  The system releases CO2 should a fire be detected.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w:t>
      </w:r>
      <w:r>
        <w:rPr>
          <w:sz w:val="20"/>
        </w:rPr>
        <w:tab/>
      </w:r>
      <w:r>
        <w:rPr>
          <w:sz w:val="20"/>
          <w:u w:val="double"/>
        </w:rPr>
        <w:t>Unit Mounted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12.2.1</w:t>
      </w:r>
      <w:r>
        <w:rPr>
          <w:sz w:val="20"/>
        </w:rPr>
        <w:tab/>
      </w:r>
      <w:r>
        <w:rPr>
          <w:sz w:val="20"/>
          <w:u w:val="double"/>
        </w:rPr>
        <w:t>Gas Detectors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12.2.2</w:t>
      </w:r>
      <w:r>
        <w:rPr>
          <w:sz w:val="20"/>
        </w:rPr>
        <w:tab/>
      </w:r>
      <w:r>
        <w:rPr>
          <w:sz w:val="20"/>
          <w:u w:val="double"/>
        </w:rPr>
        <w:t>Optical Flame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12.2.3</w:t>
      </w:r>
      <w:r>
        <w:rPr>
          <w:sz w:val="20"/>
        </w:rPr>
        <w:tab/>
      </w:r>
      <w:r>
        <w:rPr>
          <w:sz w:val="20"/>
          <w:u w:val="double"/>
        </w:rPr>
        <w:t>Thermal Detectors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Thermal detectors monitor the enclosure temperatures as follows: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sz w:val="20"/>
        </w:rPr>
        <w:tab/>
      </w:r>
      <w:r>
        <w:rPr>
          <w:sz w:val="20"/>
          <w:u w:val="double"/>
        </w:rPr>
        <w:t>GAS TURBINE ENCLOSURE: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keepLines/>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Two (2) RTDs.  Alarm at 140</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keepNext w:val="true"/>
        <w:keepLines/>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Two (2) spot temperature detectors.  Shutdown at 450</w:t>
      </w:r>
      <w:r>
        <w:rPr>
          <w:sz w:val="20"/>
          <w:u w:val="double"/>
          <w:vertAlign w:val="superscript"/>
        </w:rPr>
        <w:t xml:space="preserve">o </w:t>
      </w:r>
      <w:r>
        <w:rPr>
          <w:sz w:val="20"/>
          <w:u w:val="double"/>
        </w:rPr>
        <w:t>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sz w:val="20"/>
        </w:rPr>
        <w:tab/>
      </w:r>
      <w:r>
        <w:rPr>
          <w:sz w:val="20"/>
          <w:u w:val="double"/>
        </w:rPr>
        <w:t>GENERATOR ENCLOSURE:</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u w:val="double"/>
        </w:rPr>
      </w:pPr>
      <w:r>
        <w:rPr>
          <w:sz w:val="20"/>
          <w:u w:val="double"/>
        </w:rPr>
      </w:r>
    </w:p>
    <w:p>
      <w:pPr>
        <w:pStyle w:val="Normal"/>
        <w:widowControl/>
        <w:numPr>
          <w:ilvl w:val="0"/>
          <w:numId w:val="5"/>
        </w:numPr>
        <w:tabs>
          <w:tab w:val="clear" w:pos="720"/>
          <w:tab w:val="left" w:pos="-1440" w:leader="none"/>
          <w:tab w:val="left" w:pos="0" w:leader="none"/>
          <w:tab w:val="left" w:pos="1860" w:leader="none"/>
          <w:tab w:val="left" w:pos="2160" w:leader="none"/>
          <w:tab w:val="left" w:pos="10800" w:leader="none"/>
        </w:tabs>
        <w:suppressAutoHyphens w:val="true"/>
        <w:ind w:hanging="420" w:start="1560" w:end="0"/>
        <w:jc w:val="both"/>
        <w:rPr>
          <w:sz w:val="20"/>
          <w:u w:val="double"/>
        </w:rPr>
      </w:pPr>
      <w:r>
        <w:rPr>
          <w:sz w:val="20"/>
          <w:u w:val="double"/>
        </w:rPr>
        <w:t>One (1) RTD.  Alarm at 115</w:t>
      </w:r>
      <w:r>
        <w:rPr>
          <w:sz w:val="20"/>
          <w:u w:val="double"/>
          <w:vertAlign w:val="superscript"/>
        </w:rPr>
        <w:t xml:space="preserve">o </w:t>
      </w:r>
      <w:r>
        <w:rPr>
          <w:sz w:val="20"/>
          <w:u w:val="double"/>
        </w:rPr>
        <w:t>F and Shutdown at 150</w:t>
      </w:r>
      <w:r>
        <w:rPr>
          <w:sz w:val="20"/>
          <w:u w:val="double"/>
          <w:vertAlign w:val="superscript"/>
        </w:rPr>
        <w:t xml:space="preserve">o </w:t>
      </w:r>
      <w:r>
        <w:rPr>
          <w:sz w:val="20"/>
          <w:u w:val="double"/>
        </w:rPr>
        <w:t>F.</w:t>
      </w:r>
    </w:p>
    <w:p>
      <w:pPr>
        <w:pStyle w:val="Normal"/>
        <w:widowControl/>
        <w:numPr>
          <w:ilvl w:val="0"/>
          <w:numId w:val="5"/>
        </w:numPr>
        <w:tabs>
          <w:tab w:val="clear" w:pos="720"/>
          <w:tab w:val="left" w:pos="-1440" w:leader="none"/>
          <w:tab w:val="left" w:pos="0" w:leader="none"/>
          <w:tab w:val="left" w:pos="1080" w:leader="none"/>
          <w:tab w:val="left" w:pos="1860" w:leader="none"/>
          <w:tab w:val="left" w:pos="2160" w:leader="none"/>
          <w:tab w:val="left" w:pos="10800" w:leader="none"/>
        </w:tabs>
        <w:suppressAutoHyphens w:val="true"/>
        <w:ind w:hanging="420" w:start="1560" w:end="0"/>
        <w:jc w:val="both"/>
        <w:rPr>
          <w:sz w:val="20"/>
          <w:u w:val="double"/>
        </w:rPr>
      </w:pPr>
      <w:r>
        <w:rPr>
          <w:sz w:val="20"/>
          <w:u w:val="double"/>
        </w:rPr>
        <w:t>Two (2) spot temperature detectors.  Shutdown at 225</w:t>
      </w:r>
      <w:r>
        <w:rPr>
          <w:sz w:val="20"/>
          <w:u w:val="double"/>
          <w:vertAlign w:val="superscript"/>
        </w:rPr>
        <w:t xml:space="preserve">o </w:t>
      </w:r>
      <w:r>
        <w:rPr>
          <w:sz w:val="20"/>
          <w:u w:val="double"/>
        </w:rPr>
        <w:t>F.</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u w:val="double"/>
        </w:rPr>
      </w:pPr>
      <w:r>
        <w:rPr>
          <w:sz w:val="20"/>
          <w:u w:val="double"/>
        </w:rPr>
      </w:r>
    </w:p>
    <w:p>
      <w:pPr>
        <w:pStyle w:val="BodyTextIndent"/>
        <w:widowControl/>
        <w:rPr>
          <w:sz w:val="20"/>
          <w:u w:val="double"/>
        </w:rPr>
      </w:pPr>
      <w:r>
        <w:rPr>
          <w:sz w:val="20"/>
          <w:u w:val="double"/>
        </w:rPr>
        <w:t>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12.2.4</w:t>
      </w:r>
      <w:r>
        <w:rPr>
          <w:sz w:val="20"/>
        </w:rPr>
        <w:tab/>
      </w:r>
      <w:r>
        <w:rPr>
          <w:sz w:val="20"/>
          <w:u w:val="double"/>
        </w:rPr>
        <w:t>Manual System Trip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Three (3) manual trip stations will be located on the rotating equipment module; one (1) on each side, near the center of the package, and the third at the exciter end of the generator.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12.2.5</w:t>
      </w:r>
      <w:r>
        <w:rPr>
          <w:sz w:val="20"/>
        </w:rPr>
        <w:tab/>
      </w:r>
      <w:r>
        <w:rPr>
          <w:sz w:val="20"/>
          <w:u w:val="double"/>
        </w:rPr>
        <w:t>Extinguishing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 CO2 extinguishing system will be provided with the Unit package.  The system components include:</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Main extinguishing agent storage cylinder(s)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Reserve extinguishing agent storage cylinder(s)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Necessary valves, piping and wiring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piping within the equipment package, from the pressure connection to the nozzles in the turbine and generator compartment, will be installed.  The fire system control panel controls release of the extinguishing agent.</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12.3</w:t>
      </w:r>
      <w:r>
        <w:rPr>
          <w:sz w:val="20"/>
        </w:rPr>
        <w:tab/>
      </w:r>
      <w:r>
        <w:rPr>
          <w:sz w:val="20"/>
          <w:u w:val="double"/>
        </w:rPr>
        <w:t>Fire System Controls</w:t>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u w:val="double"/>
        </w:rPr>
      </w:pPr>
      <w:r>
        <w:rPr>
          <w:b/>
          <w:bCs/>
          <w:sz w:val="20"/>
          <w:u w:val="double"/>
        </w:rPr>
      </w:r>
    </w:p>
    <w:p>
      <w:pPr>
        <w:pStyle w:val="Normal"/>
        <w:keepNext w:val="true"/>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12.3.1 </w:t>
      </w:r>
      <w:r>
        <w:rPr>
          <w:sz w:val="20"/>
        </w:rPr>
        <w:tab/>
      </w:r>
      <w:r>
        <w:rPr>
          <w:sz w:val="20"/>
          <w:u w:val="double"/>
        </w:rPr>
        <w:t>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12.3.2</w:t>
      </w:r>
      <w:r>
        <w:rPr>
          <w:sz w:val="20"/>
        </w:rPr>
        <w:tab/>
      </w:r>
      <w:r>
        <w:rPr>
          <w:sz w:val="20"/>
          <w:u w:val="double"/>
        </w:rPr>
        <w:t>Power Supply</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In accordance with NFPA, the fire and gas detection controls will be powered by a dedicated 24V DC battery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12.3.3 </w:t>
      </w:r>
      <w:r>
        <w:rPr>
          <w:sz w:val="20"/>
        </w:rPr>
        <w:tab/>
      </w:r>
      <w:r>
        <w:rPr>
          <w:sz w:val="20"/>
          <w:u w:val="double"/>
        </w:rPr>
        <w:t>Sensor Monitoring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12.3.4 </w:t>
      </w:r>
      <w:r>
        <w:rPr>
          <w:sz w:val="20"/>
        </w:rPr>
        <w:tab/>
      </w:r>
      <w:r>
        <w:rPr>
          <w:sz w:val="20"/>
          <w:u w:val="double"/>
        </w:rPr>
        <w:t>Defective Sensor Protection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12.3.5</w:t>
      </w:r>
      <w:r>
        <w:rPr>
          <w:sz w:val="20"/>
        </w:rPr>
        <w:tab/>
      </w:r>
      <w:r>
        <w:rPr>
          <w:sz w:val="20"/>
          <w:u w:val="double"/>
        </w:rPr>
        <w:t>Extinguishing Agent Release Logic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BodyTextIndent"/>
        <w:widowControl/>
        <w:rPr>
          <w:sz w:val="20"/>
          <w:u w:val="double"/>
        </w:rPr>
      </w:pPr>
      <w:r>
        <w:rPr>
          <w:sz w:val="20"/>
          <w:u w:val="double"/>
        </w:rPr>
        <w:t>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sz w:val="20"/>
          <w:u w:val="double"/>
        </w:rPr>
        <w:t>13.0</w:t>
      </w:r>
      <w:r>
        <w:rPr>
          <w:b/>
          <w:bCs/>
          <w:sz w:val="20"/>
        </w:rPr>
        <w:tab/>
      </w:r>
      <w:r>
        <w:rPr>
          <w:b/>
          <w:bCs/>
          <w:sz w:val="20"/>
          <w:u w:val="double"/>
        </w:rPr>
        <w:t>CONTROL AND MONITORING SYSTEM</w:t>
      </w:r>
    </w:p>
    <w:p>
      <w:pPr>
        <w:pStyle w:val="Heading2"/>
        <w:keepLines/>
        <w:widowControl/>
        <w:ind w:hanging="0" w:start="0"/>
        <w:rPr/>
      </w:pPr>
      <w:r>
        <w:rPr>
          <w:sz w:val="20"/>
        </w:rPr>
        <w:tab/>
      </w:r>
      <w:r>
        <w:rPr>
          <w:sz w:val="20"/>
          <w:u w:val="double"/>
        </w:rPr>
        <w:t>General Description</w:t>
      </w:r>
    </w:p>
    <w:p>
      <w:pPr>
        <w:pStyle w:val="Normal"/>
        <w:widowControl/>
        <w:rPr>
          <w:sz w:val="20"/>
          <w:u w:val="double"/>
        </w:rPr>
      </w:pPr>
      <w:r>
        <w:rPr>
          <w:sz w:val="20"/>
          <w:u w:val="double"/>
        </w:rPr>
      </w:r>
    </w:p>
    <w:p>
      <w:pPr>
        <w:pStyle w:val="BodyTextIndent"/>
        <w:keepNext w:val="true"/>
        <w:keepLines/>
        <w:widowControl/>
        <w:rPr/>
      </w:pPr>
      <w:r>
        <w:rPr>
          <w:sz w:val="20"/>
        </w:rPr>
        <w:tab/>
      </w:r>
      <w:r>
        <w:rPr>
          <w:sz w:val="20"/>
          <w:u w:val="double"/>
        </w:rPr>
        <w:t>The control and monitoring system for the gas turbine generator set will provide a highly reliable, operator friendly package.  System components will include:</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Turbine Generator Unit Control Panel</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Control Batteries and Charger Assembly</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Gas turbine wet gauge panel and water wash panel (local)</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1260" w:start="1620" w:end="0"/>
        <w:jc w:val="both"/>
        <w:rPr>
          <w:sz w:val="20"/>
          <w:u w:val="double"/>
        </w:rPr>
      </w:pPr>
      <w:r>
        <w:rPr>
          <w:sz w:val="20"/>
          <w:u w:val="double"/>
        </w:rPr>
      </w:r>
    </w:p>
    <w:p>
      <w:pPr>
        <w:pStyle w:val="BodyTextIndent"/>
        <w:widowControl/>
        <w:rPr>
          <w:sz w:val="20"/>
          <w:u w:val="double"/>
        </w:rPr>
      </w:pPr>
      <w:r>
        <w:rPr>
          <w:sz w:val="20"/>
          <w:u w:val="double"/>
        </w:rPr>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13.1</w:t>
      </w:r>
      <w:r>
        <w:rPr>
          <w:sz w:val="20"/>
        </w:rPr>
        <w:tab/>
      </w:r>
      <w:r>
        <w:rPr>
          <w:sz w:val="20"/>
          <w:u w:val="double"/>
        </w:rPr>
        <w:t>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13.1.1 </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13.1.2 </w:t>
      </w:r>
      <w:r>
        <w:rPr>
          <w:sz w:val="20"/>
        </w:rPr>
        <w:tab/>
      </w:r>
      <w:r>
        <w:rPr>
          <w:sz w:val="20"/>
          <w:u w:val="double"/>
        </w:rPr>
        <w:t>Remote Panel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Unit Control Panel will have a built-in interface for easy connection of a Purchaser's Remote Control Panel or Distributed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Unit Control Panel will accept Start/Stop and other operating commands from "dry" relay contacts in the Purchaser's system.  This allows the Gas Turbine/Generator to be integrated into the Purchaser's overall plant control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13.1.3 </w:t>
      </w:r>
      <w:r>
        <w:rPr>
          <w:sz w:val="20"/>
        </w:rPr>
        <w:tab/>
      </w:r>
      <w:r>
        <w:rPr>
          <w:sz w:val="20"/>
          <w:u w:val="double"/>
        </w:rPr>
        <w:t>Cabinet Construction</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unit control panel will be housed in a freestanding cabinet.  The cabinet will be constructed of welded cold rolled steel.  Approximate dimensions are 90"H x 114"L x 30"D.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Special care will be given to panel appearance and finish.  A high quality corrosion protection, primary painting and finish painting process will be employed.  The standard finish will be textured semi-gloss ANSI gray color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w:t>
      </w:r>
      <w:r>
        <w:rPr>
          <w:sz w:val="20"/>
        </w:rPr>
        <w:tab/>
      </w:r>
      <w:r>
        <w:rPr>
          <w:sz w:val="20"/>
          <w:u w:val="double"/>
        </w:rPr>
        <w:t>GE Mark VI Fuel Control/9070 Sequencer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 Mark VI controls turbine speed with an electrically actuated fuel valve mounted in the engine room adjacent to the turbine.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13.2.1 </w:t>
      </w:r>
      <w:r>
        <w:rPr>
          <w:sz w:val="20"/>
        </w:rPr>
        <w:tab/>
      </w:r>
      <w:r>
        <w:rPr>
          <w:sz w:val="20"/>
          <w:u w:val="double"/>
        </w:rPr>
        <w:t xml:space="preserve">Fuel Management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Fuel Management System provides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13.2.1.1</w:t>
      </w:r>
      <w:r>
        <w:rPr>
          <w:sz w:val="20"/>
        </w:rPr>
        <w:tab/>
      </w:r>
      <w:r>
        <w:rPr>
          <w:sz w:val="20"/>
          <w:u w:val="double"/>
        </w:rPr>
        <w:t>Light Off Fuel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This function accurately controls minimum fuel flow for reliable engine light off.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13.2.1.2</w:t>
      </w:r>
      <w:r>
        <w:rPr>
          <w:sz w:val="20"/>
        </w:rPr>
        <w:tab/>
      </w:r>
      <w:r>
        <w:rPr>
          <w:sz w:val="20"/>
          <w:u w:val="double"/>
        </w:rPr>
        <w:t>Acceleration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13.2.1.3</w:t>
      </w:r>
      <w:r>
        <w:rPr>
          <w:sz w:val="20"/>
        </w:rPr>
        <w:tab/>
      </w:r>
      <w:r>
        <w:rPr>
          <w:sz w:val="20"/>
          <w:u w:val="double"/>
        </w:rPr>
        <w:t>Deceleration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13.2.1.4</w:t>
      </w:r>
      <w:r>
        <w:rPr>
          <w:sz w:val="20"/>
        </w:rPr>
        <w:tab/>
      </w:r>
      <w:r>
        <w:rPr>
          <w:sz w:val="20"/>
          <w:u w:val="double"/>
        </w:rPr>
        <w:t>Temperature Control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13.2.1.5</w:t>
      </w:r>
      <w:r>
        <w:rPr>
          <w:sz w:val="20"/>
        </w:rPr>
        <w:tab/>
      </w:r>
      <w:r>
        <w:rPr>
          <w:sz w:val="20"/>
          <w:u w:val="double"/>
        </w:rPr>
        <w:t>Speed Governing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sz w:val="20"/>
        </w:rPr>
        <w:tab/>
      </w:r>
      <w:r>
        <w:rPr>
          <w:sz w:val="20"/>
          <w:u w:val="double"/>
        </w:rPr>
        <w:t>.</w:t>
      </w:r>
      <w:r>
        <w:rPr>
          <w:sz w:val="20"/>
        </w:rPr>
        <w:tab/>
      </w:r>
      <w:r>
        <w:rPr>
          <w:sz w:val="20"/>
          <w:u w:val="double"/>
        </w:rPr>
        <w:t xml:space="preserve">High-pressure compressor speed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sz w:val="20"/>
        </w:rPr>
        <w:tab/>
      </w:r>
      <w:r>
        <w:rPr>
          <w:sz w:val="20"/>
          <w:u w:val="double"/>
        </w:rPr>
        <w:t>.</w:t>
      </w:r>
      <w:r>
        <w:rPr>
          <w:sz w:val="20"/>
        </w:rPr>
        <w:tab/>
      </w:r>
      <w:r>
        <w:rPr>
          <w:sz w:val="20"/>
          <w:u w:val="double"/>
        </w:rPr>
        <w:t>Low-pressure compressor/output shaft speed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sz w:val="20"/>
        </w:rPr>
        <w:tab/>
      </w:r>
      <w:r>
        <w:rPr>
          <w:sz w:val="20"/>
          <w:u w:val="double"/>
        </w:rPr>
        <w:t>.</w:t>
      </w:r>
      <w:r>
        <w:rPr>
          <w:sz w:val="20"/>
        </w:rPr>
        <w:tab/>
      </w:r>
      <w:r>
        <w:rPr>
          <w:sz w:val="20"/>
          <w:u w:val="double"/>
        </w:rPr>
        <w:t xml:space="preserve">Maximum temperature control </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sz w:val="20"/>
        </w:rPr>
        <w:tab/>
      </w:r>
      <w:r>
        <w:rPr>
          <w:sz w:val="20"/>
          <w:u w:val="double"/>
        </w:rPr>
        <w:t>.</w:t>
      </w:r>
      <w:r>
        <w:rPr>
          <w:sz w:val="20"/>
        </w:rPr>
        <w:tab/>
      </w:r>
      <w:r>
        <w:rPr>
          <w:sz w:val="20"/>
          <w:u w:val="double"/>
        </w:rPr>
        <w:t>Acceleration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pPr>
      <w:r>
        <w:rPr>
          <w:sz w:val="20"/>
        </w:rPr>
        <w:tab/>
      </w:r>
      <w:r>
        <w:rPr>
          <w:sz w:val="20"/>
          <w:u w:val="double"/>
        </w:rPr>
        <w:t>.</w:t>
      </w:r>
      <w:r>
        <w:rPr>
          <w:sz w:val="20"/>
        </w:rPr>
        <w:tab/>
      </w:r>
      <w:r>
        <w:rPr>
          <w:sz w:val="20"/>
          <w:u w:val="double"/>
        </w:rPr>
        <w:t>Deceleration control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z w:val="20"/>
          <w:u w:val="double"/>
        </w:rPr>
      </w:pPr>
      <w:r>
        <w:rPr>
          <w:sz w:val="20"/>
        </w:rPr>
        <w:tab/>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13.2.2 </w:t>
      </w:r>
      <w:r>
        <w:rPr>
          <w:sz w:val="20"/>
        </w:rPr>
        <w:tab/>
      </w:r>
      <w:r>
        <w:rPr>
          <w:sz w:val="20"/>
          <w:u w:val="double"/>
        </w:rPr>
        <w:t xml:space="preserve">Programmable Sequencer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13.2.2.1</w:t>
      </w:r>
      <w:r>
        <w:rPr>
          <w:sz w:val="20"/>
        </w:rPr>
        <w:tab/>
      </w:r>
      <w:r>
        <w:rPr>
          <w:sz w:val="20"/>
          <w:u w:val="double"/>
        </w:rPr>
        <w:t>Starting Sequence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 "ready to start" indication shows that the required trips have been reset, the start permissive sequence has been accomplished, the oil and bearing temperatures meet minimum start temps, and the unit stands ready to be restarted.</w:t>
      </w:r>
    </w:p>
    <w:p>
      <w:pPr>
        <w:pStyle w:val="BodyTextIndent"/>
        <w:widowControl/>
        <w:rPr>
          <w:sz w:val="20"/>
          <w:u w:val="double"/>
        </w:rPr>
      </w:pPr>
      <w:r>
        <w:rPr>
          <w:sz w:val="20"/>
          <w:u w:val="double"/>
        </w:rPr>
        <w:t>From a "ready to start" condition, the following automatic start and load sequence will occur when the operator turns the "start" switch:</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GE 9070 PLC turns on the primary ventilation fans;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generator AC lube oil pump system activates and output pressure will be</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verified;</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The starter motor switches on, and the engine begins cranking at 2,200 RPM to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purge the system for a minimum of two minutes, depending on exhaust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configuration;</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Engine slows to 1,700 RPM;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fuel system shutoff valves open;</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ignition system starts;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turbine fires and accelerates to 4,500 RPM;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The starter disengages, and the turbine accelerates under its own power to idle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speed;</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ignition system de-energizes.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The turbine warms-up at idle speed for a pre-set time before automatically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ramping to synchronous speed;</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voltage builds;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The automatic synchronizer matches generator speed, phase and voltage to the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electrical bus;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The synchronizer issues a "breaker-close" command (verified by two "synch-</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check" relays) and the breaker closes;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 xml:space="preserve">The "ready to load" indicator turns on and the operator can begin loading the </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manually.  (Optional automatic loading can also be supplied).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pPr>
      <w:r>
        <w:rPr>
          <w:sz w:val="20"/>
        </w:rPr>
        <w:tab/>
      </w:r>
      <w:r>
        <w:rPr>
          <w:sz w:val="20"/>
          <w:u w:val="double"/>
        </w:rPr>
        <w:t>Sequence events must be completed within preset times, or the start will be aborted.  The sequencer provides similar automatic shutdown sequence when the Stop button is pushed.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13.3</w:t>
      </w:r>
      <w:r>
        <w:rPr>
          <w:sz w:val="20"/>
        </w:rPr>
        <w:tab/>
      </w:r>
      <w:r>
        <w:rPr>
          <w:sz w:val="20"/>
          <w:u w:val="double"/>
        </w:rPr>
        <w:t>Additional Control System Functions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6"/>
          <w:u w:val="double"/>
        </w:rPr>
      </w:pPr>
      <w:r>
        <w:rPr>
          <w:sz w:val="20"/>
          <w:szCs w:val="26"/>
          <w:u w:val="double"/>
        </w:rPr>
      </w:r>
    </w:p>
    <w:p>
      <w:pPr>
        <w:pStyle w:val="BodyTextIndent"/>
        <w:widowControl/>
        <w:rPr>
          <w:sz w:val="20"/>
          <w:u w:val="double"/>
        </w:rPr>
      </w:pPr>
      <w:r>
        <w:rPr>
          <w:sz w:val="20"/>
          <w:u w:val="double"/>
        </w:rPr>
        <w:t>The control system also includes the following equipment and control functions: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13.3.1 </w:t>
      </w:r>
      <w:r>
        <w:rPr>
          <w:sz w:val="20"/>
        </w:rPr>
        <w:tab/>
      </w:r>
      <w:r>
        <w:rPr>
          <w:sz w:val="20"/>
          <w:u w:val="double"/>
        </w:rPr>
        <w:t>Engine Temperature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13.3.2</w:t>
      </w:r>
      <w:r>
        <w:rPr>
          <w:sz w:val="20"/>
        </w:rPr>
        <w:tab/>
      </w:r>
      <w:r>
        <w:rPr>
          <w:sz w:val="20"/>
          <w:u w:val="double"/>
        </w:rPr>
        <w:t>Low Pressure Compressor (LPC)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 xml:space="preserve">13.3.3 </w:t>
      </w:r>
      <w:r>
        <w:rPr>
          <w:sz w:val="20"/>
        </w:rPr>
        <w:tab/>
      </w:r>
      <w:r>
        <w:rPr>
          <w:sz w:val="20"/>
          <w:u w:val="double"/>
        </w:rPr>
        <w:t>High Pressure Compressor (HPC) Speed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 xml:space="preserve">13.3.4 </w:t>
      </w:r>
      <w:r>
        <w:rPr>
          <w:sz w:val="20"/>
        </w:rPr>
        <w:tab/>
      </w:r>
      <w:r>
        <w:rPr>
          <w:sz w:val="20"/>
          <w:u w:val="double"/>
        </w:rPr>
        <w:t>Alarm and Shutdown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BodyTextIndent"/>
        <w:widowControl/>
        <w:rPr>
          <w:sz w:val="20"/>
          <w:u w:val="double"/>
        </w:rPr>
      </w:pPr>
      <w:r>
        <w:rPr>
          <w:sz w:val="20"/>
          <w:u w:val="double"/>
        </w:rPr>
        <w:t>An “acknowledge” push button on the unit control panel HMI silences the audible alarm.  Pressing the Reset button clears the HMI display if the system faults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For additional safety following a shutdown, the operator must acknowledge and reset the alarms before restarting the 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13.3.5 </w:t>
      </w:r>
      <w:r>
        <w:rPr>
          <w:sz w:val="20"/>
        </w:rPr>
        <w:tab/>
      </w:r>
      <w:r>
        <w:rPr>
          <w:sz w:val="20"/>
          <w:u w:val="double"/>
        </w:rPr>
        <w:t>Vibration Monitor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 Bently Nevada vibration module mounted in the unit control panel continuously monitors each vibration channel.  Vibration levels will be indicated on the HMI.  Excessive vibration causes alarm or shutdown.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13.3.7 </w:t>
      </w:r>
      <w:r>
        <w:rPr>
          <w:sz w:val="20"/>
        </w:rPr>
        <w:tab/>
      </w:r>
      <w:r>
        <w:rPr>
          <w:sz w:val="20"/>
          <w:u w:val="double"/>
        </w:rPr>
        <w:t>Automatic Synchronizer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b/>
          <w:bCs/>
          <w:sz w:val="20"/>
          <w:u w:val="double"/>
        </w:rPr>
      </w:pPr>
      <w:r>
        <w:rPr>
          <w:b/>
          <w:bCs/>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 xml:space="preserve">13.3.8 </w:t>
      </w:r>
      <w:r>
        <w:rPr>
          <w:sz w:val="20"/>
        </w:rPr>
        <w:tab/>
      </w:r>
      <w:r>
        <w:rPr>
          <w:sz w:val="20"/>
          <w:u w:val="double"/>
        </w:rPr>
        <w:t>Control Batteries and Charger Assembly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two (2), 100% battery chargers have 208 volt, 60 Hz, 1 phase power supply.  The chargers will be the static rectifier type.  Either charger, operating alone, can maintain the battery fully charged.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 xml:space="preserve">13.3.9 </w:t>
      </w:r>
      <w:r>
        <w:rPr>
          <w:sz w:val="20"/>
        </w:rPr>
        <w:tab/>
      </w:r>
      <w:r>
        <w:rPr>
          <w:sz w:val="20"/>
          <w:u w:val="double"/>
        </w:rPr>
        <w:t>Fire and Gas Detection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13.3.10 </w:t>
      </w:r>
      <w:r>
        <w:rPr>
          <w:sz w:val="20"/>
        </w:rPr>
        <w:tab/>
      </w:r>
      <w:r>
        <w:rPr>
          <w:sz w:val="20"/>
          <w:u w:val="double"/>
        </w:rPr>
        <w:t>Gas Turbine Wet Gauge and Water Wash Panel (Local)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BodyTextIndent3"/>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13.3.11 </w:t>
      </w:r>
      <w:r>
        <w:rPr>
          <w:sz w:val="20"/>
        </w:rPr>
        <w:tab/>
      </w:r>
      <w:r>
        <w:rPr>
          <w:sz w:val="20"/>
          <w:u w:val="double"/>
        </w:rPr>
        <w:t>Generator Wet Gauge Panel (Local)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Gauges for the generator lube oil system will be located on a small panel adjacent to the generator lube oil reservoir.  The gauges may be monitored without entering the generator compartment.</w:t>
      </w:r>
    </w:p>
    <w:p>
      <w:pPr>
        <w:pStyle w:val="Normal"/>
        <w:widowControl/>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b/>
          <w:bCs/>
          <w:sz w:val="20"/>
          <w:u w:val="double"/>
        </w:rPr>
        <w:t>14.0</w:t>
      </w:r>
      <w:r>
        <w:rPr>
          <w:b/>
          <w:bCs/>
          <w:sz w:val="20"/>
        </w:rPr>
        <w:tab/>
      </w:r>
      <w:r>
        <w:rPr>
          <w:b/>
          <w:bCs/>
          <w:sz w:val="20"/>
          <w:u w:val="double"/>
        </w:rPr>
        <w:t xml:space="preserve">TESTING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6"/>
          <w:u w:val="double"/>
        </w:rPr>
      </w:pPr>
      <w:r>
        <w:rPr>
          <w:b/>
          <w:bCs/>
          <w:sz w:val="20"/>
          <w:szCs w:val="26"/>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0"/>
          <w:u w:val="double"/>
        </w:rPr>
      </w:pPr>
      <w:r>
        <w:rPr>
          <w:sz w:val="20"/>
          <w:u w:val="double"/>
        </w:rPr>
        <w:t>14.1</w:t>
      </w:r>
      <w:r>
        <w:rPr>
          <w:sz w:val="20"/>
        </w:rPr>
        <w:tab/>
      </w:r>
      <w:r>
        <w:rPr>
          <w:sz w:val="20"/>
          <w:u w:val="double"/>
        </w:rPr>
        <w:t>Gas Turbine Test</w:t>
      </w:r>
      <w:r>
        <w:rPr>
          <w:sz w:val="20"/>
          <w:szCs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0"/>
          <w:u w:val="double"/>
        </w:rPr>
      </w:pPr>
      <w:r>
        <w:rPr>
          <w:sz w:val="20"/>
          <w:szCs w:val="20"/>
          <w:u w:val="double"/>
        </w:rPr>
      </w:r>
    </w:p>
    <w:p>
      <w:pPr>
        <w:pStyle w:val="BodyTextIndent"/>
        <w:widowControl/>
        <w:rPr>
          <w:sz w:val="20"/>
          <w:u w:val="double"/>
        </w:rPr>
      </w:pPr>
      <w:r>
        <w:rPr>
          <w:sz w:val="20"/>
          <w:u w:val="double"/>
        </w:rPr>
        <w:t>The gas turbine will be full-load tested at the factory to verify power capability, fuel efficiency and mechanical integrity.  A copy of the factory test report is included in the documentation package.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14.2</w:t>
      </w:r>
      <w:r>
        <w:rPr>
          <w:sz w:val="20"/>
        </w:rPr>
        <w:tab/>
      </w:r>
      <w:r>
        <w:rPr>
          <w:sz w:val="20"/>
          <w:u w:val="double"/>
        </w:rPr>
        <w:t>Generator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14.3</w:t>
      </w:r>
      <w:r>
        <w:rPr>
          <w:sz w:val="20"/>
        </w:rPr>
        <w:tab/>
      </w:r>
      <w:r>
        <w:rPr>
          <w:sz w:val="20"/>
          <w:u w:val="double"/>
        </w:rPr>
        <w:t>Generator Set Package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w:t>
      </w:r>
    </w:p>
    <w:p>
      <w:pPr>
        <w:pStyle w:val="BodyTextIndent"/>
        <w:widowControl/>
        <w:rPr>
          <w:sz w:val="20"/>
          <w:u w:val="double"/>
        </w:rPr>
      </w:pPr>
      <w:r>
        <w:rPr>
          <w:sz w:val="20"/>
          <w:u w:val="double"/>
        </w:rPr>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BodyTextIndent"/>
        <w:widowControl/>
        <w:rPr>
          <w:sz w:val="20"/>
          <w:u w:val="double"/>
        </w:rPr>
      </w:pPr>
      <w:r>
        <w:rPr>
          <w:sz w:val="20"/>
          <w:u w:val="double"/>
        </w:rPr>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14.4</w:t>
      </w:r>
      <w:r>
        <w:rPr>
          <w:sz w:val="20"/>
        </w:rPr>
        <w:tab/>
      </w:r>
      <w:r>
        <w:rPr>
          <w:sz w:val="20"/>
          <w:u w:val="double"/>
        </w:rPr>
        <w:t>Field Performance Testing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Performance and Sound Level Tests shall be performed in accordance with the Agreement</w:t>
      </w:r>
      <w:r>
        <w:rPr>
          <w:b/>
          <w:bCs/>
          <w:sz w:val="20"/>
          <w:u w:val="double"/>
        </w:rPr>
        <w: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b/>
          <w:bCs/>
          <w:sz w:val="20"/>
          <w:u w:val="double"/>
        </w:rPr>
        <w:t>15.0</w:t>
      </w:r>
      <w:r>
        <w:rPr>
          <w:b/>
          <w:bCs/>
          <w:sz w:val="20"/>
        </w:rPr>
        <w:tab/>
      </w:r>
      <w:r>
        <w:rPr>
          <w:b/>
          <w:bCs/>
          <w:sz w:val="20"/>
          <w:u w:val="double"/>
        </w:rPr>
        <w:t>ELECTRICAL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b/>
          <w:bCs/>
          <w:sz w:val="20"/>
          <w:u w:val="double"/>
        </w:rPr>
      </w:pPr>
      <w:r>
        <w:rPr>
          <w:b/>
          <w:bCs/>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u w:val="double"/>
        </w:rPr>
        <w:t>15.1</w:t>
      </w:r>
      <w:r>
        <w:rPr>
          <w:sz w:val="20"/>
        </w:rPr>
        <w:tab/>
      </w:r>
      <w:r>
        <w:rPr>
          <w:sz w:val="20"/>
          <w:u w:val="double"/>
        </w:rPr>
        <w:t>Purchaser’s Electrical Interface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15.2</w:t>
      </w:r>
      <w:r>
        <w:rPr>
          <w:sz w:val="20"/>
        </w:rPr>
        <w:tab/>
      </w:r>
      <w:r>
        <w:rPr>
          <w:sz w:val="20"/>
          <w:u w:val="double"/>
        </w:rPr>
        <w:t>Area Classification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8"/>
          <w:u w:val="double"/>
        </w:rPr>
      </w:pPr>
      <w:r>
        <w:rPr>
          <w:sz w:val="20"/>
          <w:u w:val="double"/>
        </w:rPr>
        <w:t>15.3</w:t>
      </w:r>
      <w:r>
        <w:rPr>
          <w:sz w:val="20"/>
        </w:rPr>
        <w:tab/>
      </w:r>
      <w:r>
        <w:rPr>
          <w:sz w:val="20"/>
          <w:u w:val="double"/>
        </w:rPr>
        <w:t>Electric Motors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keepNext w:val="true"/>
        <w:keepLines/>
        <w:widowControl/>
        <w:rPr>
          <w:sz w:val="20"/>
          <w:u w:val="double"/>
        </w:rPr>
      </w:pPr>
      <w:r>
        <w:rPr>
          <w:sz w:val="20"/>
          <w:u w:val="double"/>
        </w:rPr>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15.4</w:t>
      </w:r>
      <w:r>
        <w:rPr>
          <w:sz w:val="20"/>
        </w:rPr>
        <w:tab/>
      </w:r>
      <w:r>
        <w:rPr>
          <w:sz w:val="20"/>
          <w:u w:val="double"/>
        </w:rPr>
        <w:t>CTs, Lightning Arrestors, Surge Capacitors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15.5</w:t>
      </w:r>
      <w:r>
        <w:rPr>
          <w:sz w:val="20"/>
        </w:rPr>
        <w:tab/>
      </w:r>
      <w:r>
        <w:rPr>
          <w:sz w:val="20"/>
          <w:u w:val="double"/>
        </w:rPr>
        <w:t>Generator Metering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szCs w:val="28"/>
          <w:u w:val="double"/>
        </w:rPr>
      </w:r>
    </w:p>
    <w:p>
      <w:pPr>
        <w:pStyle w:val="BodyTextIndent"/>
        <w:widowControl/>
        <w:rPr>
          <w:sz w:val="20"/>
          <w:u w:val="double"/>
        </w:rPr>
      </w:pPr>
      <w:r>
        <w:rPr>
          <w:sz w:val="20"/>
          <w:u w:val="double"/>
        </w:rPr>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15.6</w:t>
      </w:r>
      <w:r>
        <w:rPr>
          <w:sz w:val="20"/>
        </w:rPr>
        <w:tab/>
      </w:r>
      <w:r>
        <w:rPr>
          <w:sz w:val="20"/>
          <w:u w:val="double"/>
        </w:rPr>
        <w:t>Lighting</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szCs w:val="28"/>
          <w:u w:val="double"/>
        </w:rPr>
      </w:r>
    </w:p>
    <w:p>
      <w:pPr>
        <w:pStyle w:val="BodyTextIndent"/>
        <w:widowControl/>
        <w:rPr>
          <w:sz w:val="20"/>
          <w:u w:val="double"/>
        </w:rPr>
      </w:pPr>
      <w:r>
        <w:rPr>
          <w:sz w:val="20"/>
          <w:u w:val="double"/>
        </w:rPr>
        <w:t>The scope-of-supply includes AC lighting for the interior of the gas turbine compartment, filter house and generator compartment.  Turbine and generator compartments will be fitted with high-pressure sodium fixtures.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15.7</w:t>
      </w:r>
      <w:r>
        <w:rPr>
          <w:sz w:val="20"/>
        </w:rPr>
        <w:tab/>
      </w:r>
      <w:r>
        <w:rPr>
          <w:sz w:val="20"/>
          <w:u w:val="double"/>
        </w:rPr>
        <w:t>Modular Control Room (</w:t>
      </w:r>
      <w:r>
        <w:rPr>
          <w:b/>
          <w:bCs/>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15.7.1 </w:t>
      </w:r>
      <w:r>
        <w:rPr>
          <w:sz w:val="20"/>
        </w:rPr>
        <w:tab/>
      </w:r>
      <w:r>
        <w:rPr>
          <w:sz w:val="20"/>
          <w:u w:val="double"/>
        </w:rPr>
        <w:t>Structural Design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15.7.2 </w:t>
      </w:r>
      <w:r>
        <w:rPr>
          <w:sz w:val="20"/>
        </w:rPr>
        <w:tab/>
      </w:r>
      <w:r>
        <w:rPr>
          <w:sz w:val="20"/>
          <w:u w:val="double"/>
        </w:rPr>
        <w:t>Air Conditioning/Heating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 xml:space="preserve">15.7.3 </w:t>
      </w:r>
      <w:r>
        <w:rPr>
          <w:sz w:val="20"/>
        </w:rPr>
        <w:tab/>
      </w:r>
      <w:r>
        <w:rPr>
          <w:sz w:val="20"/>
          <w:u w:val="double"/>
        </w:rPr>
        <w:t>Lighting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modular control room will be complete with ceiling-mounted fluorescent lighting fixtures and switches at each entrance door.</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15.7.4 </w:t>
      </w:r>
      <w:r>
        <w:rPr>
          <w:sz w:val="20"/>
        </w:rPr>
        <w:tab/>
      </w:r>
      <w:r>
        <w:rPr>
          <w:sz w:val="20"/>
          <w:u w:val="double"/>
        </w:rPr>
        <w:t>Equipment in Modular Control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Seller will mount the unit control panel, batteries and chargers and Purchaser-selected optional equipment in the modular control room.  Optional items often include:</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Switchgear (See 15.8 )</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Unit Motor Control Center (See 15.10 )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15.7.6</w:t>
      </w:r>
      <w:r>
        <w:rPr>
          <w:sz w:val="20"/>
        </w:rPr>
        <w:tab/>
      </w:r>
      <w:r>
        <w:rPr>
          <w:sz w:val="20"/>
          <w:u w:val="double"/>
        </w:rPr>
        <w:t>Battery Room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15.8</w:t>
      </w:r>
      <w:r>
        <w:rPr>
          <w:sz w:val="20"/>
        </w:rPr>
        <w:tab/>
      </w:r>
      <w:r>
        <w:rPr>
          <w:sz w:val="20"/>
          <w:u w:val="double"/>
        </w:rPr>
        <w:t>Switchgear (</w:t>
      </w:r>
      <w:r>
        <w:rPr>
          <w:b/>
          <w:bCs/>
          <w:sz w:val="20"/>
          <w:u w:val="double"/>
        </w:rPr>
        <w:t>Optional Feature</w:t>
      </w:r>
      <w:r>
        <w:rPr>
          <w:sz w:val="20"/>
          <w:u w:val="double"/>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main generator breaker and auxiliaries will be mounted in a cubicle approximately 36"W x 94 "D x 95 "H, containing the following components:</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1 - 3000 AMP, 3 phase, 3 wire, main bus system, copper, fully insulated for 15 kV</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1 - 1/4" x 2" copper ground bus</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1 - Set (3) 3000 AMP insulated copper bus bars.</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1 - 3000 AMP, 3 pole, 15 kV, 1000 MVA - electrically operated drawout type, </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vacuum  circuit breaker, 125V DC close and trip (GE type VBB-1-15-1000-30 or equal)</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4 - Drawout type PTs (for synchronization, protection and metering)</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53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3 - CT's (for generator differential protection)</w:t>
      </w:r>
    </w:p>
    <w:p>
      <w:pPr>
        <w:pStyle w:val="Normal"/>
        <w:widowControl/>
        <w:tabs>
          <w:tab w:val="clear" w:pos="720"/>
          <w:tab w:val="left" w:pos="-1440" w:leader="none"/>
          <w:tab w:val="left" w:pos="-720" w:leader="none"/>
          <w:tab w:val="left" w:pos="0" w:leader="none"/>
          <w:tab w:val="left" w:pos="108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620" w:start="1620" w:end="0"/>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1080" w:start="1080" w:end="0"/>
        <w:jc w:val="both"/>
        <w:rPr/>
      </w:pPr>
      <w:r>
        <w:rPr>
          <w:sz w:val="20"/>
          <w:u w:val="double"/>
        </w:rPr>
        <w:t>15.9</w:t>
      </w:r>
      <w:r>
        <w:rPr>
          <w:sz w:val="20"/>
        </w:rPr>
        <w:tab/>
      </w:r>
      <w:r>
        <w:rPr>
          <w:sz w:val="20"/>
          <w:u w:val="double"/>
        </w:rPr>
        <w:t xml:space="preserve">Generator Protection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sz w:val="20"/>
          <w:szCs w:val="28"/>
          <w:u w:val="double"/>
        </w:rPr>
      </w:pPr>
      <w:r>
        <w:rPr>
          <w:b/>
          <w:bCs/>
          <w:sz w:val="20"/>
          <w:szCs w:val="28"/>
          <w:u w:val="double"/>
        </w:rPr>
      </w:r>
    </w:p>
    <w:p>
      <w:pPr>
        <w:pStyle w:val="BodyTextIndent"/>
        <w:widowControl/>
        <w:rPr>
          <w:sz w:val="20"/>
          <w:u w:val="double"/>
        </w:rPr>
      </w:pPr>
      <w:r>
        <w:rPr>
          <w:sz w:val="20"/>
          <w:u w:val="double"/>
        </w:rPr>
        <w:t>The generation protection module will be rack mounted in the gas turbine control panel and contains the following protective functions:</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#59N </w:t>
      </w:r>
      <w:r>
        <w:rPr>
          <w:sz w:val="20"/>
        </w:rPr>
        <w:t xml:space="preserve">– </w:t>
      </w:r>
      <w:r>
        <w:rPr>
          <w:sz w:val="20"/>
          <w:u w:val="double"/>
        </w:rPr>
        <w:t>Neutral Overvoltage</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#51V AC Time Overcurrent </w:t>
      </w:r>
      <w:r>
        <w:rPr>
          <w:sz w:val="20"/>
        </w:rPr>
        <w:t xml:space="preserve">– </w:t>
      </w:r>
      <w:r>
        <w:rPr>
          <w:sz w:val="20"/>
          <w:u w:val="double"/>
        </w:rPr>
        <w:t>Voltage Restrained</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#87 Phase differential current</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#46 Reverse phase current</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#27 Undervoltage </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#59 Overvoltage</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#40 Field failure</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#81 Over/under frequency </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#24 Overexitation</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#60 Balanced voltage supervision</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#21 Directional impedance</w:t>
      </w:r>
    </w:p>
    <w:p>
      <w:pPr>
        <w:pStyle w:val="Normal"/>
        <w:widowControl/>
        <w:numPr>
          <w:ilvl w:val="0"/>
          <w:numId w:val="5"/>
        </w:numPr>
        <w:tabs>
          <w:tab w:val="clear" w:pos="720"/>
          <w:tab w:val="left" w:pos="-1440" w:leader="none"/>
          <w:tab w:val="left" w:pos="-720" w:leader="none"/>
          <w:tab w:val="left" w:pos="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ind w:hanging="420" w:start="1500" w:end="0"/>
        <w:jc w:val="both"/>
        <w:rPr>
          <w:sz w:val="20"/>
          <w:u w:val="double"/>
        </w:rPr>
      </w:pPr>
      <w:r>
        <w:rPr>
          <w:sz w:val="20"/>
          <w:u w:val="double"/>
        </w:rPr>
        <w:t xml:space="preserve">#xx Inadvertent energization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pPr>
      <w:r>
        <w:rPr>
          <w:sz w:val="20"/>
          <w:u w:val="double"/>
        </w:rPr>
        <w:t>15.10</w:t>
      </w:r>
      <w:r>
        <w:rPr>
          <w:sz w:val="20"/>
        </w:rPr>
        <w:tab/>
      </w:r>
      <w:r>
        <w:rPr>
          <w:sz w:val="20"/>
          <w:u w:val="double"/>
        </w:rPr>
        <w:t>Unit Motor Control Center (MCC) (</w:t>
      </w:r>
      <w:r>
        <w:rPr>
          <w:b/>
          <w:bCs/>
          <w:sz w:val="20"/>
          <w:u w:val="double"/>
        </w:rPr>
        <w:t>Optional Feature</w:t>
      </w:r>
      <w:r>
        <w:rPr>
          <w:sz w:val="20"/>
          <w:u w:val="double"/>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b/>
          <w:bCs/>
          <w:sz w:val="20"/>
          <w:u w:val="double"/>
        </w:rPr>
      </w:pPr>
      <w:r>
        <w:rPr>
          <w:b/>
          <w:bCs/>
          <w:sz w:val="20"/>
          <w:u w:val="double"/>
        </w:rPr>
      </w:r>
    </w:p>
    <w:p>
      <w:pPr>
        <w:pStyle w:val="BodyTextIndent"/>
        <w:widowControl/>
        <w:rPr>
          <w:sz w:val="20"/>
          <w:u w:val="double"/>
        </w:rPr>
      </w:pPr>
      <w:r>
        <w:rPr>
          <w:sz w:val="20"/>
          <w:u w:val="double"/>
        </w:rPr>
        <w:t>The MCC will be built in accordance with NEMA 1, Class 1, with Type B wiring.  The MCC will be a freestanding unit, and may be incorporated into the modular control room as described in Section 15.7.</w:t>
      </w:r>
    </w:p>
    <w:p>
      <w:pPr>
        <w:pStyle w:val="BodyTextIndent"/>
        <w:widowControl/>
        <w:rPr/>
      </w:pPr>
      <w:r>
        <w:rPr>
          <w:sz w:val="20"/>
        </w:rPr>
        <w:tab/>
      </w:r>
      <w:r>
        <w:rPr>
          <w:sz w:val="20"/>
          <w:u w:val="double"/>
        </w:rPr>
        <w:t xml:space="preserve">The standard MCC includes: </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Modular, plug-in starters or contactors for each motor or 480-volt load in the Unit package.</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Lighting transformer, 15 to 45 kVA, 3 Phase, dry type, 480/208 /120 volt.</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Lighting distribution panel with circuit breakers for individual /120 volt loads in the Unit package, Integrated into the MCC with the transformer.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auto" w:line="233"/>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sz w:val="20"/>
          <w:u w:val="double"/>
        </w:rPr>
        <w:t>16.0</w:t>
      </w:r>
      <w:r>
        <w:rPr>
          <w:b/>
          <w:bCs/>
          <w:sz w:val="20"/>
        </w:rPr>
        <w:tab/>
      </w:r>
      <w:r>
        <w:rPr>
          <w:b/>
          <w:bCs/>
          <w:sz w:val="20"/>
          <w:u w:val="double"/>
        </w:rPr>
        <w:t>MAINTENANCE, SPECIAL TOOLS AND SPARE PARTS</w:t>
      </w:r>
    </w:p>
    <w:p>
      <w:pPr>
        <w:pStyle w:val="Normal"/>
        <w:keepNext w:val="true"/>
        <w:keepLines/>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b/>
          <w:bCs/>
          <w:sz w:val="20"/>
          <w:szCs w:val="28"/>
          <w:u w:val="double"/>
        </w:rPr>
      </w:pPr>
      <w:r>
        <w:rPr>
          <w:b/>
          <w:bCs/>
          <w:sz w:val="20"/>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16.1</w:t>
      </w:r>
      <w:r>
        <w:rPr>
          <w:sz w:val="20"/>
        </w:rPr>
        <w:tab/>
      </w:r>
      <w:r>
        <w:rPr>
          <w:sz w:val="20"/>
          <w:u w:val="double"/>
        </w:rPr>
        <w:t>Special Tools and Fixtures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BodyTextIndent"/>
        <w:widowControl/>
        <w:rPr>
          <w:sz w:val="20"/>
          <w:u w:val="double"/>
        </w:rPr>
      </w:pPr>
      <w:r>
        <w:rPr>
          <w:sz w:val="20"/>
          <w:u w:val="double"/>
        </w:rPr>
        <w:t xml:space="preserve">The items listed in the fixtures group designated with (*) are required at initial start-up and shall be furnished by the Seller without charge if returned undamaged within 60 days (freight prepaid). </w:t>
      </w:r>
    </w:p>
    <w:p>
      <w:pPr>
        <w:pStyle w:val="Heading1"/>
        <w:widowControl/>
        <w:ind w:hanging="0" w:start="0"/>
        <w:rPr/>
      </w:pPr>
      <w:r>
        <w:rPr>
          <w:sz w:val="20"/>
        </w:rPr>
        <w:tab/>
      </w:r>
      <w:r>
        <w:rPr>
          <w:sz w:val="20"/>
          <w:u w:val="double"/>
        </w:rPr>
        <w:t>Fixtures Group</w:t>
      </w:r>
      <w:r>
        <w:rPr>
          <w:sz w:val="20"/>
        </w:rPr>
        <w:tab/>
        <w:tab/>
        <w:tab/>
        <w:tab/>
        <w:tab/>
      </w:r>
      <w:r>
        <w:rPr>
          <w:sz w:val="20"/>
          <w:u w:val="double"/>
        </w:rPr>
        <w:t>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*Main Baseplate lifting pins</w:t>
      </w:r>
      <w:r>
        <w:rPr>
          <w:sz w:val="20"/>
        </w:rPr>
        <w:tab/>
        <w:tab/>
        <w:tab/>
        <w:t xml:space="preserve">      </w:t>
      </w:r>
      <w:r>
        <w:rPr>
          <w:sz w:val="20"/>
          <w:u w:val="double"/>
        </w:rPr>
        <w:t>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*Main Baseplate rigging cables</w:t>
      </w:r>
      <w:r>
        <w:rPr>
          <w:sz w:val="20"/>
        </w:rPr>
        <w:tab/>
        <w:tab/>
        <w:t xml:space="preserve">      </w:t>
      </w:r>
      <w:r>
        <w:rPr>
          <w:sz w:val="20"/>
          <w:u w:val="double"/>
        </w:rPr>
        <w:t>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*Alignment tool</w:t>
      </w:r>
      <w:r>
        <w:rPr>
          <w:sz w:val="20"/>
        </w:rPr>
        <w:tab/>
        <w:tab/>
        <w:tab/>
        <w:tab/>
        <w:t xml:space="preserve">      </w:t>
      </w:r>
      <w:r>
        <w:rPr>
          <w:sz w:val="20"/>
          <w:u w:val="double"/>
        </w:rPr>
        <w:t>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*Alignment axial gauge</w:t>
      </w:r>
      <w:r>
        <w:rPr>
          <w:sz w:val="20"/>
        </w:rPr>
        <w:tab/>
        <w:tab/>
        <w:tab/>
        <w:t xml:space="preserve">      </w:t>
      </w:r>
      <w:r>
        <w:rPr>
          <w:sz w:val="20"/>
          <w:u w:val="double"/>
        </w:rPr>
        <w:t>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*Alignment spreader tool</w:t>
      </w:r>
      <w:r>
        <w:rPr>
          <w:sz w:val="20"/>
        </w:rPr>
        <w:tab/>
        <w:tab/>
        <w:tab/>
        <w:t xml:space="preserve">      </w:t>
      </w:r>
      <w:r>
        <w:rPr>
          <w:sz w:val="20"/>
          <w:u w:val="double"/>
        </w:rPr>
        <w:t>1</w:t>
      </w:r>
    </w:p>
    <w:p>
      <w:pPr>
        <w:pStyle w:val="Heading3"/>
        <w:widowControl/>
        <w:ind w:hanging="0" w:start="0"/>
        <w:rPr/>
      </w:pPr>
      <w:r>
        <w:rPr>
          <w:sz w:val="20"/>
        </w:rPr>
        <w:tab/>
      </w:r>
      <w:r>
        <w:rPr>
          <w:sz w:val="20"/>
          <w:u w:val="double"/>
        </w:rPr>
        <w:t>Level I Maintenance Tools**(optional)</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b/>
          <w:bCs/>
          <w:sz w:val="20"/>
        </w:rPr>
        <w:tab/>
      </w:r>
      <w:r>
        <w:rPr>
          <w:b/>
          <w:bCs/>
          <w:sz w:val="20"/>
          <w:u w:val="double"/>
        </w:rPr>
        <w:t>Nomenclature</w:t>
      </w:r>
      <w:r>
        <w:rPr>
          <w:b/>
          <w:bCs/>
          <w:sz w:val="20"/>
        </w:rPr>
        <w:tab/>
        <w:tab/>
        <w:tab/>
        <w:tab/>
        <w:tab/>
      </w:r>
      <w:r>
        <w:rPr>
          <w:b/>
          <w:bCs/>
          <w:sz w:val="20"/>
          <w:u w:val="double"/>
        </w:rPr>
        <w:t>Tool Number</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rPr>
        <w:tab/>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Engine Handling Support</w:t>
      </w:r>
      <w:r>
        <w:rPr>
          <w:sz w:val="20"/>
        </w:rPr>
        <w:tab/>
        <w:tab/>
        <w:tab/>
      </w:r>
      <w:r>
        <w:rPr>
          <w:sz w:val="20"/>
          <w:u w:val="double"/>
        </w:rPr>
        <w:t>Tool # Not Assigned</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Dolly, Engine Transfer</w:t>
      </w:r>
      <w:r>
        <w:rPr>
          <w:sz w:val="20"/>
        </w:rPr>
        <w:tab/>
        <w:tab/>
        <w:tab/>
      </w:r>
      <w:r>
        <w:rPr>
          <w:sz w:val="20"/>
          <w:u w:val="double"/>
        </w:rPr>
        <w:t>TC9025</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Gage, Immersion Depth Igniter</w:t>
      </w:r>
      <w:r>
        <w:rPr>
          <w:sz w:val="20"/>
        </w:rPr>
        <w:tab/>
        <w:tab/>
      </w:r>
      <w:r>
        <w:rPr>
          <w:sz w:val="20"/>
          <w:u w:val="double"/>
        </w:rPr>
        <w:t>1C9096/2C6613</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Borescope Set</w:t>
      </w:r>
      <w:r>
        <w:rPr>
          <w:sz w:val="20"/>
        </w:rPr>
        <w:tab/>
        <w:tab/>
        <w:tab/>
        <w:tab/>
      </w:r>
      <w:r>
        <w:rPr>
          <w:sz w:val="20"/>
          <w:u w:val="double"/>
        </w:rPr>
        <w:t>2C6388/GE-CTF-120-5</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Wrench Set</w:t>
      </w:r>
      <w:r>
        <w:rPr>
          <w:sz w:val="20"/>
        </w:rPr>
        <w:tab/>
        <w:tab/>
        <w:tab/>
        <w:tab/>
        <w:tab/>
      </w:r>
      <w:r>
        <w:rPr>
          <w:sz w:val="20"/>
          <w:u w:val="double"/>
        </w:rPr>
        <w:t>2C6352/1C6344</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Kit, Mechanics Hand Tool</w:t>
      </w:r>
      <w:r>
        <w:rPr>
          <w:sz w:val="20"/>
        </w:rPr>
        <w:tab/>
        <w:tab/>
        <w:tab/>
      </w:r>
      <w:r>
        <w:rPr>
          <w:sz w:val="20"/>
          <w:u w:val="double"/>
        </w:rPr>
        <w:t>9448M18G01/GE-CTF-106-80C</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Tool Set, Engine Rigging</w:t>
      </w:r>
      <w:r>
        <w:rPr>
          <w:sz w:val="20"/>
        </w:rPr>
        <w:tab/>
        <w:tab/>
        <w:tab/>
      </w:r>
      <w:r>
        <w:rPr>
          <w:sz w:val="20"/>
          <w:u w:val="double"/>
        </w:rPr>
        <w:t>1C5714G05</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Actuator Unit</w:t>
      </w:r>
      <w:r>
        <w:rPr>
          <w:sz w:val="20"/>
        </w:rPr>
        <w:tab/>
        <w:tab/>
        <w:tab/>
        <w:tab/>
      </w:r>
      <w:r>
        <w:rPr>
          <w:sz w:val="20"/>
          <w:u w:val="double"/>
        </w:rPr>
        <w:t>2C6395/1C3569</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Tool Set, Radial Drive Shaft</w:t>
      </w:r>
      <w:r>
        <w:rPr>
          <w:sz w:val="20"/>
        </w:rPr>
        <w:tab/>
        <w:tab/>
        <w:tab/>
      </w:r>
      <w:r>
        <w:rPr>
          <w:sz w:val="20"/>
          <w:u w:val="double"/>
        </w:rPr>
        <w:t>1C6361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Wrench, Speed Sensor - S.V.</w:t>
      </w:r>
      <w:r>
        <w:rPr>
          <w:sz w:val="20"/>
        </w:rPr>
        <w:tab/>
        <w:tab/>
      </w:r>
      <w:r>
        <w:rPr>
          <w:sz w:val="20"/>
          <w:u w:val="double"/>
        </w:rPr>
        <w:t>1C8062</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VSV Transmitter</w:t>
      </w:r>
      <w:r>
        <w:rPr>
          <w:sz w:val="20"/>
        </w:rPr>
        <w:tab/>
        <w:tab/>
        <w:tab/>
        <w:tab/>
      </w:r>
      <w:r>
        <w:rPr>
          <w:sz w:val="20"/>
          <w:u w:val="double"/>
        </w:rPr>
        <w:t>2C6451</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VSV Indicator</w:t>
      </w:r>
      <w:r>
        <w:rPr>
          <w:sz w:val="20"/>
        </w:rPr>
        <w:tab/>
        <w:tab/>
        <w:tab/>
        <w:tab/>
      </w:r>
      <w:r>
        <w:rPr>
          <w:sz w:val="20"/>
          <w:u w:val="double"/>
        </w:rPr>
        <w:t>2C14232</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Installation/Removal Tools</w:t>
      </w:r>
      <w:r>
        <w:rPr>
          <w:sz w:val="20"/>
        </w:rPr>
        <w:tab/>
        <w:tab/>
        <w:tab/>
      </w:r>
      <w:r>
        <w:rPr>
          <w:sz w:val="20"/>
          <w:u w:val="double"/>
        </w:rPr>
        <w:t>Tool # Not Assigned</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Adapters</w:t>
      </w:r>
      <w:r>
        <w:rPr>
          <w:sz w:val="20"/>
        </w:rPr>
        <w:tab/>
        <w:tab/>
        <w:tab/>
        <w:tab/>
        <w:tab/>
      </w:r>
      <w:r>
        <w:rPr>
          <w:sz w:val="20"/>
          <w:u w:val="double"/>
        </w:rPr>
        <w:t>Tool # Not Assigned</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Gages</w:t>
      </w:r>
      <w:r>
        <w:rPr>
          <w:sz w:val="20"/>
        </w:rPr>
        <w:tab/>
        <w:tab/>
        <w:tab/>
        <w:tab/>
        <w:tab/>
      </w:r>
      <w:r>
        <w:rPr>
          <w:sz w:val="20"/>
          <w:u w:val="double"/>
        </w:rPr>
        <w:t>Tool # Not Assigned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firstLine="6480" w:end="0"/>
        <w:jc w:val="both"/>
        <w:rPr>
          <w:sz w:val="20"/>
          <w:u w:val="double"/>
        </w:rPr>
      </w:pPr>
      <w:r>
        <w:rPr>
          <w:sz w:val="20"/>
          <w:u w:val="double"/>
        </w:rPr>
      </w:r>
    </w:p>
    <w:p>
      <w:pPr>
        <w:pStyle w:val="Normal"/>
        <w:keepNext w:val="true"/>
        <w:keepLines/>
        <w:widowControl/>
        <w:tabs>
          <w:tab w:val="clear" w:pos="720"/>
          <w:tab w:val="left" w:pos="0" w:leader="none"/>
        </w:tabs>
        <w:suppressAutoHyphens w:val="true"/>
        <w:ind w:hanging="1080" w:start="1080" w:end="0"/>
        <w:jc w:val="both"/>
        <w:rPr/>
      </w:pPr>
      <w:r>
        <w:rPr>
          <w:sz w:val="20"/>
        </w:rPr>
        <w:tab/>
      </w:r>
      <w:r>
        <w:rPr>
          <w:sz w:val="20"/>
          <w:u w:val="double"/>
        </w:rPr>
        <w:t>**This list is preliminary.  Please consult S&amp;S Energy Products for current details.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8"/>
          <w:u w:val="double"/>
        </w:rPr>
      </w:pPr>
      <w:r>
        <w:rPr>
          <w:sz w:val="20"/>
          <w:u w:val="double"/>
        </w:rPr>
        <w:t>16.2</w:t>
      </w:r>
      <w:r>
        <w:rPr>
          <w:sz w:val="20"/>
        </w:rPr>
        <w:tab/>
      </w:r>
      <w:r>
        <w:rPr>
          <w:sz w:val="20"/>
          <w:u w:val="double"/>
        </w:rPr>
        <w:t>Spare Parts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Two spare parts lists will be presented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 Start-up Spares and Consumables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 xml:space="preserve">- Operating Spares and Consumables </w:t>
      </w:r>
    </w:p>
    <w:p>
      <w:pPr>
        <w:pStyle w:val="BodyTextIndent"/>
        <w:widowControl/>
        <w:rPr>
          <w:sz w:val="20"/>
          <w:u w:val="double"/>
        </w:rPr>
      </w:pPr>
      <w:r>
        <w:rPr>
          <w:sz w:val="20"/>
          <w:u w:val="double"/>
        </w:rPr>
        <w:t>The gas turbine spares considered as a minimum start-up spares are listed below and shall beincluded in the Seller’s basic equipment price.  Operating spares for the gas turbine, generator and major systems will be offered separately.</w:t>
      </w:r>
    </w:p>
    <w:p>
      <w:pPr>
        <w:pStyle w:val="BodyTextIndent"/>
        <w:widowControl/>
        <w:rPr>
          <w:sz w:val="20"/>
          <w:u w:val="double"/>
        </w:rPr>
      </w:pPr>
      <w:r>
        <w:rPr>
          <w:sz w:val="20"/>
          <w:u w:val="double"/>
        </w:rPr>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16.3.1</w:t>
      </w:r>
      <w:r>
        <w:rPr>
          <w:sz w:val="20"/>
        </w:rPr>
        <w:tab/>
      </w:r>
      <w:r>
        <w:rPr>
          <w:sz w:val="20"/>
          <w:u w:val="double"/>
        </w:rPr>
        <w:t>Start-Up Spares</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BodyTextIndent"/>
        <w:widowControl/>
        <w:rPr>
          <w:sz w:val="20"/>
          <w:u w:val="double"/>
        </w:rPr>
      </w:pPr>
      <w:r>
        <w:rPr>
          <w:sz w:val="20"/>
          <w:u w:val="double"/>
        </w:rPr>
        <w:t>Start-up spares will be provided in accordance with the recommended quantities below:</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040" w:start="5040" w:end="0"/>
        <w:jc w:val="both"/>
        <w:rPr/>
      </w:pPr>
      <w:r>
        <w:rPr>
          <w:sz w:val="20"/>
        </w:rPr>
        <w:tab/>
      </w:r>
      <w:r>
        <w:rPr>
          <w:sz w:val="20"/>
          <w:u w:val="double"/>
        </w:rPr>
        <w:t>Nomenclature</w:t>
      </w:r>
      <w:r>
        <w:rPr>
          <w:sz w:val="20"/>
        </w:rPr>
        <w:tab/>
        <w:tab/>
        <w:tab/>
        <w:tab/>
      </w:r>
      <w:r>
        <w:rPr>
          <w:sz w:val="20"/>
          <w:u w:val="double"/>
        </w:rPr>
        <w:t>Recommended Quantity</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sz w:val="20"/>
        </w:rPr>
        <w:tab/>
      </w:r>
      <w:r>
        <w:rPr>
          <w:sz w:val="20"/>
          <w:u w:val="double"/>
        </w:rPr>
        <w:t>1. Filter Elements - Fuel</w:t>
      </w:r>
      <w:r>
        <w:rPr>
          <w:sz w:val="20"/>
        </w:rPr>
        <w:tab/>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sz w:val="20"/>
        </w:rPr>
        <w:tab/>
      </w:r>
      <w:r>
        <w:rPr>
          <w:sz w:val="20"/>
          <w:u w:val="double"/>
        </w:rPr>
        <w:t>2. Filter Elements - Lube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sz w:val="20"/>
        </w:rPr>
        <w:tab/>
      </w:r>
      <w:r>
        <w:rPr>
          <w:sz w:val="20"/>
          <w:u w:val="double"/>
        </w:rPr>
        <w:t>3. Filter Elements - Hydraulic Oil</w:t>
      </w:r>
      <w:r>
        <w:rPr>
          <w:sz w:val="20"/>
        </w:rPr>
        <w:tab/>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sz w:val="20"/>
        </w:rPr>
        <w:tab/>
      </w:r>
      <w:r>
        <w:rPr>
          <w:sz w:val="20"/>
          <w:u w:val="double"/>
        </w:rPr>
        <w:t>4. Flexitalic Gaskets for Raised-Face</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rPr>
        <w:tab/>
        <w:t xml:space="preserve">    </w:t>
      </w:r>
      <w:r>
        <w:rPr>
          <w:sz w:val="20"/>
          <w:u w:val="double"/>
        </w:rPr>
        <w:t>Connection Flanges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5760" w:start="5760" w:end="0"/>
        <w:jc w:val="both"/>
        <w:rPr/>
      </w:pPr>
      <w:r>
        <w:rPr>
          <w:sz w:val="20"/>
        </w:rPr>
        <w:tab/>
      </w:r>
      <w:r>
        <w:rPr>
          <w:sz w:val="20"/>
          <w:u w:val="double"/>
        </w:rPr>
        <w:t>5. "O" Rings and Mating Flanges for</w:t>
      </w:r>
      <w:r>
        <w:rPr>
          <w:sz w:val="20"/>
        </w:rPr>
        <w:tab/>
        <w:tab/>
      </w:r>
      <w:r>
        <w:rPr>
          <w:sz w:val="20"/>
          <w:u w:val="double"/>
        </w:rPr>
        <w:t>1 Set</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rPr>
        <w:tab/>
        <w:t xml:space="preserve">    </w:t>
      </w:r>
      <w:r>
        <w:rPr>
          <w:sz w:val="20"/>
          <w:u w:val="double"/>
        </w:rPr>
        <w:t>High Pressure Hydraulic Connections</w:t>
      </w:r>
    </w:p>
    <w:p>
      <w:pPr>
        <w:pStyle w:val="Normal"/>
        <w:widowControl/>
        <w:tabs>
          <w:tab w:val="clear" w:pos="720"/>
          <w:tab w:val="left" w:pos="-1440" w:leader="none"/>
          <w:tab w:val="left" w:pos="-720" w:leader="none"/>
          <w:tab w:val="left" w:pos="0" w:leader="none"/>
          <w:tab w:val="left" w:pos="1080" w:leader="none"/>
          <w:tab w:val="left" w:pos="16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rPr>
        <w:tab/>
      </w:r>
      <w:r>
        <w:rPr>
          <w:sz w:val="20"/>
          <w:u w:val="double"/>
        </w:rPr>
        <w:t>6. Fasteners?</w:t>
      </w:r>
    </w:p>
    <w:p>
      <w:pPr>
        <w:pStyle w:val="Normal"/>
        <w:widowControl/>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b/>
          <w:bCs/>
          <w:sz w:val="20"/>
          <w:u w:val="double"/>
        </w:rPr>
        <w:t>17.0</w:t>
      </w:r>
      <w:r>
        <w:rPr>
          <w:b/>
          <w:bCs/>
          <w:sz w:val="20"/>
        </w:rPr>
        <w:tab/>
      </w:r>
      <w:r>
        <w:rPr>
          <w:b/>
          <w:bCs/>
          <w:sz w:val="20"/>
          <w:u w:val="double"/>
        </w:rPr>
        <w:t>DRAWINGS, DOCUMENTATION AND TRAINING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u w:val="double"/>
        </w:rPr>
      </w:pPr>
      <w:r>
        <w:rPr>
          <w:b/>
          <w:bCs/>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17.1</w:t>
      </w:r>
      <w:r>
        <w:rPr>
          <w:sz w:val="20"/>
        </w:rPr>
        <w:tab/>
      </w:r>
      <w:r>
        <w:rPr>
          <w:sz w:val="20"/>
          <w:u w:val="double"/>
        </w:rPr>
        <w:t>General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BodyTextIndent"/>
        <w:widowControl/>
        <w:rPr>
          <w:sz w:val="20"/>
          <w:u w:val="double"/>
        </w:rPr>
      </w:pPr>
      <w:r>
        <w:rPr>
          <w:sz w:val="20"/>
          <w:u w:val="double"/>
        </w:rPr>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17.1.1</w:t>
      </w:r>
      <w:r>
        <w:rPr>
          <w:sz w:val="20"/>
        </w:rPr>
        <w:tab/>
      </w:r>
      <w:r>
        <w:rPr>
          <w:sz w:val="20"/>
          <w:u w:val="double"/>
        </w:rPr>
        <w:t>Drawing Quantities and Format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17.2</w:t>
      </w:r>
      <w:r>
        <w:rPr>
          <w:sz w:val="20"/>
        </w:rPr>
        <w:tab/>
      </w:r>
      <w:r>
        <w:rPr>
          <w:sz w:val="20"/>
          <w:u w:val="double"/>
        </w:rPr>
        <w:t>Drawings Available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Seller will furnish the following documents and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17.2.1 </w:t>
      </w:r>
      <w:r>
        <w:rPr>
          <w:sz w:val="20"/>
        </w:rPr>
        <w:tab/>
      </w:r>
      <w:r>
        <w:rPr>
          <w:sz w:val="20"/>
          <w:u w:val="double"/>
        </w:rPr>
        <w:t>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These drawings define the orientation of the major Seller’s modules to be installed by the Purchaser.  A main unit, general arrangement drawing, showing plan and elevation views, will be issued for the Purchaser’s approval.</w:t>
      </w:r>
    </w:p>
    <w:p>
      <w:pPr>
        <w:pStyle w:val="BodyTextIndent"/>
        <w:widowControl/>
        <w:tabs>
          <w:tab w:val="clear" w:pos="720"/>
          <w:tab w:val="left" w:pos="-144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rPr>
          <w:sz w:val="20"/>
          <w:u w:val="double"/>
        </w:rPr>
      </w:pPr>
      <w:r>
        <w:rPr>
          <w:sz w:val="20"/>
          <w:u w:val="double"/>
        </w:rPr>
        <w:t>The general arrangement drawings include the following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Overall dimensions of the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Direction of rotation of equipment</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Access space required for removal or maintenance of major components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Foundation bolt hole locations and sizes, plus any special requirements (Main unit foundation information will be shown on a separate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Static and dynamic foundation loads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Lifting lug locations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rPr>
        <w:tab/>
      </w:r>
      <w:r>
        <w:rPr>
          <w:sz w:val="20"/>
          <w:u w:val="double"/>
        </w:rPr>
        <w:t>-</w:t>
      </w:r>
      <w:r>
        <w:rPr>
          <w:sz w:val="20"/>
        </w:rPr>
        <w:tab/>
      </w:r>
      <w:r>
        <w:rPr>
          <w:sz w:val="20"/>
          <w:u w:val="double"/>
        </w:rPr>
        <w:t>Center of gravity information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Layout of Purchaser piping and electrical connections, complete with dimensions and locations.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17.2.2 </w:t>
      </w:r>
      <w:r>
        <w:rPr>
          <w:sz w:val="20"/>
        </w:rPr>
        <w:tab/>
      </w:r>
      <w:r>
        <w:rPr>
          <w:sz w:val="20"/>
          <w:u w:val="double"/>
        </w:rPr>
        <w:t>One-Line and Three-Line Electrical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BodyTextIndent"/>
        <w:widowControl/>
        <w:rPr>
          <w:sz w:val="20"/>
          <w:u w:val="double"/>
        </w:rPr>
      </w:pPr>
      <w:r>
        <w:rPr>
          <w:sz w:val="20"/>
          <w:u w:val="double"/>
        </w:rPr>
        <w:t>If the Seller’s equipment will be interfaced with an existing facility or with customer supplied protective devices, Purchaser will supply facility one-line drawing to Seller for preparation of the Seller’s one-line electrical diagram.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17.3</w:t>
      </w:r>
      <w:r>
        <w:rPr>
          <w:sz w:val="20"/>
        </w:rPr>
        <w:tab/>
      </w:r>
      <w:r>
        <w:rPr>
          <w:sz w:val="20"/>
          <w:u w:val="double"/>
        </w:rPr>
        <w:t>Drawings for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following drawings provide the Purchaser a reference for field construction purposes.  The drawings will be submitted for "information only" and will not be subject to approval.</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17.3.1</w:t>
      </w:r>
      <w:r>
        <w:rPr>
          <w:sz w:val="20"/>
        </w:rPr>
        <w:tab/>
      </w:r>
      <w:r>
        <w:rPr>
          <w:sz w:val="20"/>
          <w:u w:val="double"/>
        </w:rPr>
        <w:t>Electrical System Interconnection Plan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17.3.2 </w:t>
      </w:r>
      <w:r>
        <w:rPr>
          <w:sz w:val="20"/>
        </w:rPr>
        <w:tab/>
      </w:r>
      <w:r>
        <w:rPr>
          <w:sz w:val="20"/>
          <w:u w:val="double"/>
        </w:rPr>
        <w:t>Auxiliary General Arrangement Drawings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The following drawings show physical layout and interconnection details required for proper installation of auxiliary equipment.</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t>Auxiliary equipment module</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t>Water Injection Module</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t>Enhanced Sprint</w:t>
      </w:r>
      <w:r>
        <w:rPr>
          <w:rFonts w:eastAsia="Symbol" w:cs="Symbol" w:ascii="Symbol" w:hAnsi="Symbol"/>
          <w:sz w:val="20"/>
        </w:rPr>
        <w:sym w:font="Symbol" w:char="f0e4"/>
      </w:r>
      <w:r>
        <w:rPr>
          <w:sz w:val="20"/>
        </w:rPr>
        <w:t xml:space="preserve"> </w:t>
      </w:r>
      <w:r>
        <w:rPr>
          <w:sz w:val="20"/>
          <w:u w:val="double"/>
        </w:rPr>
        <w:t>Skid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rPr>
        <w:tab/>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17.3.3 </w:t>
      </w:r>
      <w:r>
        <w:rPr>
          <w:sz w:val="20"/>
        </w:rPr>
        <w:tab/>
      </w:r>
      <w:r>
        <w:rPr>
          <w:sz w:val="20"/>
          <w:u w:val="double"/>
        </w:rPr>
        <w:t>Flow and Instrument Diagrams (F &amp; ID)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F &amp; IDs will be issued for each of the fluid systems in the Seller’s scope of work.  This includes:</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Natural gas fuel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Fuel Oil System, if required</w:t>
      </w:r>
    </w:p>
    <w:p>
      <w:pPr>
        <w:pStyle w:val="Normal"/>
        <w:widowControl/>
        <w:numPr>
          <w:ilvl w:val="0"/>
          <w:numId w:val="6"/>
        </w:numPr>
        <w:tabs>
          <w:tab w:val="clear" w:pos="720"/>
          <w:tab w:val="left" w:pos="-1440" w:leader="none"/>
          <w:tab w:val="left" w:pos="-720" w:leader="none"/>
          <w:tab w:val="left" w:pos="0" w:leader="none"/>
          <w:tab w:val="left" w:pos="108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rPr>
        <w:tab/>
      </w:r>
      <w:r>
        <w:rPr>
          <w:sz w:val="20"/>
          <w:u w:val="double"/>
        </w:rPr>
        <w:t>Water injection system (Enhanced Sprint</w:t>
      </w:r>
      <w:r>
        <w:rPr>
          <w:rFonts w:eastAsia="Symbol" w:cs="Symbol" w:ascii="Symbol" w:hAnsi="Symbol"/>
          <w:sz w:val="20"/>
        </w:rPr>
        <w:sym w:font="Symbol" w:char="f0e4"/>
      </w:r>
      <w:r>
        <w:rPr>
          <w:sz w:val="20"/>
        </w:rPr>
        <w:t xml:space="preserve"> </w:t>
      </w:r>
      <w:r>
        <w:rPr>
          <w:sz w:val="20"/>
          <w:u w:val="double"/>
        </w:rPr>
        <w:t>and NO</w:t>
      </w:r>
      <w:r>
        <w:rPr>
          <w:sz w:val="20"/>
          <w:u w:val="double"/>
          <w:vertAlign w:val="subscript"/>
        </w:rPr>
        <w:t>x</w:t>
      </w:r>
      <w:r>
        <w:rPr>
          <w:sz w:val="20"/>
        </w:rPr>
        <w:t xml:space="preserve"> </w:t>
      </w:r>
      <w:r>
        <w:rPr>
          <w:sz w:val="20"/>
          <w:u w:val="double"/>
        </w:rPr>
        <w:t>Injection)</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Water wash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Hydraulic starting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Gas turbine lube oil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lube oil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Fire protection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Air inlet and ventilation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Inlet Air Refrigeration System, if required</w:t>
      </w:r>
    </w:p>
    <w:p>
      <w:pPr>
        <w:pStyle w:val="Normal"/>
        <w:widowControl/>
        <w:numPr>
          <w:ilvl w:val="0"/>
          <w:numId w:val="5"/>
        </w:numPr>
        <w:tabs>
          <w:tab w:val="clear" w:pos="720"/>
          <w:tab w:val="left" w:pos="-1440" w:leader="none"/>
          <w:tab w:val="left" w:pos="-720" w:leader="none"/>
          <w:tab w:val="left" w:pos="0" w:leader="none"/>
          <w:tab w:val="left" w:pos="108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Turbine auxiliary instrumentation</w:t>
      </w:r>
    </w:p>
    <w:p>
      <w:pPr>
        <w:pStyle w:val="Normal"/>
        <w:widowControl/>
        <w:tabs>
          <w:tab w:val="clear" w:pos="720"/>
          <w:tab w:val="left" w:pos="-1440" w:leader="none"/>
          <w:tab w:val="left" w:pos="-720" w:leader="none"/>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620" w:start="1620" w:end="0"/>
        <w:jc w:val="both"/>
        <w:rPr>
          <w:sz w:val="20"/>
          <w:u w:val="double"/>
        </w:rPr>
      </w:pPr>
      <w:r>
        <w:rPr>
          <w:sz w:val="20"/>
        </w:rPr>
        <w:tab/>
        <w:tab/>
      </w:r>
    </w:p>
    <w:p>
      <w:pPr>
        <w:pStyle w:val="BodyTextIndent"/>
        <w:widowControl/>
        <w:rPr>
          <w:sz w:val="20"/>
          <w:u w:val="double"/>
        </w:rPr>
      </w:pPr>
      <w:r>
        <w:rPr>
          <w:sz w:val="20"/>
          <w:u w:val="double"/>
        </w:rPr>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17.3.4 </w:t>
      </w:r>
      <w:r>
        <w:rPr>
          <w:sz w:val="20"/>
        </w:rPr>
        <w:tab/>
      </w:r>
      <w:r>
        <w:rPr>
          <w:sz w:val="20"/>
          <w:u w:val="double"/>
        </w:rPr>
        <w:t>Unit Control Panel Plan &amp; Elevation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 xml:space="preserve">17.3.6 </w:t>
      </w:r>
      <w:r>
        <w:rPr>
          <w:sz w:val="20"/>
        </w:rPr>
        <w:tab/>
      </w:r>
      <w:r>
        <w:rPr>
          <w:sz w:val="20"/>
          <w:u w:val="double"/>
        </w:rPr>
        <w:t>Documentation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Seller provides a list of procedures and specifications used in our plant during manufacturing.  The following specifications will be included: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Factory welding and inspection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Application of paint &amp; protective coatings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Drafting symbols for contract drawings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Factory testing procedures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Quality control inspection point program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u w:val="double"/>
        </w:rPr>
        <w:t>17.4</w:t>
      </w:r>
      <w:r>
        <w:rPr>
          <w:sz w:val="20"/>
        </w:rPr>
        <w:tab/>
      </w:r>
      <w:r>
        <w:rPr>
          <w:sz w:val="20"/>
          <w:u w:val="double"/>
        </w:rPr>
        <w:t>Drawings With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In addition to the above drawings, a complete set of system wiring diagrams will be included in the operation and maintenance manuals to serve as a reference for field check-out and 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szCs w:val="26"/>
          <w:u w:val="double"/>
        </w:rPr>
        <w:t>17.5</w:t>
      </w:r>
      <w:r>
        <w:rPr>
          <w:sz w:val="20"/>
          <w:szCs w:val="26"/>
        </w:rPr>
        <w:tab/>
      </w:r>
      <w:r>
        <w:rPr>
          <w:sz w:val="20"/>
          <w:szCs w:val="26"/>
          <w:u w:val="double"/>
        </w:rPr>
        <w:t>Typical Drawing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b/>
          <w:bCs/>
          <w:sz w:val="20"/>
        </w:rPr>
        <w:tab/>
        <w:tab/>
        <w:tab/>
        <w:tab/>
        <w:tab/>
        <w:tab/>
        <w:tab/>
        <w:tab/>
        <w:tab/>
        <w:tab/>
        <w:tab/>
        <w:t xml:space="preserve">   </w:t>
      </w:r>
      <w:r>
        <w:rPr>
          <w:b/>
          <w:bCs/>
          <w:sz w:val="20"/>
          <w:u w:val="double"/>
        </w:rPr>
        <w:t>Submittal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b/>
          <w:bCs/>
          <w:sz w:val="20"/>
        </w:rPr>
        <w:tab/>
        <w:tab/>
        <w:tab/>
      </w:r>
      <w:r>
        <w:rPr>
          <w:b/>
          <w:bCs/>
          <w:sz w:val="20"/>
          <w:u w:val="double"/>
        </w:rPr>
        <w:t>Title</w:t>
      </w:r>
      <w:r>
        <w:rPr>
          <w:b/>
          <w:bCs/>
          <w:sz w:val="20"/>
        </w:rPr>
        <w:tab/>
        <w:tab/>
        <w:tab/>
        <w:tab/>
        <w:tab/>
        <w:tab/>
      </w:r>
      <w:r>
        <w:rPr>
          <w:b/>
          <w:bCs/>
          <w:sz w:val="20"/>
          <w:u w:val="double"/>
        </w:rPr>
        <w:t>Code</w:t>
      </w:r>
      <w:r>
        <w:rPr>
          <w:sz w:val="20"/>
        </w:rPr>
        <w:tab/>
        <w:tab/>
      </w:r>
      <w:r>
        <w:rPr>
          <w:b/>
          <w:bCs/>
          <w:sz w:val="20"/>
          <w:u w:val="double"/>
        </w:rPr>
        <w:t>Time (Weeks)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920" w:start="7920" w:end="0"/>
        <w:jc w:val="both"/>
        <w:rPr>
          <w:sz w:val="20"/>
          <w:u w:val="double"/>
        </w:rPr>
      </w:pPr>
      <w:r>
        <w:rPr>
          <w:sz w:val="20"/>
        </w:rPr>
        <w:tab/>
        <w:t xml:space="preserve"> </w:t>
      </w:r>
      <w:r>
        <w:rPr>
          <w:b/>
          <w:bCs/>
          <w:sz w:val="20"/>
        </w:rPr>
        <w:tab/>
        <w:tab/>
        <w:tab/>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General Arrangement, Main Unit</w:t>
      </w:r>
      <w:r>
        <w:rPr>
          <w:sz w:val="20"/>
        </w:rPr>
        <w:tab/>
        <w:tab/>
        <w:tab/>
        <w:tab/>
        <w:t xml:space="preserve">  </w:t>
      </w:r>
      <w:r>
        <w:rPr>
          <w:sz w:val="20"/>
          <w:u w:val="double"/>
        </w:rPr>
        <w:t>CA</w:t>
      </w:r>
      <w:r>
        <w:rPr>
          <w:sz w:val="20"/>
        </w:rPr>
        <w:tab/>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Foundation Loading Diagram, Main Unit</w:t>
      </w:r>
      <w:r>
        <w:rPr>
          <w:sz w:val="20"/>
        </w:rPr>
        <w:tab/>
        <w:tab/>
        <w:tab/>
        <w:t xml:space="preserve">  </w:t>
      </w:r>
      <w:r>
        <w:rPr>
          <w:sz w:val="20"/>
          <w:u w:val="double"/>
        </w:rPr>
        <w:t>CI</w:t>
      </w:r>
      <w:r>
        <w:rPr>
          <w:sz w:val="20"/>
        </w:rPr>
        <w:tab/>
        <w:tab/>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Installation Foot Print, Main Unit</w:t>
      </w:r>
      <w:r>
        <w:rPr>
          <w:sz w:val="20"/>
        </w:rPr>
        <w:tab/>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Anchor Bolt &amp; Jack Screw Detail, Main Unit</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Lift Plan</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Shipping Data</w:t>
      </w:r>
      <w:r>
        <w:rPr>
          <w:sz w:val="20"/>
        </w:rPr>
        <w:tab/>
        <w:tab/>
        <w:tab/>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Equipment Symbols</w:t>
      </w:r>
      <w:r>
        <w:rPr>
          <w:sz w:val="20"/>
        </w:rPr>
        <w:tab/>
        <w:tab/>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Turbine Fuel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Turbine Lube Oil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Generator Lube 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system</w:t>
      </w:r>
      <w:r>
        <w:rPr>
          <w:sz w:val="20"/>
        </w:rPr>
        <w:tab/>
        <w:tab/>
        <w:tab/>
        <w:tab/>
        <w:tab/>
        <w:tab/>
        <w:t xml:space="preserve">  </w:t>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Water Wash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Ventilation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Fire Protection System</w:t>
      </w:r>
      <w:r>
        <w:rPr>
          <w:sz w:val="20"/>
        </w:rPr>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Flow &amp; Instrument Diagram, Turbine Hydraulic System</w:t>
      </w:r>
      <w:r>
        <w:rPr>
          <w:sz w:val="20"/>
        </w:rPr>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Instrumentation Diagram, Auxiliary System</w:t>
      </w:r>
      <w:r>
        <w:rPr>
          <w:sz w:val="20"/>
        </w:rPr>
        <w:tab/>
        <w:tab/>
        <w:tab/>
        <w:t xml:space="preserve">  </w:t>
      </w:r>
      <w:r>
        <w:rPr>
          <w:sz w:val="20"/>
          <w:u w:val="double"/>
        </w:rPr>
        <w:t>CI</w:t>
      </w:r>
      <w:r>
        <w:rPr>
          <w:sz w:val="20"/>
        </w:rPr>
        <w:tab/>
        <w:tab/>
        <w:t xml:space="preserve">     </w:t>
      </w:r>
      <w:r>
        <w:rPr>
          <w:sz w:val="20"/>
          <w:u w:val="double"/>
        </w:rPr>
        <w:t>10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General Arrangement, Hydraulic Start Module</w:t>
      </w:r>
      <w:r>
        <w:rPr>
          <w:sz w:val="20"/>
        </w:rPr>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General Arrangement, Air Filter, Ladder and Platforms</w:t>
      </w:r>
      <w:r>
        <w:rPr>
          <w:sz w:val="20"/>
        </w:rPr>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Electrical Abbreviations Symbols &amp; Reference Data</w:t>
      </w:r>
      <w:r>
        <w:rPr>
          <w:sz w:val="20"/>
        </w:rPr>
        <w:tab/>
        <w:tab/>
        <w:t xml:space="preserve">  </w:t>
      </w:r>
      <w:r>
        <w:rPr>
          <w:sz w:val="20"/>
          <w:u w:val="double"/>
        </w:rPr>
        <w:t>CI</w:t>
      </w:r>
      <w:r>
        <w:rPr>
          <w:sz w:val="20"/>
        </w:rPr>
        <w:tab/>
        <w:tab/>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One Line Diagram, Generator 13.8 kV</w:t>
      </w:r>
      <w:r>
        <w:rPr>
          <w:sz w:val="20"/>
        </w:rPr>
        <w:tab/>
        <w:tab/>
        <w:tab/>
        <w:t xml:space="preserve">  </w:t>
      </w:r>
      <w:r>
        <w:rPr>
          <w:sz w:val="20"/>
          <w:u w:val="double"/>
        </w:rPr>
        <w:t>CA</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Three Line Diagram, Generator Metering</w:t>
      </w:r>
      <w:r>
        <w:rPr>
          <w:sz w:val="20"/>
        </w:rPr>
        <w:tab/>
        <w:tab/>
        <w:tab/>
        <w:t xml:space="preserve">  </w:t>
      </w:r>
      <w:r>
        <w:rPr>
          <w:sz w:val="20"/>
          <w:u w:val="double"/>
        </w:rPr>
        <w:t>CA</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System Schematic, Generator Excitation</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Schedule, Motor Control Center</w:t>
      </w:r>
      <w:r>
        <w:rPr>
          <w:sz w:val="20"/>
        </w:rPr>
        <w:tab/>
        <w:tab/>
        <w:tab/>
        <w:t xml:space="preserve">              </w:t>
      </w:r>
      <w:r>
        <w:rPr>
          <w:sz w:val="20"/>
          <w:u w:val="double"/>
        </w:rPr>
        <w:t>CI</w:t>
      </w:r>
      <w:r>
        <w:rPr>
          <w:sz w:val="20"/>
        </w:rPr>
        <w:tab/>
        <w:tab/>
        <w:t xml:space="preserve">      </w:t>
      </w:r>
      <w:r>
        <w:rPr>
          <w:sz w:val="20"/>
          <w:u w:val="double"/>
        </w:rPr>
        <w:t>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 xml:space="preserve">Interconnect Plan, Electrical </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Interconnection Wiring Diagram Customer</w:t>
      </w:r>
      <w:r>
        <w:rPr>
          <w:sz w:val="20"/>
        </w:rPr>
        <w:tab/>
        <w:tab/>
        <w:t xml:space="preserve">              </w:t>
      </w:r>
      <w:r>
        <w:rPr>
          <w:sz w:val="20"/>
          <w:u w:val="double"/>
        </w:rPr>
        <w:t>CI</w:t>
      </w:r>
      <w:r>
        <w:rPr>
          <w:sz w:val="20"/>
        </w:rPr>
        <w:tab/>
        <w:tab/>
        <w:t xml:space="preserve">     </w:t>
      </w:r>
      <w:r>
        <w:rPr>
          <w:sz w:val="20"/>
          <w:u w:val="double"/>
        </w:rPr>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Plan &amp; Elevation, 24V DC Battery System</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Plan &amp; Elevation, Turbine Control Panel</w:t>
      </w:r>
      <w:r>
        <w:rPr>
          <w:sz w:val="20"/>
        </w:rPr>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Schematic Diagram, Discrete Control System</w:t>
      </w:r>
      <w:r>
        <w:rPr>
          <w:sz w:val="20"/>
        </w:rPr>
        <w:tab/>
        <w:tab/>
        <w:tab/>
        <w:t xml:space="preserve">  </w:t>
      </w:r>
      <w:r>
        <w:rPr>
          <w:sz w:val="20"/>
          <w:u w:val="double"/>
        </w:rPr>
        <w:t>CI</w:t>
      </w:r>
      <w:r>
        <w:rPr>
          <w:sz w:val="20"/>
        </w:rPr>
        <w:tab/>
        <w:tab/>
        <w:t xml:space="preserve">     </w:t>
      </w:r>
      <w:r>
        <w:rPr>
          <w:sz w:val="20"/>
          <w:u w:val="double"/>
        </w:rPr>
        <w:t>12</w:t>
      </w:r>
      <w:r>
        <w:rPr>
          <w:sz w:val="20"/>
        </w:rPr>
        <w:tab/>
        <w:tab/>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r>
      <w:r>
        <w:rPr>
          <w:sz w:val="20"/>
          <w:u w:val="double"/>
        </w:rPr>
        <w:t>Logic Diagram, Fire &amp; Gas Protection</w:t>
      </w:r>
      <w:r>
        <w:rPr>
          <w:sz w:val="20"/>
        </w:rPr>
        <w:tab/>
        <w:t xml:space="preserve"> </w:t>
      </w:r>
      <w:r>
        <w:rPr>
          <w:sz w:val="20"/>
          <w:u w:val="double"/>
        </w:rPr>
        <w:t>System</w:t>
      </w:r>
      <w:r>
        <w:rPr>
          <w:sz w:val="20"/>
        </w:rPr>
        <w:tab/>
        <w:tab/>
        <w:t xml:space="preserve">  </w:t>
      </w:r>
      <w:r>
        <w:rPr>
          <w:sz w:val="20"/>
          <w:u w:val="double"/>
        </w:rPr>
        <w:t>CI</w:t>
      </w:r>
      <w:r>
        <w:rPr>
          <w:sz w:val="20"/>
        </w:rPr>
        <w:tab/>
        <w:tab/>
        <w:t xml:space="preserve">     </w:t>
      </w:r>
      <w:r>
        <w:rPr>
          <w:sz w:val="20"/>
          <w:u w:val="double"/>
        </w:rPr>
        <w:t>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ab/>
        <w:tab/>
        <w:tab/>
      </w:r>
      <w:r>
        <w:rPr>
          <w:sz w:val="20"/>
          <w:u w:val="double"/>
        </w:rPr>
        <w:t>Title</w:t>
      </w:r>
      <w:r>
        <w:rPr>
          <w:sz w:val="20"/>
        </w:rPr>
        <w:tab/>
        <w:tab/>
        <w:tab/>
        <w:tab/>
        <w:tab/>
        <w:tab/>
        <w:tab/>
        <w:tab/>
        <w:t xml:space="preserve">  </w:t>
      </w:r>
      <w:r>
        <w:rPr>
          <w:sz w:val="20"/>
          <w:u w:val="double"/>
        </w:rPr>
        <w:t>Code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Interconnect Cable Schedule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System Schematic, Communication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System Wiring Diagram, Auxiliary Skid</w:t>
      </w:r>
      <w:r>
        <w:rPr>
          <w:sz w:val="20"/>
        </w:rPr>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 xml:space="preserve">System Wiring Diagram, Air Inlet Filter            </w:t>
      </w:r>
      <w:r>
        <w:rPr>
          <w:sz w:val="20"/>
        </w:rPr>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System Wiring Diagram, Turbine Vibration</w:t>
      </w:r>
      <w:r>
        <w:rPr>
          <w:sz w:val="20"/>
        </w:rPr>
        <w:tab/>
        <w:tab/>
        <w:tab/>
        <w:tab/>
        <w:t xml:space="preserve">   </w:t>
      </w:r>
      <w:r>
        <w:rPr>
          <w:sz w:val="20"/>
          <w:u w:val="double"/>
        </w:rPr>
        <w:t>M</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Schematic Diagram, Circuit Breaker Control                                                 CI</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System Wiring Diagram, Turbine Skid</w:t>
      </w:r>
      <w:r>
        <w:rPr>
          <w:sz w:val="20"/>
        </w:rPr>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rPr>
        <w:t xml:space="preserve">    </w:t>
      </w:r>
      <w:r>
        <w:rPr>
          <w:sz w:val="20"/>
        </w:rPr>
        <w:tab/>
        <w:tab/>
      </w:r>
      <w:r>
        <w:rPr>
          <w:sz w:val="20"/>
          <w:u w:val="double"/>
        </w:rPr>
        <w:t>Plan &amp; Elevation, Lineside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Plan &amp; Elevation, Neutral Cubicle                                                                  CI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u w:val="double"/>
        </w:rPr>
        <w:t>System Wiring Diagram, Fire &amp; Gas Protection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Lineside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Neutral Cubicle</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Turbine Control Panel Control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Turbine Control Panel Termination Cubicle</w:t>
      </w:r>
      <w:r>
        <w:rPr>
          <w:sz w:val="20"/>
        </w:rPr>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Turbine Auxiliary</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System Schematic, Lighting &amp; Distribution</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Wiring Diagram, Sprint Skid</w:t>
      </w:r>
      <w:r>
        <w:rPr>
          <w:sz w:val="20"/>
        </w:rPr>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8640" w:leader="none"/>
          <w:tab w:val="left" w:pos="9360" w:leader="none"/>
          <w:tab w:val="left" w:pos="10080" w:leader="none"/>
          <w:tab w:val="left" w:pos="10800" w:leader="none"/>
        </w:tabs>
        <w:suppressAutoHyphens w:val="true"/>
        <w:jc w:val="both"/>
        <w:rPr/>
      </w:pPr>
      <w:r>
        <w:rPr>
          <w:sz w:val="20"/>
          <w:u w:val="double"/>
        </w:rPr>
        <w:t xml:space="preserve">    </w:t>
      </w:r>
      <w:r>
        <w:rPr>
          <w:sz w:val="20"/>
        </w:rPr>
        <w:tab/>
        <w:tab/>
      </w:r>
      <w:r>
        <w:rPr>
          <w:sz w:val="20"/>
          <w:u w:val="double"/>
        </w:rPr>
        <w:t>Switch Development Control Panel</w:t>
      </w:r>
      <w:r>
        <w:rPr>
          <w:sz w:val="20"/>
        </w:rPr>
        <w:tab/>
        <w:tab/>
        <w:tab/>
        <w:tab/>
        <w:tab/>
        <w:t xml:space="preserve">   </w:t>
      </w:r>
      <w:r>
        <w:rPr>
          <w:sz w:val="20"/>
          <w:u w:val="double"/>
        </w:rPr>
        <w:t>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u w:val="double"/>
        </w:rPr>
      </w:pPr>
      <w:r>
        <w:rPr>
          <w:b/>
          <w:bCs/>
          <w:sz w:val="20"/>
        </w:rPr>
        <w:tab/>
      </w:r>
      <w:r>
        <w:rPr>
          <w:b/>
          <w:bCs/>
          <w:sz w:val="20"/>
          <w:u w:val="double"/>
        </w:rPr>
        <w:t>NOTES: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sz w:val="20"/>
        </w:rPr>
        <w:tab/>
      </w:r>
      <w:r>
        <w:rPr>
          <w:sz w:val="20"/>
          <w:u w:val="double"/>
        </w:rPr>
        <w:t>1)</w:t>
      </w:r>
      <w:r>
        <w:rPr>
          <w:sz w:val="20"/>
        </w:rPr>
        <w:tab/>
      </w:r>
      <w:r>
        <w:rPr>
          <w:sz w:val="20"/>
          <w:u w:val="double"/>
        </w:rPr>
        <w:t>CA</w:t>
      </w:r>
      <w:r>
        <w:rPr>
          <w:sz w:val="20"/>
        </w:rPr>
        <w:tab/>
      </w:r>
      <w:r>
        <w:rPr>
          <w:sz w:val="20"/>
          <w:u w:val="double"/>
        </w:rPr>
        <w:t>= Customer Approval</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z w:val="20"/>
        </w:rPr>
        <w:tab/>
        <w:tab/>
      </w:r>
      <w:r>
        <w:rPr>
          <w:sz w:val="20"/>
          <w:u w:val="double"/>
        </w:rPr>
        <w:t>CI</w:t>
      </w:r>
      <w:r>
        <w:rPr>
          <w:sz w:val="20"/>
        </w:rPr>
        <w:tab/>
      </w:r>
      <w:r>
        <w:rPr>
          <w:sz w:val="20"/>
          <w:u w:val="double"/>
        </w:rPr>
        <w:t>= Customer Information, Only, Not An Approval Drawing</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z w:val="20"/>
        </w:rPr>
        <w:tab/>
        <w:tab/>
      </w:r>
      <w:r>
        <w:rPr>
          <w:sz w:val="20"/>
          <w:u w:val="double"/>
        </w:rPr>
        <w:t>M</w:t>
      </w:r>
      <w:r>
        <w:rPr>
          <w:sz w:val="20"/>
        </w:rPr>
        <w:tab/>
      </w:r>
      <w:r>
        <w:rPr>
          <w:sz w:val="20"/>
          <w:u w:val="double"/>
        </w:rPr>
        <w:t>= Drawings Supplied With Operation And Maintenance Manuals</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z w:val="20"/>
          <w:u w:val="double"/>
        </w:rPr>
      </w:pPr>
      <w:r>
        <w:rPr>
          <w:sz w:val="20"/>
          <w:u w:val="double"/>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2160" w:end="0"/>
        <w:jc w:val="both"/>
        <w:rPr/>
      </w:pPr>
      <w:r>
        <w:rPr>
          <w:sz w:val="20"/>
        </w:rPr>
        <w:tab/>
      </w:r>
      <w:r>
        <w:rPr>
          <w:sz w:val="20"/>
          <w:u w:val="double"/>
        </w:rPr>
        <w:t>2)</w:t>
      </w:r>
      <w:r>
        <w:rPr>
          <w:sz w:val="20"/>
        </w:rPr>
        <w:tab/>
      </w:r>
      <w:r>
        <w:rPr>
          <w:sz w:val="20"/>
          <w:u w:val="double"/>
        </w:rPr>
        <w:t>Submittal time shown will be in three weeks after the "Design Finalization Meeting (DFM).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17.6</w:t>
      </w:r>
      <w:r>
        <w:rPr>
          <w:sz w:val="20"/>
        </w:rPr>
        <w:tab/>
      </w:r>
      <w:r>
        <w:rPr>
          <w:sz w:val="20"/>
          <w:u w:val="double"/>
        </w:rPr>
        <w:t>Training - General</w:t>
      </w:r>
    </w:p>
    <w:p>
      <w:pPr>
        <w:pStyle w:val="Normal"/>
        <w:keepNext w:val="true"/>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z w:val="20"/>
          <w:u w:val="double"/>
        </w:rPr>
      </w:pPr>
      <w:r>
        <w:rPr>
          <w:sz w:val="20"/>
          <w:u w:val="double"/>
        </w:rPr>
      </w:r>
    </w:p>
    <w:p>
      <w:pPr>
        <w:pStyle w:val="BodyTextIndent"/>
        <w:widowControl/>
        <w:rPr>
          <w:sz w:val="20"/>
          <w:u w:val="double"/>
        </w:rPr>
      </w:pPr>
      <w:r>
        <w:rPr>
          <w:sz w:val="20"/>
          <w:u w:val="double"/>
        </w:rPr>
        <w:t>Operator training will be provided by Seller to instruct Purchaser to enable proper and safe operation of Seller’s equipment.</w:t>
      </w:r>
    </w:p>
    <w:p>
      <w:pPr>
        <w:pStyle w:val="BodyTextIndent"/>
        <w:widowControl/>
        <w:rPr>
          <w:sz w:val="20"/>
          <w:u w:val="double"/>
        </w:rPr>
      </w:pPr>
      <w:r>
        <w:rPr>
          <w:sz w:val="20"/>
          <w:u w:val="double"/>
        </w:rPr>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0"/>
          <w:u w:val="double"/>
        </w:rPr>
      </w:pPr>
      <w:r>
        <w:rPr>
          <w:sz w:val="20"/>
          <w:u w:val="double"/>
        </w:rPr>
        <w:t>17.7</w:t>
      </w:r>
      <w:r>
        <w:rPr>
          <w:sz w:val="20"/>
        </w:rPr>
        <w:tab/>
      </w:r>
      <w:r>
        <w:rPr>
          <w:sz w:val="20"/>
          <w:u w:val="double"/>
        </w:rPr>
        <w:t xml:space="preserve">LM6000 Familiarization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0"/>
          <w:u w:val="double"/>
        </w:rPr>
      </w:pPr>
      <w:r>
        <w:rPr>
          <w:sz w:val="20"/>
          <w:szCs w:val="20"/>
          <w:u w:val="double"/>
        </w:rPr>
      </w:r>
    </w:p>
    <w:p>
      <w:pPr>
        <w:pStyle w:val="BodyTextIndent"/>
        <w:widowControl/>
        <w:rPr>
          <w:sz w:val="20"/>
          <w:u w:val="double"/>
        </w:rPr>
      </w:pPr>
      <w:r>
        <w:rPr>
          <w:sz w:val="20"/>
          <w:u w:val="double"/>
        </w:rPr>
        <w:t>A total of four three-day courses for up to 10 Customer's operators will be available during the general training course.  This course familiarizes operators with the major structures, systems and characteristics of the gas turbine engine.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sz w:val="20"/>
          <w:u w:val="double"/>
        </w:rPr>
      </w:pPr>
      <w:r>
        <w:rPr>
          <w:sz w:val="20"/>
          <w:u w:val="double"/>
        </w:rPr>
        <w:t>Topics include:</w:t>
      </w:r>
    </w:p>
    <w:p>
      <w:pPr>
        <w:pStyle w:val="Normal"/>
        <w:widowControl/>
        <w:numPr>
          <w:ilvl w:val="0"/>
          <w:numId w:val="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 xml:space="preserve">Introduction to the Gas Turbine Engine </w:t>
      </w:r>
      <w:r>
        <w:rPr>
          <w:sz w:val="20"/>
          <w:u w:val="double"/>
        </w:rPr>
        <w:t>(Class</w:t>
      </w:r>
      <w:r>
        <w:rPr>
          <w:sz w:val="20"/>
        </w:rPr>
        <w:softHyphen/>
      </w:r>
      <w:r>
        <w:rPr>
          <w:sz w:val="20"/>
          <w:u w:val="double"/>
        </w:rPr>
        <w:t>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rPr>
        <w:tab/>
        <w:tab/>
      </w:r>
      <w:r>
        <w:rPr>
          <w:sz w:val="20"/>
          <w:u w:val="double"/>
        </w:rPr>
        <w:t>Application, size, weight, horsepower, temperatures, pressures, RPM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 xml:space="preserve">Gas Turbine Orientation </w:t>
      </w:r>
      <w:r>
        <w:rPr>
          <w:sz w:val="20"/>
          <w:u w:val="double"/>
        </w:rPr>
        <w:t>(Classroom)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Basic components, air flow, bearings, sumps, seals, parameter designations, piping identification, general system description.</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Basic Engine</w:t>
      </w:r>
      <w:r>
        <w:rPr>
          <w:sz w:val="20"/>
        </w:rPr>
        <w:t xml:space="preserve"> </w:t>
      </w:r>
      <w:r>
        <w:rPr>
          <w:sz w:val="20"/>
          <w:u w:val="double"/>
        </w:rPr>
        <w:t>- (Classro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Frames, stators, com</w:t>
      </w:r>
      <w:r>
        <w:rPr>
          <w:sz w:val="20"/>
        </w:rPr>
        <w:softHyphen/>
      </w:r>
      <w:r>
        <w:rPr>
          <w:sz w:val="20"/>
          <w:u w:val="double"/>
        </w:rPr>
        <w:t>pressor, combustor, high-pressure turbine, power turbine, accessory gearbox, air oil separator.</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440" w:end="0"/>
        <w:jc w:val="both"/>
        <w:rPr>
          <w:sz w:val="20"/>
          <w:u w:val="double"/>
        </w:rPr>
      </w:pPr>
      <w:r>
        <w:rPr>
          <w:b/>
          <w:bCs/>
          <w:sz w:val="20"/>
          <w:u w:val="double"/>
        </w:rPr>
        <w:t>Systems</w:t>
      </w:r>
      <w:r>
        <w:rPr>
          <w:sz w:val="20"/>
        </w:rPr>
        <w:t xml:space="preserve"> </w:t>
      </w:r>
      <w:r>
        <w:rPr>
          <w:sz w:val="20"/>
          <w:u w:val="double"/>
        </w:rPr>
        <w:t>- (Classroom and Shop)</w:t>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Fuel system and components, lube system and components, compressor controls, variable stator vanes, starter system, electrical systems, instrumentation.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keepNext w:val="true"/>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Operation</w:t>
      </w:r>
      <w:r>
        <w:rPr>
          <w:sz w:val="20"/>
        </w:rPr>
        <w:t xml:space="preserve"> </w:t>
      </w:r>
      <w:r>
        <w:rPr>
          <w:sz w:val="20"/>
          <w:u w:val="double"/>
        </w:rPr>
        <w:t>- (Classroom)</w:t>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r>
    </w:p>
    <w:p>
      <w:pPr>
        <w:pStyle w:val="Normal"/>
        <w:keepNext w:val="true"/>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tab/>
      </w:r>
      <w:r>
        <w:rPr>
          <w:sz w:val="20"/>
          <w:u w:val="double"/>
        </w:rPr>
        <w:t xml:space="preserve">General operation, emergency shutdowns, starting procedures, operation to maximum power, performance and trend monitoring, troubleshooting, engine log records.  </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Borescope Equipment and Maintenance</w:t>
      </w:r>
      <w:r>
        <w:rPr>
          <w:sz w:val="20"/>
        </w:rPr>
        <w:t xml:space="preserve"> </w:t>
      </w:r>
      <w:r>
        <w:rPr>
          <w:sz w:val="20"/>
          <w:u w:val="double"/>
        </w:rPr>
        <w:t>- (Cla</w:t>
      </w:r>
      <w:r>
        <w:rPr>
          <w:sz w:val="20"/>
        </w:rPr>
        <w:softHyphen/>
      </w:r>
      <w:r>
        <w:rPr>
          <w:sz w:val="20"/>
          <w:u w:val="double"/>
        </w:rPr>
        <w:t>ssro</w:t>
      </w:r>
      <w:r>
        <w:rPr>
          <w:sz w:val="20"/>
        </w:rPr>
        <w:softHyphen/>
      </w:r>
      <w:r>
        <w:rPr>
          <w:sz w:val="20"/>
          <w:u w:val="double"/>
        </w:rPr>
        <w:t>om)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tab/>
      </w:r>
      <w:r>
        <w:rPr>
          <w:sz w:val="20"/>
          <w:u w:val="double"/>
        </w:rPr>
        <w:t>Equipment operation procedures, inspection procedures, typical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b/>
          <w:bCs/>
          <w:sz w:val="20"/>
          <w:u w:val="double"/>
        </w:rPr>
        <w:t>Hardware Review</w:t>
      </w:r>
      <w:r>
        <w:rPr>
          <w:sz w:val="20"/>
        </w:rPr>
        <w:t xml:space="preserve"> </w:t>
      </w:r>
      <w:r>
        <w:rPr>
          <w:sz w:val="20"/>
          <w:u w:val="double"/>
        </w:rPr>
        <w:t>- (Shop - Observation)</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360" w:start="144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tab/>
      </w:r>
      <w:r>
        <w:rPr>
          <w:sz w:val="20"/>
          <w:u w:val="double"/>
        </w:rPr>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
        <w:widowControl/>
        <w:rPr/>
      </w:pPr>
      <w:r>
        <w:rPr>
          <w:sz w:val="20"/>
          <w:u w:val="double"/>
        </w:rPr>
        <w:t>17.8</w:t>
      </w:r>
      <w:r>
        <w:rPr>
          <w:sz w:val="20"/>
        </w:rPr>
        <w:tab/>
      </w:r>
      <w:r>
        <w:rPr>
          <w:sz w:val="20"/>
          <w:u w:val="double"/>
        </w:rPr>
        <w:t>Turbine-Generator Operations</w:t>
      </w:r>
    </w:p>
    <w:p>
      <w:pPr>
        <w:pStyle w:val="BodyTextIndent"/>
        <w:widowControl/>
        <w:rPr/>
      </w:pPr>
      <w:r>
        <w:rPr>
          <w:sz w:val="20"/>
          <w:u w:val="double"/>
        </w:rPr>
        <w:t>A total of four five -day courses for up to 10 Customer's operators will be provided at Seller’s plant or Purchaser’s facility site.  The course provides de</w:t>
      </w:r>
      <w:r>
        <w:rPr>
          <w:sz w:val="20"/>
        </w:rPr>
        <w:softHyphen/>
      </w:r>
      <w:r>
        <w:rPr>
          <w:sz w:val="20"/>
          <w:u w:val="double"/>
        </w:rPr>
        <w:t>tailed classroom and "hands-on" training on opera</w:t>
      </w:r>
      <w:r>
        <w:rPr>
          <w:sz w:val="20"/>
        </w:rPr>
        <w:softHyphen/>
      </w:r>
      <w:r>
        <w:rPr>
          <w:sz w:val="20"/>
          <w:u w:val="double"/>
        </w:rPr>
        <w:t>tion of the tur</w:t>
      </w:r>
      <w:r>
        <w:rPr>
          <w:sz w:val="20"/>
        </w:rPr>
        <w:softHyphen/>
      </w:r>
      <w:r>
        <w:rPr>
          <w:sz w:val="20"/>
          <w:u w:val="double"/>
        </w:rPr>
        <w:t>bine, generator and auxiliary equipment systems.  Students T &amp; L expenses will not be included.</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pPr>
      <w:r>
        <w:rPr>
          <w:sz w:val="20"/>
        </w:rPr>
        <w:tab/>
      </w:r>
      <w:r>
        <w:rPr>
          <w:sz w:val="20"/>
          <w:u w:val="double"/>
        </w:rPr>
        <w:t>Topics include:</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b/>
          <w:bCs/>
          <w:sz w:val="20"/>
        </w:rPr>
        <w:tab/>
      </w:r>
      <w:r>
        <w:rPr>
          <w:b/>
          <w:bCs/>
          <w:sz w:val="20"/>
          <w:u w:val="double"/>
        </w:rPr>
        <w:t>Generator:</w:t>
      </w:r>
    </w:p>
    <w:p>
      <w:pPr>
        <w:pStyle w:val="Normal"/>
        <w:keepNext w:val="true"/>
        <w:keepLines/>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keepNext w:val="true"/>
        <w:keepLines/>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Fundamentals of Electric Gene</w:t>
      </w:r>
      <w:r>
        <w:rPr>
          <w:sz w:val="20"/>
        </w:rPr>
        <w:softHyphen/>
      </w:r>
      <w:r>
        <w:rPr>
          <w:sz w:val="20"/>
          <w:u w:val="double"/>
        </w:rPr>
        <w:t>ration</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Construction De</w:t>
      </w:r>
      <w:r>
        <w:rPr>
          <w:sz w:val="20"/>
        </w:rPr>
        <w:softHyphen/>
      </w:r>
      <w:r>
        <w:rPr>
          <w:sz w:val="20"/>
          <w:u w:val="double"/>
        </w:rPr>
        <w:t>tails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Cooling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Lube Oil Sys</w:t>
      </w:r>
      <w:r>
        <w:rPr>
          <w:sz w:val="20"/>
        </w:rPr>
        <w:softHyphen/>
      </w:r>
      <w:r>
        <w:rPr>
          <w:sz w:val="20"/>
          <w:u w:val="double"/>
        </w:rPr>
        <w:t>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Excitation</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Synchronization</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Generator Protective Relay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b/>
          <w:bCs/>
          <w:sz w:val="20"/>
        </w:rPr>
        <w:tab/>
      </w:r>
      <w:r>
        <w:rPr>
          <w:b/>
          <w:bCs/>
          <w:sz w:val="20"/>
          <w:u w:val="double"/>
        </w:rPr>
        <w:t>Turbine:</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Fundamentals of Gas Tur</w:t>
      </w:r>
      <w:r>
        <w:rPr>
          <w:sz w:val="20"/>
        </w:rPr>
        <w:softHyphen/>
      </w:r>
      <w:r>
        <w:rPr>
          <w:sz w:val="20"/>
          <w:u w:val="double"/>
        </w:rPr>
        <w:t>bine Operation</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Gas Turbine Construction and Operation Details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rPr>
        <w:tab/>
      </w:r>
      <w:r>
        <w:rPr>
          <w:sz w:val="20"/>
          <w:u w:val="double"/>
        </w:rPr>
        <w:t>Inlet Air Filter and Venti</w:t>
      </w:r>
      <w:r>
        <w:rPr>
          <w:sz w:val="20"/>
        </w:rPr>
        <w:softHyphen/>
      </w:r>
      <w:r>
        <w:rPr>
          <w:sz w:val="20"/>
          <w:u w:val="double"/>
        </w:rPr>
        <w:t>lation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Hydraulic Starting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Turbine Lube Oil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Turbine Fuel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Fire Protection System</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b/>
          <w:bCs/>
          <w:sz w:val="20"/>
        </w:rPr>
        <w:tab/>
      </w:r>
      <w:r>
        <w:rPr>
          <w:b/>
          <w:bCs/>
          <w:sz w:val="20"/>
          <w:u w:val="double"/>
        </w:rPr>
        <w:t>Controls: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080" w:start="1080" w:end="0"/>
        <w:jc w:val="both"/>
        <w:rPr>
          <w:sz w:val="20"/>
          <w:u w:val="double"/>
        </w:rPr>
      </w:pPr>
      <w:r>
        <w:rPr>
          <w:sz w:val="20"/>
          <w:u w:val="double"/>
        </w:rPr>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rPr>
        <w:tab/>
      </w:r>
      <w:r>
        <w:rPr>
          <w:sz w:val="20"/>
          <w:u w:val="double"/>
        </w:rPr>
        <w:t>Basic Control System Con</w:t>
      </w:r>
      <w:r>
        <w:rPr>
          <w:sz w:val="20"/>
        </w:rPr>
        <w:softHyphen/>
      </w:r>
      <w:r>
        <w:rPr>
          <w:sz w:val="20"/>
          <w:u w:val="double"/>
        </w:rPr>
        <w:t>cepts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rPr>
        <w:tab/>
      </w:r>
      <w:r>
        <w:rPr>
          <w:sz w:val="20"/>
          <w:u w:val="double"/>
        </w:rPr>
        <w:t>Sensors, Valves and Ac</w:t>
      </w:r>
      <w:r>
        <w:rPr>
          <w:sz w:val="20"/>
        </w:rPr>
        <w:softHyphen/>
      </w:r>
      <w:r>
        <w:rPr>
          <w:sz w:val="20"/>
          <w:u w:val="double"/>
        </w:rPr>
        <w:t>tua</w:t>
      </w:r>
      <w:r>
        <w:rPr>
          <w:sz w:val="20"/>
        </w:rPr>
        <w:softHyphen/>
      </w:r>
      <w:r>
        <w:rPr>
          <w:sz w:val="20"/>
          <w:u w:val="double"/>
        </w:rPr>
        <w:t>tors</w:t>
      </w:r>
    </w:p>
    <w:p>
      <w:pPr>
        <w:pStyle w:val="Normal"/>
        <w:widowControl/>
        <w:numPr>
          <w:ilvl w:val="0"/>
          <w:numId w:val="5"/>
        </w:numPr>
        <w:tabs>
          <w:tab w:val="clear" w:pos="720"/>
          <w:tab w:val="left" w:pos="-1440" w:leader="none"/>
          <w:tab w:val="left" w:pos="-720" w:leader="none"/>
          <w:tab w:val="left" w:pos="0" w:leader="none"/>
          <w:tab w:val="left" w:pos="1080" w:leader="none"/>
          <w:tab w:val="left" w:pos="144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rPr>
        <w:tab/>
      </w:r>
      <w:r>
        <w:rPr>
          <w:sz w:val="20"/>
          <w:u w:val="double"/>
        </w:rPr>
        <w:t>Sequencer</w:t>
      </w:r>
    </w:p>
    <w:p>
      <w:pPr>
        <w:pStyle w:val="Normal"/>
        <w:widowControl/>
        <w:numPr>
          <w:ilvl w:val="0"/>
          <w:numId w:val="5"/>
        </w:numPr>
        <w:tabs>
          <w:tab w:val="clear" w:pos="720"/>
          <w:tab w:val="left" w:pos="-1440" w:leader="none"/>
          <w:tab w:val="left" w:pos="-720" w:leader="none"/>
          <w:tab w:val="left" w:pos="0" w:leader="none"/>
          <w:tab w:val="left" w:pos="1080" w:leader="none"/>
          <w:tab w:val="left" w:pos="150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Fuel Management System</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Alarms, Shutdowns and An</w:t>
      </w:r>
      <w:r>
        <w:rPr>
          <w:sz w:val="20"/>
        </w:rPr>
        <w:softHyphen/>
      </w:r>
      <w:r>
        <w:rPr>
          <w:sz w:val="20"/>
          <w:u w:val="double"/>
        </w:rPr>
        <w:t>nunciation</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Operating Sequences</w:t>
      </w:r>
    </w:p>
    <w:p>
      <w:pPr>
        <w:pStyle w:val="Normal"/>
        <w:widowControl/>
        <w:numPr>
          <w:ilvl w:val="0"/>
          <w:numId w:val="5"/>
        </w:numPr>
        <w:tabs>
          <w:tab w:val="clear" w:pos="720"/>
          <w:tab w:val="left" w:pos="-1440" w:leader="none"/>
          <w:tab w:val="left" w:pos="-720" w:leader="none"/>
          <w:tab w:val="left" w:pos="0" w:leader="none"/>
          <w:tab w:val="left" w:pos="1080" w:leader="none"/>
          <w:tab w:val="left" w:pos="1620" w:leader="none"/>
          <w:tab w:val="left" w:pos="18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420" w:start="1500" w:end="0"/>
        <w:jc w:val="both"/>
        <w:rPr>
          <w:sz w:val="20"/>
          <w:u w:val="double"/>
        </w:rPr>
      </w:pPr>
      <w:r>
        <w:rPr>
          <w:sz w:val="20"/>
          <w:u w:val="double"/>
        </w:rPr>
        <w:t>Troubleshooting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u w:val="double"/>
        </w:rPr>
      </w:pPr>
      <w:r>
        <w:rPr>
          <w:sz w:val="20"/>
          <w:u w:val="double"/>
        </w:rPr>
      </w:r>
    </w:p>
    <w:p>
      <w:pPr>
        <w:pStyle w:val="BodyTextIndent"/>
        <w:widowControl/>
        <w:rPr/>
      </w:pPr>
      <w:r>
        <w:rPr>
          <w:sz w:val="20"/>
        </w:rPr>
        <w:tab/>
      </w:r>
      <w:r>
        <w:rPr>
          <w:sz w:val="20"/>
          <w:u w:val="double"/>
        </w:rPr>
        <w:t>Progressive examinations will be provided throughout this course to gauge student progress and identify areas where additional instruction may be required.</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8"/>
          <w:u w:val="double"/>
        </w:rPr>
      </w:pPr>
      <w:r>
        <w:rPr>
          <w:sz w:val="20"/>
          <w:u w:val="double"/>
        </w:rPr>
        <w:t>18.0</w:t>
      </w:r>
      <w:r>
        <w:rPr>
          <w:sz w:val="20"/>
        </w:rPr>
        <w:tab/>
      </w:r>
      <w:r>
        <w:rPr>
          <w:sz w:val="20"/>
          <w:u w:val="double"/>
        </w:rPr>
        <w:t>QUALITY ASSURANCE AND CUSTOMER WITNESS PLAN</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z w:val="20"/>
          <w:szCs w:val="26"/>
          <w:u w:val="double"/>
        </w:rPr>
      </w:pPr>
      <w:r>
        <w:rPr>
          <w:sz w:val="20"/>
          <w:szCs w:val="26"/>
          <w:u w:val="double"/>
        </w:rPr>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18.1</w:t>
      </w:r>
      <w:r>
        <w:rPr>
          <w:sz w:val="20"/>
        </w:rPr>
        <w:tab/>
      </w:r>
      <w:r>
        <w:rPr>
          <w:sz w:val="20"/>
          <w:u w:val="double"/>
        </w:rPr>
        <w:t>Quality Assurance/Quality Control</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Seller’s maintains an ISO 9001 Quality Assurance/Quality Control program.</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18.2</w:t>
      </w:r>
      <w:r>
        <w:rPr>
          <w:sz w:val="20"/>
        </w:rPr>
        <w:tab/>
      </w:r>
      <w:r>
        <w:rPr>
          <w:sz w:val="20"/>
          <w:u w:val="double"/>
        </w:rPr>
        <w:t>Quality Assurance</w:t>
      </w:r>
    </w:p>
    <w:p>
      <w:pPr>
        <w:pStyle w:val="Normal"/>
        <w:widowControl/>
        <w:tabs>
          <w:tab w:val="clear" w:pos="720"/>
          <w:tab w:val="left" w:pos="-1440" w:leader="none"/>
          <w:tab w:val="left" w:pos="-720" w:leader="none"/>
          <w:tab w:val="left" w:pos="0"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sz w:val="20"/>
          <w:u w:val="double"/>
        </w:rPr>
        <w:t>18.3</w:t>
      </w:r>
      <w:r>
        <w:rPr>
          <w:sz w:val="20"/>
        </w:rPr>
        <w:tab/>
      </w:r>
      <w:r>
        <w:rPr>
          <w:sz w:val="20"/>
          <w:u w:val="double"/>
        </w:rPr>
        <w:t>Quality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bCs/>
          <w:sz w:val="20"/>
          <w:szCs w:val="28"/>
          <w:u w:val="double"/>
        </w:rPr>
      </w:pPr>
      <w:r>
        <w:rPr>
          <w:b/>
          <w:bCs/>
          <w:sz w:val="20"/>
          <w:szCs w:val="28"/>
          <w:u w:val="double"/>
        </w:rPr>
      </w:r>
    </w:p>
    <w:p>
      <w:pPr>
        <w:pStyle w:val="BodyTextIndent"/>
        <w:widowControl/>
        <w:rPr>
          <w:sz w:val="20"/>
          <w:u w:val="double"/>
        </w:rPr>
      </w:pPr>
      <w:r>
        <w:rPr>
          <w:sz w:val="20"/>
          <w:u w:val="double"/>
        </w:rPr>
        <w:t>A staff of trained inspectors performs the following:</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Qualify Welders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Inspect Shop Weld Quality</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Review Radiographic Test Reports</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Inspect Sub-Vendor's Workmanship</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Witness Sub-Vendor's Testing, when required</w:t>
      </w:r>
    </w:p>
    <w:p>
      <w:pPr>
        <w:pStyle w:val="Normal"/>
        <w:widowControl/>
        <w:tabs>
          <w:tab w:val="clear" w:pos="720"/>
          <w:tab w:val="left" w:pos="-1440"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1440" w:start="1440" w:end="0"/>
        <w:jc w:val="both"/>
        <w:rPr/>
      </w:pPr>
      <w:r>
        <w:rPr>
          <w:sz w:val="20"/>
        </w:rPr>
        <w:tab/>
      </w:r>
      <w:r>
        <w:rPr>
          <w:sz w:val="20"/>
          <w:u w:val="double"/>
        </w:rPr>
        <w:t>.</w:t>
      </w:r>
      <w:r>
        <w:rPr>
          <w:sz w:val="20"/>
        </w:rPr>
        <w:tab/>
      </w:r>
      <w:r>
        <w:rPr>
          <w:sz w:val="20"/>
          <w:u w:val="double"/>
        </w:rPr>
        <w:t>Monitor Shop Fabrication, Alignment and Testing procedures</w:t>
      </w:r>
    </w:p>
    <w:p>
      <w:pPr>
        <w:pStyle w:val="Normal"/>
        <w:widowControl/>
        <w:rPr>
          <w:sz w:val="20"/>
          <w:u w:val="double"/>
        </w:rPr>
      </w:pPr>
      <w:r>
        <w:rPr>
          <w:sz w:val="20"/>
          <w:u w:val="double"/>
        </w:rPr>
      </w:r>
    </w:p>
    <w:p>
      <w:pPr>
        <w:pStyle w:val="Normal"/>
        <w:widowControl/>
        <w:tabs>
          <w:tab w:val="clear" w:pos="720"/>
          <w:tab w:val="left" w:pos="1080" w:leader="none"/>
        </w:tabs>
        <w:ind w:hanging="1080" w:start="1080" w:end="0"/>
        <w:rPr/>
      </w:pPr>
      <w:r>
        <w:rPr>
          <w:sz w:val="20"/>
          <w:u w:val="double"/>
        </w:rPr>
        <w:t>18.4</w:t>
      </w:r>
      <w:r>
        <w:rPr>
          <w:sz w:val="20"/>
        </w:rPr>
        <w:tab/>
      </w:r>
      <w:r>
        <w:rPr>
          <w:sz w:val="20"/>
          <w:u w:val="double"/>
        </w:rPr>
        <w:t>Inspection Point Program Scope</w:t>
      </w:r>
    </w:p>
    <w:p>
      <w:pPr>
        <w:pStyle w:val="Normal"/>
        <w:widowControl/>
        <w:tabs>
          <w:tab w:val="clear" w:pos="720"/>
          <w:tab w:val="left" w:pos="1080" w:leader="none"/>
        </w:tabs>
        <w:rPr>
          <w:sz w:val="20"/>
          <w:u w:val="double"/>
        </w:rPr>
      </w:pPr>
      <w:r>
        <w:rPr>
          <w:sz w:val="20"/>
          <w:u w:val="double"/>
        </w:rPr>
      </w:r>
    </w:p>
    <w:p>
      <w:pPr>
        <w:pStyle w:val="BodyTextIndent"/>
        <w:widowControl/>
        <w:rPr>
          <w:sz w:val="20"/>
          <w:u w:val="double"/>
        </w:rPr>
      </w:pPr>
      <w:r>
        <w:rPr>
          <w:sz w:val="20"/>
          <w:u w:val="double"/>
        </w:rPr>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widowControl/>
        <w:tabs>
          <w:tab w:val="clear" w:pos="720"/>
          <w:tab w:val="left" w:pos="1080" w:leader="none"/>
        </w:tabs>
        <w:ind w:hanging="1080" w:start="1080" w:end="0"/>
        <w:rPr/>
      </w:pPr>
      <w:r>
        <w:rPr>
          <w:sz w:val="20"/>
          <w:u w:val="double"/>
        </w:rPr>
        <w:t>18.5</w:t>
      </w:r>
      <w:r>
        <w:rPr>
          <w:sz w:val="20"/>
        </w:rPr>
        <w:tab/>
      </w:r>
      <w:r>
        <w:rPr>
          <w:sz w:val="20"/>
          <w:u w:val="double"/>
        </w:rPr>
        <w:t>Inspection Point Program Objective</w:t>
      </w:r>
    </w:p>
    <w:p>
      <w:pPr>
        <w:pStyle w:val="Normal"/>
        <w:widowControl/>
        <w:tabs>
          <w:tab w:val="clear" w:pos="720"/>
          <w:tab w:val="left" w:pos="1080" w:leader="none"/>
        </w:tabs>
        <w:rPr>
          <w:sz w:val="20"/>
          <w:u w:val="double"/>
        </w:rPr>
      </w:pPr>
      <w:r>
        <w:rPr>
          <w:sz w:val="20"/>
          <w:u w:val="double"/>
        </w:rPr>
      </w:r>
    </w:p>
    <w:p>
      <w:pPr>
        <w:pStyle w:val="BodyTextIndent"/>
        <w:widowControl/>
        <w:rPr>
          <w:sz w:val="20"/>
          <w:u w:val="double"/>
        </w:rPr>
      </w:pPr>
      <w:r>
        <w:rPr>
          <w:sz w:val="20"/>
          <w:u w:val="double"/>
        </w:rPr>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widowControl/>
        <w:tabs>
          <w:tab w:val="clear" w:pos="720"/>
          <w:tab w:val="left" w:pos="1080" w:leader="none"/>
        </w:tabs>
        <w:rPr/>
      </w:pPr>
      <w:r>
        <w:rPr>
          <w:sz w:val="20"/>
          <w:u w:val="double"/>
        </w:rPr>
        <w:t>18.5</w:t>
      </w:r>
      <w:r>
        <w:rPr>
          <w:sz w:val="20"/>
        </w:rPr>
        <w:tab/>
      </w:r>
      <w:r>
        <w:rPr>
          <w:sz w:val="20"/>
          <w:u w:val="double"/>
        </w:rPr>
        <w:t>Factory Test</w:t>
      </w:r>
    </w:p>
    <w:p>
      <w:pPr>
        <w:pStyle w:val="Normal"/>
        <w:widowControl/>
        <w:tabs>
          <w:tab w:val="clear" w:pos="720"/>
          <w:tab w:val="left" w:pos="1080" w:leader="none"/>
        </w:tabs>
        <w:rPr>
          <w:sz w:val="20"/>
          <w:u w:val="double"/>
        </w:rPr>
      </w:pPr>
      <w:r>
        <w:rPr>
          <w:sz w:val="20"/>
          <w:u w:val="double"/>
        </w:rPr>
      </w:r>
    </w:p>
    <w:p>
      <w:pPr>
        <w:pStyle w:val="BodyTextIndent"/>
        <w:widowControl/>
        <w:rPr>
          <w:sz w:val="20"/>
          <w:u w:val="double"/>
        </w:rPr>
      </w:pPr>
      <w:r>
        <w:rPr>
          <w:sz w:val="20"/>
          <w:u w:val="double"/>
        </w:rPr>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widowControl/>
        <w:tabs>
          <w:tab w:val="clear" w:pos="720"/>
          <w:tab w:val="left" w:pos="1080" w:leader="none"/>
        </w:tabs>
        <w:rPr/>
      </w:pPr>
      <w:r>
        <w:rPr>
          <w:sz w:val="20"/>
          <w:u w:val="double"/>
        </w:rPr>
        <w:t>18.6</w:t>
      </w:r>
      <w:r>
        <w:rPr>
          <w:sz w:val="20"/>
        </w:rPr>
        <w:tab/>
      </w:r>
      <w:r>
        <w:rPr>
          <w:sz w:val="20"/>
          <w:u w:val="double"/>
        </w:rPr>
        <w:t>Shop Visits</w:t>
      </w:r>
    </w:p>
    <w:p>
      <w:pPr>
        <w:pStyle w:val="Normal"/>
        <w:keepNext w:val="true"/>
        <w:keepLines/>
        <w:widowControl/>
        <w:tabs>
          <w:tab w:val="clear" w:pos="720"/>
          <w:tab w:val="left" w:pos="1080" w:leader="none"/>
        </w:tabs>
        <w:rPr>
          <w:sz w:val="20"/>
          <w:u w:val="double"/>
        </w:rPr>
      </w:pPr>
      <w:r>
        <w:rPr>
          <w:sz w:val="20"/>
          <w:u w:val="double"/>
        </w:rPr>
      </w:r>
    </w:p>
    <w:p>
      <w:pPr>
        <w:pStyle w:val="BodyTextIndent"/>
        <w:widowControl/>
        <w:rPr>
          <w:sz w:val="20"/>
        </w:rPr>
      </w:pPr>
      <w:r>
        <w:rPr>
          <w:sz w:val="20"/>
          <w:u w:val="double"/>
        </w:rPr>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sz w:val="20"/>
        </w:rPr>
      </w:pPr>
      <w:r>
        <w:rPr>
          <w:sz w:val="20"/>
        </w:rPr>
      </w:r>
    </w:p>
    <w:p>
      <w:pPr>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7" w:name="__RefHeading___Toc501521560"/>
      <w:bookmarkEnd w:id="7"/>
      <w:r>
        <w:rPr>
          <w:sz w:val="20"/>
        </w:rPr>
        <w:t xml:space="preserve">EXHIBIT B-2  </w:t>
      </w:r>
      <w:r>
        <w:rPr>
          <w:rStyle w:val="Underline"/>
          <w:sz w:val="20"/>
        </w:rPr>
        <w:t>NOT USED</w:t>
      </w:r>
    </w:p>
    <w:p>
      <w:pPr>
        <w:sectPr>
          <w:headerReference w:type="default" r:id="rId32"/>
          <w:headerReference w:type="first" r:id="rId33"/>
          <w:footerReference w:type="default" r:id="rId34"/>
          <w:footerReference w:type="first" r:id="rId3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8" w:name="__RefHeading___Toc501521561"/>
      <w:bookmarkEnd w:id="8"/>
      <w:r>
        <w:rPr>
          <w:sz w:val="20"/>
        </w:rPr>
        <w:t xml:space="preserve">EXHIBIT B-3  </w:t>
      </w:r>
      <w:r>
        <w:rPr>
          <w:rStyle w:val="Underline"/>
          <w:sz w:val="20"/>
        </w:rPr>
        <w:t>NOT USED</w:t>
      </w:r>
    </w:p>
    <w:p>
      <w:pPr>
        <w:pStyle w:val="exhibit"/>
        <w:widowControl/>
        <w:rPr/>
      </w:pPr>
      <w:bookmarkStart w:id="9" w:name="__RefHeading___Toc501521562"/>
      <w:bookmarkEnd w:id="9"/>
      <w:r>
        <w:rPr>
          <w:sz w:val="20"/>
        </w:rPr>
        <w:t xml:space="preserve">EXHIBIT B-4  </w:t>
      </w:r>
      <w:r>
        <w:rPr>
          <w:rStyle w:val="Underline"/>
          <w:sz w:val="20"/>
        </w:rPr>
        <w:t>APPROVED VENDORS</w:t>
      </w:r>
    </w:p>
    <w:p>
      <w:pPr>
        <w:pStyle w:val="BodyText2"/>
        <w:widowControl/>
        <w:spacing w:before="0" w:after="0"/>
        <w:rPr/>
      </w:pPr>
      <w:r>
        <w:rPr>
          <w:rStyle w:val="Underline"/>
          <w:sz w:val="20"/>
        </w:rPr>
        <w:t>AIR FILTERS</w:t>
      </w:r>
    </w:p>
    <w:p>
      <w:pPr>
        <w:pStyle w:val="BodyText31"/>
        <w:widowControl/>
        <w:spacing w:before="0" w:after="0"/>
        <w:rPr/>
      </w:pPr>
      <w:r>
        <w:rPr>
          <w:sz w:val="20"/>
        </w:rPr>
        <w:t>Altair</w:t>
      </w:r>
    </w:p>
    <w:p>
      <w:pPr>
        <w:pStyle w:val="BodyText31"/>
        <w:widowControl/>
        <w:spacing w:before="0" w:after="0"/>
        <w:rPr>
          <w:sz w:val="20"/>
        </w:rPr>
      </w:pPr>
      <w:r>
        <w:rPr>
          <w:sz w:val="20"/>
        </w:rPr>
        <w:t>Donaldson</w:t>
      </w:r>
    </w:p>
    <w:p>
      <w:pPr>
        <w:pStyle w:val="BodyText31"/>
        <w:widowControl/>
        <w:spacing w:before="0" w:after="0"/>
        <w:rPr>
          <w:sz w:val="20"/>
        </w:rPr>
      </w:pPr>
      <w:r>
        <w:rPr>
          <w:sz w:val="20"/>
        </w:rPr>
        <w:t>Stewart &amp; Stevenson</w:t>
      </w:r>
    </w:p>
    <w:p>
      <w:pPr>
        <w:pStyle w:val="BodyText31"/>
        <w:widowControl/>
        <w:rPr>
          <w:sz w:val="20"/>
        </w:rPr>
      </w:pPr>
      <w:r>
        <w:rPr>
          <w:sz w:val="20"/>
        </w:rPr>
        <w:t>Universal</w:t>
      </w:r>
    </w:p>
    <w:p>
      <w:pPr>
        <w:pStyle w:val="BodyText2"/>
        <w:widowControl/>
        <w:spacing w:before="0" w:after="0"/>
        <w:rPr/>
      </w:pPr>
      <w:r>
        <w:rPr>
          <w:rStyle w:val="Underline"/>
          <w:sz w:val="20"/>
        </w:rPr>
        <w:t>BALL VALVES</w:t>
      </w:r>
    </w:p>
    <w:p>
      <w:pPr>
        <w:pStyle w:val="BodyText31"/>
        <w:widowControl/>
        <w:spacing w:before="0" w:after="0"/>
        <w:rPr/>
      </w:pPr>
      <w:r>
        <w:rPr>
          <w:sz w:val="20"/>
        </w:rPr>
        <w:t>Apollo</w:t>
      </w:r>
    </w:p>
    <w:p>
      <w:pPr>
        <w:pStyle w:val="BodyText31"/>
        <w:widowControl/>
        <w:spacing w:before="0" w:after="0"/>
        <w:rPr>
          <w:sz w:val="20"/>
        </w:rPr>
      </w:pPr>
      <w:r>
        <w:rPr>
          <w:sz w:val="20"/>
        </w:rPr>
        <w:t>Kitz</w:t>
      </w:r>
    </w:p>
    <w:p>
      <w:pPr>
        <w:pStyle w:val="BodyText31"/>
        <w:widowControl/>
        <w:spacing w:before="0" w:after="0"/>
        <w:rPr>
          <w:sz w:val="20"/>
        </w:rPr>
      </w:pPr>
      <w:r>
        <w:rPr>
          <w:sz w:val="20"/>
        </w:rPr>
        <w:t>Orbit</w:t>
      </w:r>
    </w:p>
    <w:p>
      <w:pPr>
        <w:pStyle w:val="BodyText31"/>
        <w:widowControl/>
        <w:spacing w:before="0" w:after="0"/>
        <w:rPr>
          <w:sz w:val="20"/>
        </w:rPr>
      </w:pPr>
      <w:r>
        <w:rPr>
          <w:sz w:val="20"/>
        </w:rPr>
        <w:t>Rockwell</w:t>
      </w:r>
    </w:p>
    <w:p>
      <w:pPr>
        <w:pStyle w:val="BodyText31"/>
        <w:widowControl/>
        <w:spacing w:before="0" w:after="0"/>
        <w:rPr>
          <w:sz w:val="20"/>
        </w:rPr>
      </w:pPr>
      <w:r>
        <w:rPr>
          <w:sz w:val="20"/>
        </w:rPr>
        <w:t>Watts</w:t>
      </w:r>
    </w:p>
    <w:p>
      <w:pPr>
        <w:pStyle w:val="BodyText31"/>
        <w:widowControl/>
        <w:rPr>
          <w:sz w:val="20"/>
        </w:rPr>
      </w:pPr>
      <w:r>
        <w:rPr>
          <w:sz w:val="20"/>
        </w:rPr>
        <w:t>WKM</w:t>
      </w:r>
    </w:p>
    <w:p>
      <w:pPr>
        <w:pStyle w:val="BodyText2"/>
        <w:widowControl/>
        <w:spacing w:before="0" w:after="0"/>
        <w:rPr/>
      </w:pPr>
      <w:r>
        <w:rPr>
          <w:rStyle w:val="Underline"/>
          <w:sz w:val="20"/>
        </w:rPr>
        <w:t>BATTERY CHARGERS</w:t>
      </w:r>
    </w:p>
    <w:p>
      <w:pPr>
        <w:pStyle w:val="BodyText31"/>
        <w:widowControl/>
        <w:spacing w:before="0" w:after="0"/>
        <w:rPr/>
      </w:pPr>
      <w:r>
        <w:rPr>
          <w:sz w:val="20"/>
        </w:rPr>
        <w:t>Lamarche</w:t>
      </w:r>
    </w:p>
    <w:p>
      <w:pPr>
        <w:pStyle w:val="BodyText31"/>
        <w:widowControl/>
        <w:rPr>
          <w:sz w:val="20"/>
        </w:rPr>
      </w:pPr>
      <w:r>
        <w:rPr>
          <w:sz w:val="20"/>
        </w:rPr>
        <w:t>Sens</w:t>
      </w:r>
    </w:p>
    <w:p>
      <w:pPr>
        <w:pStyle w:val="BodyText2"/>
        <w:widowControl/>
        <w:spacing w:before="0" w:after="0"/>
        <w:rPr/>
      </w:pPr>
      <w:r>
        <w:rPr>
          <w:rStyle w:val="Underline"/>
          <w:sz w:val="20"/>
        </w:rPr>
        <w:t>BEACON LIGHTS</w:t>
      </w:r>
    </w:p>
    <w:p>
      <w:pPr>
        <w:pStyle w:val="BodyText31"/>
        <w:widowControl/>
        <w:spacing w:before="0" w:after="0"/>
        <w:rPr/>
      </w:pPr>
      <w:r>
        <w:rPr>
          <w:sz w:val="20"/>
        </w:rPr>
        <w:t>Whelen</w:t>
      </w:r>
    </w:p>
    <w:p>
      <w:pPr>
        <w:pStyle w:val="BodyText31"/>
        <w:widowControl/>
        <w:rPr>
          <w:sz w:val="20"/>
        </w:rPr>
      </w:pPr>
      <w:r>
        <w:rPr>
          <w:sz w:val="20"/>
        </w:rPr>
        <w:t>Tomar</w:t>
      </w:r>
    </w:p>
    <w:p>
      <w:pPr>
        <w:pStyle w:val="BodyText2"/>
        <w:widowControl/>
        <w:spacing w:before="0" w:after="0"/>
        <w:rPr/>
      </w:pPr>
      <w:r>
        <w:rPr>
          <w:rStyle w:val="Underline"/>
          <w:sz w:val="20"/>
        </w:rPr>
        <w:t>CABLE</w:t>
      </w:r>
    </w:p>
    <w:p>
      <w:pPr>
        <w:pStyle w:val="BodyText31"/>
        <w:widowControl/>
        <w:spacing w:before="0" w:after="0"/>
        <w:rPr/>
      </w:pPr>
      <w:r>
        <w:rPr>
          <w:sz w:val="20"/>
        </w:rPr>
        <w:t>Alpha</w:t>
      </w:r>
    </w:p>
    <w:p>
      <w:pPr>
        <w:pStyle w:val="BodyText31"/>
        <w:widowControl/>
        <w:spacing w:before="0" w:after="0"/>
        <w:rPr>
          <w:sz w:val="20"/>
        </w:rPr>
      </w:pPr>
      <w:r>
        <w:rPr>
          <w:sz w:val="20"/>
        </w:rPr>
        <w:t>Belden</w:t>
      </w:r>
    </w:p>
    <w:p>
      <w:pPr>
        <w:pStyle w:val="BodyText31"/>
        <w:widowControl/>
        <w:spacing w:before="0" w:after="0"/>
        <w:rPr>
          <w:sz w:val="20"/>
        </w:rPr>
      </w:pPr>
      <w:r>
        <w:rPr>
          <w:sz w:val="20"/>
        </w:rPr>
        <w:t>Consolidated</w:t>
      </w:r>
    </w:p>
    <w:p>
      <w:pPr>
        <w:pStyle w:val="BodyText31"/>
        <w:widowControl/>
        <w:spacing w:before="0" w:after="0"/>
        <w:rPr>
          <w:sz w:val="20"/>
        </w:rPr>
      </w:pPr>
      <w:r>
        <w:rPr>
          <w:sz w:val="20"/>
        </w:rPr>
        <w:t>Okonite</w:t>
      </w:r>
    </w:p>
    <w:p>
      <w:pPr>
        <w:pStyle w:val="BodyText31"/>
        <w:widowControl/>
        <w:spacing w:before="0" w:after="0"/>
        <w:rPr>
          <w:sz w:val="20"/>
        </w:rPr>
      </w:pPr>
      <w:r>
        <w:rPr>
          <w:sz w:val="20"/>
        </w:rPr>
        <w:t>Pirrelli</w:t>
      </w:r>
    </w:p>
    <w:p>
      <w:pPr>
        <w:pStyle w:val="BodyText31"/>
        <w:widowControl/>
        <w:spacing w:before="0" w:after="0"/>
        <w:rPr>
          <w:sz w:val="20"/>
        </w:rPr>
      </w:pPr>
      <w:r>
        <w:rPr>
          <w:sz w:val="20"/>
        </w:rPr>
        <w:t>Tensolite</w:t>
      </w:r>
    </w:p>
    <w:p>
      <w:pPr>
        <w:pStyle w:val="BodyText31"/>
        <w:widowControl/>
        <w:rPr>
          <w:sz w:val="20"/>
        </w:rPr>
      </w:pPr>
      <w:r>
        <w:rPr>
          <w:sz w:val="20"/>
        </w:rPr>
        <w:t>Thermo-Electric</w:t>
      </w:r>
    </w:p>
    <w:p>
      <w:pPr>
        <w:pStyle w:val="BodyText2"/>
        <w:widowControl/>
        <w:spacing w:before="0" w:after="0"/>
        <w:rPr/>
      </w:pPr>
      <w:r>
        <w:rPr>
          <w:rStyle w:val="Underline"/>
          <w:sz w:val="20"/>
        </w:rPr>
        <w:t>CHECK VALVES</w:t>
      </w:r>
    </w:p>
    <w:p>
      <w:pPr>
        <w:pStyle w:val="BodyText31"/>
        <w:widowControl/>
        <w:spacing w:before="0" w:after="0"/>
        <w:rPr/>
      </w:pPr>
      <w:r>
        <w:rPr>
          <w:sz w:val="20"/>
        </w:rPr>
        <w:t>Check-All</w:t>
      </w:r>
    </w:p>
    <w:p>
      <w:pPr>
        <w:pStyle w:val="BodyText31"/>
        <w:widowControl/>
        <w:spacing w:before="0" w:after="0"/>
        <w:rPr>
          <w:sz w:val="20"/>
        </w:rPr>
      </w:pPr>
      <w:r>
        <w:rPr>
          <w:sz w:val="20"/>
        </w:rPr>
        <w:t>Circle Seal</w:t>
      </w:r>
    </w:p>
    <w:p>
      <w:pPr>
        <w:pStyle w:val="BodyText31"/>
        <w:widowControl/>
        <w:spacing w:before="0" w:after="0"/>
        <w:rPr>
          <w:sz w:val="20"/>
        </w:rPr>
      </w:pPr>
      <w:r>
        <w:rPr>
          <w:sz w:val="20"/>
        </w:rPr>
        <w:t>Durabala</w:t>
      </w:r>
    </w:p>
    <w:p>
      <w:pPr>
        <w:pStyle w:val="BodyText31"/>
        <w:widowControl/>
        <w:spacing w:before="0" w:after="0"/>
        <w:rPr>
          <w:sz w:val="20"/>
        </w:rPr>
      </w:pPr>
      <w:r>
        <w:rPr>
          <w:sz w:val="20"/>
        </w:rPr>
        <w:t>Emco</w:t>
      </w:r>
    </w:p>
    <w:p>
      <w:pPr>
        <w:pStyle w:val="BodyText31"/>
        <w:widowControl/>
        <w:spacing w:before="0" w:after="0"/>
        <w:rPr>
          <w:sz w:val="20"/>
        </w:rPr>
      </w:pPr>
      <w:r>
        <w:rPr>
          <w:sz w:val="20"/>
        </w:rPr>
        <w:t>Gulf Valve</w:t>
      </w:r>
    </w:p>
    <w:p>
      <w:pPr>
        <w:pStyle w:val="BodyText31"/>
        <w:widowControl/>
        <w:spacing w:before="0" w:after="0"/>
        <w:rPr>
          <w:sz w:val="20"/>
        </w:rPr>
      </w:pPr>
      <w:r>
        <w:rPr>
          <w:sz w:val="20"/>
        </w:rPr>
        <w:t>Hoke</w:t>
      </w:r>
    </w:p>
    <w:p>
      <w:pPr>
        <w:pStyle w:val="BodyText31"/>
        <w:widowControl/>
        <w:spacing w:before="0" w:after="0"/>
        <w:rPr>
          <w:sz w:val="20"/>
        </w:rPr>
      </w:pPr>
      <w:r>
        <w:rPr>
          <w:sz w:val="20"/>
        </w:rPr>
        <w:t>Kepner</w:t>
      </w:r>
    </w:p>
    <w:p>
      <w:pPr>
        <w:pStyle w:val="BodyText31"/>
        <w:widowControl/>
        <w:spacing w:before="0" w:after="0"/>
        <w:rPr>
          <w:sz w:val="20"/>
        </w:rPr>
      </w:pPr>
      <w:r>
        <w:rPr>
          <w:sz w:val="20"/>
        </w:rPr>
        <w:t>Kitz</w:t>
      </w:r>
    </w:p>
    <w:p>
      <w:pPr>
        <w:pStyle w:val="BodyText31"/>
        <w:widowControl/>
        <w:spacing w:before="0" w:after="0"/>
        <w:rPr>
          <w:sz w:val="20"/>
        </w:rPr>
      </w:pPr>
      <w:r>
        <w:rPr>
          <w:sz w:val="20"/>
        </w:rPr>
        <w:t>Ladish</w:t>
      </w:r>
    </w:p>
    <w:p>
      <w:pPr>
        <w:pStyle w:val="BodyText31"/>
        <w:widowControl/>
        <w:spacing w:before="0" w:after="0"/>
        <w:rPr>
          <w:sz w:val="20"/>
        </w:rPr>
      </w:pPr>
      <w:r>
        <w:rPr>
          <w:sz w:val="20"/>
        </w:rPr>
        <w:t>Mueller</w:t>
      </w:r>
    </w:p>
    <w:p>
      <w:pPr>
        <w:pStyle w:val="BodyText31"/>
        <w:widowControl/>
        <w:spacing w:before="0" w:after="0"/>
        <w:rPr>
          <w:sz w:val="20"/>
        </w:rPr>
      </w:pPr>
      <w:r>
        <w:rPr>
          <w:sz w:val="20"/>
        </w:rPr>
        <w:t>OIC</w:t>
      </w:r>
    </w:p>
    <w:p>
      <w:pPr>
        <w:pStyle w:val="BodyText31"/>
        <w:widowControl/>
        <w:spacing w:before="0" w:after="0"/>
        <w:rPr>
          <w:sz w:val="20"/>
        </w:rPr>
      </w:pPr>
      <w:r>
        <w:rPr>
          <w:sz w:val="20"/>
        </w:rPr>
        <w:t>TRW Mission</w:t>
      </w:r>
    </w:p>
    <w:p>
      <w:pPr>
        <w:pStyle w:val="BodyText31"/>
        <w:widowControl/>
        <w:spacing w:before="0" w:after="0"/>
        <w:rPr>
          <w:sz w:val="20"/>
        </w:rPr>
      </w:pPr>
      <w:r>
        <w:rPr>
          <w:sz w:val="20"/>
        </w:rPr>
        <w:t>Valtek</w:t>
      </w:r>
    </w:p>
    <w:p>
      <w:pPr>
        <w:pStyle w:val="BodyText31"/>
        <w:widowControl/>
        <w:rPr>
          <w:sz w:val="20"/>
        </w:rPr>
      </w:pPr>
      <w:r>
        <w:rPr>
          <w:sz w:val="20"/>
        </w:rPr>
        <w:t>Vogt</w:t>
      </w:r>
    </w:p>
    <w:p>
      <w:pPr>
        <w:pStyle w:val="BodyText2"/>
        <w:keepNext w:val="true"/>
        <w:keepLines/>
        <w:widowControl/>
        <w:spacing w:before="0" w:after="0"/>
        <w:rPr/>
      </w:pPr>
      <w:r>
        <w:rPr>
          <w:rStyle w:val="Underline"/>
          <w:sz w:val="20"/>
        </w:rPr>
        <w:t>CENTRIFUGE</w:t>
      </w:r>
    </w:p>
    <w:p>
      <w:pPr>
        <w:pStyle w:val="BodyText31"/>
        <w:keepNext w:val="true"/>
        <w:keepLines/>
        <w:widowControl/>
        <w:spacing w:before="0" w:after="0"/>
        <w:ind w:start="720" w:end="0"/>
        <w:rPr/>
      </w:pPr>
      <w:r>
        <w:rPr>
          <w:sz w:val="20"/>
        </w:rPr>
        <w:t>Centrico</w:t>
      </w:r>
    </w:p>
    <w:p>
      <w:pPr>
        <w:pStyle w:val="BodyText31"/>
        <w:keepNext w:val="true"/>
        <w:keepLines/>
        <w:widowControl/>
        <w:ind w:start="720" w:end="0"/>
        <w:rPr>
          <w:sz w:val="20"/>
        </w:rPr>
      </w:pPr>
      <w:r>
        <w:rPr>
          <w:sz w:val="20"/>
        </w:rPr>
        <w:t>Alpha Laval</w:t>
      </w:r>
    </w:p>
    <w:p>
      <w:pPr>
        <w:pStyle w:val="BodyText2"/>
        <w:widowControl/>
        <w:spacing w:before="0" w:after="0"/>
        <w:rPr/>
      </w:pPr>
      <w:r>
        <w:rPr>
          <w:rStyle w:val="Underline"/>
          <w:sz w:val="20"/>
        </w:rPr>
        <w:t>CENTRIFUGAL CHILLERS</w:t>
      </w:r>
    </w:p>
    <w:p>
      <w:pPr>
        <w:pStyle w:val="BodyText31"/>
        <w:widowControl/>
        <w:rPr/>
      </w:pPr>
      <w:r>
        <w:rPr>
          <w:sz w:val="20"/>
        </w:rPr>
        <w:t>Trane</w:t>
      </w:r>
    </w:p>
    <w:p>
      <w:pPr>
        <w:pStyle w:val="BodyText2"/>
        <w:widowControl/>
        <w:spacing w:before="0" w:after="0"/>
        <w:rPr/>
      </w:pPr>
      <w:r>
        <w:rPr>
          <w:rStyle w:val="Underline"/>
          <w:sz w:val="20"/>
        </w:rPr>
        <w:t>COUPLINGS</w:t>
      </w:r>
    </w:p>
    <w:p>
      <w:pPr>
        <w:pStyle w:val="BodyText31"/>
        <w:widowControl/>
        <w:spacing w:before="0" w:after="0"/>
        <w:rPr/>
      </w:pPr>
      <w:r>
        <w:rPr>
          <w:sz w:val="20"/>
        </w:rPr>
        <w:t>Falk</w:t>
      </w:r>
    </w:p>
    <w:p>
      <w:pPr>
        <w:pStyle w:val="BodyText31"/>
        <w:widowControl/>
        <w:spacing w:before="0" w:after="0"/>
        <w:rPr>
          <w:sz w:val="20"/>
        </w:rPr>
      </w:pPr>
      <w:r>
        <w:rPr>
          <w:sz w:val="20"/>
        </w:rPr>
        <w:t>Kopflex</w:t>
      </w:r>
    </w:p>
    <w:p>
      <w:pPr>
        <w:pStyle w:val="BodyText31"/>
        <w:widowControl/>
        <w:spacing w:before="0" w:after="0"/>
        <w:rPr>
          <w:sz w:val="20"/>
        </w:rPr>
      </w:pPr>
      <w:r>
        <w:rPr>
          <w:sz w:val="20"/>
        </w:rPr>
        <w:t>Lovejoy/Centiflex</w:t>
      </w:r>
    </w:p>
    <w:p>
      <w:pPr>
        <w:pStyle w:val="BodyText31"/>
        <w:widowControl/>
        <w:spacing w:before="0" w:after="0"/>
        <w:rPr>
          <w:sz w:val="20"/>
        </w:rPr>
      </w:pPr>
      <w:r>
        <w:rPr>
          <w:sz w:val="20"/>
        </w:rPr>
        <w:t>Lucas Aerospace</w:t>
      </w:r>
    </w:p>
    <w:p>
      <w:pPr>
        <w:pStyle w:val="BodyText31"/>
        <w:widowControl/>
        <w:spacing w:before="0" w:after="0"/>
        <w:rPr>
          <w:sz w:val="20"/>
        </w:rPr>
      </w:pPr>
      <w:r>
        <w:rPr>
          <w:sz w:val="20"/>
        </w:rPr>
        <w:t>Magnalloy</w:t>
      </w:r>
    </w:p>
    <w:p>
      <w:pPr>
        <w:pStyle w:val="BodyText31"/>
        <w:widowControl/>
        <w:spacing w:before="0" w:after="0"/>
        <w:rPr>
          <w:sz w:val="20"/>
        </w:rPr>
      </w:pPr>
      <w:r>
        <w:rPr>
          <w:sz w:val="20"/>
        </w:rPr>
        <w:t>Thomas</w:t>
      </w:r>
    </w:p>
    <w:p>
      <w:pPr>
        <w:pStyle w:val="BodyText31"/>
        <w:widowControl/>
        <w:spacing w:before="0" w:after="0"/>
        <w:rPr>
          <w:sz w:val="20"/>
        </w:rPr>
      </w:pPr>
      <w:r>
        <w:rPr>
          <w:sz w:val="20"/>
        </w:rPr>
        <w:t>Waldron (Garrett)</w:t>
      </w:r>
    </w:p>
    <w:p>
      <w:pPr>
        <w:pStyle w:val="BodyText31"/>
        <w:widowControl/>
        <w:rPr>
          <w:sz w:val="20"/>
        </w:rPr>
      </w:pPr>
      <w:r>
        <w:rPr>
          <w:sz w:val="20"/>
        </w:rPr>
        <w:t>Zurn</w:t>
      </w:r>
    </w:p>
    <w:p>
      <w:pPr>
        <w:pStyle w:val="BodyText2"/>
        <w:widowControl/>
        <w:spacing w:before="0" w:after="0"/>
        <w:rPr/>
      </w:pPr>
      <w:r>
        <w:rPr>
          <w:rStyle w:val="Underline"/>
          <w:sz w:val="20"/>
        </w:rPr>
        <w:t>DAMPERS</w:t>
      </w:r>
    </w:p>
    <w:p>
      <w:pPr>
        <w:pStyle w:val="BodyText31"/>
        <w:widowControl/>
        <w:rPr/>
      </w:pPr>
      <w:r>
        <w:rPr>
          <w:sz w:val="20"/>
        </w:rPr>
        <w:t>American Warming</w:t>
      </w:r>
    </w:p>
    <w:p>
      <w:pPr>
        <w:pStyle w:val="BodyText2"/>
        <w:widowControl/>
        <w:spacing w:before="0" w:after="0"/>
        <w:rPr/>
      </w:pPr>
      <w:r>
        <w:rPr>
          <w:rStyle w:val="Underline"/>
          <w:sz w:val="20"/>
        </w:rPr>
        <w:t>DIFFERENTIAL PRESSURE SWITCHES</w:t>
      </w:r>
    </w:p>
    <w:p>
      <w:pPr>
        <w:pStyle w:val="BodyText31"/>
        <w:widowControl/>
        <w:spacing w:before="0" w:after="0"/>
        <w:rPr/>
      </w:pPr>
      <w:r>
        <w:rPr>
          <w:sz w:val="20"/>
        </w:rPr>
        <w:t>Dwyer</w:t>
      </w:r>
    </w:p>
    <w:p>
      <w:pPr>
        <w:pStyle w:val="BodyText31"/>
        <w:widowControl/>
        <w:spacing w:before="0" w:after="0"/>
        <w:rPr>
          <w:sz w:val="20"/>
        </w:rPr>
      </w:pPr>
      <w:r>
        <w:rPr>
          <w:sz w:val="20"/>
        </w:rPr>
        <w:t>Neo-Dyn</w:t>
      </w:r>
    </w:p>
    <w:p>
      <w:pPr>
        <w:pStyle w:val="BodyText31"/>
        <w:widowControl/>
        <w:rPr>
          <w:sz w:val="20"/>
        </w:rPr>
      </w:pPr>
      <w:r>
        <w:rPr>
          <w:sz w:val="20"/>
        </w:rPr>
        <w:t>Orange Research</w:t>
      </w:r>
    </w:p>
    <w:p>
      <w:pPr>
        <w:pStyle w:val="BodyText2"/>
        <w:widowControl/>
        <w:spacing w:before="0" w:after="0"/>
        <w:rPr/>
      </w:pPr>
      <w:r>
        <w:rPr>
          <w:rStyle w:val="Underline"/>
          <w:sz w:val="20"/>
        </w:rPr>
        <w:t>DIFFUSER</w:t>
      </w:r>
    </w:p>
    <w:p>
      <w:pPr>
        <w:pStyle w:val="BodyText31"/>
        <w:widowControl/>
        <w:rPr/>
      </w:pPr>
      <w:r>
        <w:rPr>
          <w:sz w:val="20"/>
        </w:rPr>
        <w:t>American Warming</w:t>
      </w:r>
    </w:p>
    <w:p>
      <w:pPr>
        <w:pStyle w:val="BodyText2"/>
        <w:widowControl/>
        <w:spacing w:before="0" w:after="0"/>
        <w:rPr/>
      </w:pPr>
      <w:r>
        <w:rPr>
          <w:rStyle w:val="Underline"/>
          <w:sz w:val="20"/>
        </w:rPr>
        <w:t>ELECTRIC GENERATORS</w:t>
      </w:r>
    </w:p>
    <w:p>
      <w:pPr>
        <w:pStyle w:val="BodyText31"/>
        <w:widowControl/>
        <w:spacing w:before="0" w:after="0"/>
        <w:rPr/>
      </w:pPr>
      <w:r>
        <w:rPr>
          <w:sz w:val="20"/>
        </w:rPr>
        <w:t>Brush Electric</w:t>
      </w:r>
    </w:p>
    <w:p>
      <w:pPr>
        <w:pStyle w:val="BodyText31"/>
        <w:widowControl/>
        <w:spacing w:before="0" w:after="0"/>
        <w:rPr>
          <w:sz w:val="20"/>
        </w:rPr>
      </w:pPr>
      <w:r>
        <w:rPr>
          <w:sz w:val="20"/>
        </w:rPr>
        <w:t>GEC Alsthom</w:t>
      </w:r>
    </w:p>
    <w:p>
      <w:pPr>
        <w:pStyle w:val="BodyText31"/>
        <w:widowControl/>
        <w:spacing w:before="0" w:after="0"/>
        <w:rPr>
          <w:sz w:val="20"/>
        </w:rPr>
      </w:pPr>
      <w:r>
        <w:rPr>
          <w:sz w:val="20"/>
        </w:rPr>
        <w:t>General Electric</w:t>
      </w:r>
    </w:p>
    <w:p>
      <w:pPr>
        <w:pStyle w:val="BodyText31"/>
        <w:widowControl/>
        <w:rPr>
          <w:sz w:val="20"/>
        </w:rPr>
      </w:pPr>
      <w:r>
        <w:rPr>
          <w:sz w:val="20"/>
        </w:rPr>
        <w:t>Kato</w:t>
      </w:r>
    </w:p>
    <w:p>
      <w:pPr>
        <w:pStyle w:val="BodyText2"/>
        <w:widowControl/>
        <w:spacing w:before="0" w:after="0"/>
        <w:rPr/>
      </w:pPr>
      <w:r>
        <w:rPr>
          <w:rStyle w:val="Underline"/>
          <w:sz w:val="20"/>
        </w:rPr>
        <w:t>EMERGENCY LIGHTS</w:t>
      </w:r>
    </w:p>
    <w:p>
      <w:pPr>
        <w:pStyle w:val="BodyText31"/>
        <w:widowControl/>
        <w:rPr/>
      </w:pPr>
      <w:r>
        <w:rPr>
          <w:sz w:val="20"/>
        </w:rPr>
        <w:t>Crouse Hinds</w:t>
      </w:r>
    </w:p>
    <w:p>
      <w:pPr>
        <w:pStyle w:val="BodyText2"/>
        <w:widowControl/>
        <w:spacing w:before="0" w:after="0"/>
        <w:rPr/>
      </w:pPr>
      <w:r>
        <w:rPr>
          <w:rStyle w:val="Underline"/>
          <w:sz w:val="20"/>
        </w:rPr>
        <w:t>EXHAUST STACK</w:t>
      </w:r>
    </w:p>
    <w:p>
      <w:pPr>
        <w:pStyle w:val="BodyText31"/>
        <w:widowControl/>
        <w:rPr/>
      </w:pPr>
      <w:r>
        <w:rPr>
          <w:sz w:val="20"/>
        </w:rPr>
        <w:t>Braden</w:t>
      </w:r>
    </w:p>
    <w:p>
      <w:pPr>
        <w:pStyle w:val="BodyText2"/>
        <w:widowControl/>
        <w:spacing w:before="0" w:after="0"/>
        <w:rPr/>
      </w:pPr>
      <w:r>
        <w:rPr>
          <w:rStyle w:val="Underline"/>
          <w:sz w:val="20"/>
        </w:rPr>
        <w:t>EXPANSION JOINTS</w:t>
      </w:r>
    </w:p>
    <w:p>
      <w:pPr>
        <w:pStyle w:val="BodyText31"/>
        <w:widowControl/>
        <w:spacing w:before="0" w:after="0"/>
        <w:rPr/>
      </w:pPr>
      <w:r>
        <w:rPr>
          <w:sz w:val="20"/>
        </w:rPr>
        <w:t>Expansion-Joint Systems</w:t>
      </w:r>
    </w:p>
    <w:p>
      <w:pPr>
        <w:pStyle w:val="BodyText31"/>
        <w:widowControl/>
        <w:spacing w:before="0" w:after="0"/>
        <w:rPr>
          <w:sz w:val="20"/>
        </w:rPr>
      </w:pPr>
      <w:r>
        <w:rPr>
          <w:sz w:val="20"/>
        </w:rPr>
        <w:t>JM Clipper</w:t>
      </w:r>
    </w:p>
    <w:p>
      <w:pPr>
        <w:pStyle w:val="BodyText31"/>
        <w:widowControl/>
        <w:spacing w:before="0" w:after="0"/>
        <w:rPr>
          <w:sz w:val="20"/>
        </w:rPr>
      </w:pPr>
      <w:r>
        <w:rPr>
          <w:sz w:val="20"/>
        </w:rPr>
        <w:t>Pathway</w:t>
      </w:r>
    </w:p>
    <w:p>
      <w:pPr>
        <w:pStyle w:val="BodyText31"/>
        <w:widowControl/>
        <w:spacing w:before="0" w:after="0"/>
        <w:rPr>
          <w:sz w:val="20"/>
        </w:rPr>
      </w:pPr>
      <w:r>
        <w:rPr>
          <w:sz w:val="20"/>
        </w:rPr>
        <w:t>Power Dynamics</w:t>
      </w:r>
    </w:p>
    <w:p>
      <w:pPr>
        <w:pStyle w:val="BodyText31"/>
        <w:widowControl/>
        <w:spacing w:before="0" w:after="0"/>
        <w:rPr>
          <w:sz w:val="20"/>
        </w:rPr>
      </w:pPr>
      <w:r>
        <w:rPr>
          <w:sz w:val="20"/>
        </w:rPr>
        <w:t>RM Engineered Projects</w:t>
      </w:r>
    </w:p>
    <w:p>
      <w:pPr>
        <w:pStyle w:val="BodyText31"/>
        <w:widowControl/>
        <w:rPr>
          <w:sz w:val="20"/>
        </w:rPr>
      </w:pPr>
      <w:r>
        <w:rPr>
          <w:sz w:val="20"/>
        </w:rPr>
        <w:t>Hyspan</w:t>
      </w:r>
    </w:p>
    <w:p>
      <w:pPr>
        <w:pStyle w:val="BodyText2"/>
        <w:widowControl/>
        <w:spacing w:before="0" w:after="0"/>
        <w:rPr/>
      </w:pPr>
      <w:r>
        <w:rPr>
          <w:rStyle w:val="Underline"/>
          <w:sz w:val="20"/>
        </w:rPr>
        <w:t>FANS</w:t>
      </w:r>
    </w:p>
    <w:p>
      <w:pPr>
        <w:pStyle w:val="BodyText31"/>
        <w:widowControl/>
        <w:rPr/>
      </w:pPr>
      <w:r>
        <w:rPr>
          <w:sz w:val="20"/>
        </w:rPr>
        <w:t>Aerovent</w:t>
      </w:r>
    </w:p>
    <w:p>
      <w:pPr>
        <w:pStyle w:val="BodyText2"/>
        <w:widowControl/>
        <w:spacing w:before="0" w:after="0"/>
        <w:rPr/>
      </w:pPr>
      <w:r>
        <w:rPr>
          <w:rStyle w:val="Underline"/>
          <w:sz w:val="20"/>
        </w:rPr>
        <w:t>FIRE SYSTEMS/COMPONENTS</w:t>
      </w:r>
    </w:p>
    <w:p>
      <w:pPr>
        <w:pStyle w:val="BodyText31"/>
        <w:widowControl/>
        <w:spacing w:before="0" w:after="0"/>
        <w:rPr/>
      </w:pPr>
      <w:r>
        <w:rPr>
          <w:sz w:val="20"/>
        </w:rPr>
        <w:t>Alestec</w:t>
      </w:r>
    </w:p>
    <w:p>
      <w:pPr>
        <w:pStyle w:val="BodyText31"/>
        <w:widowControl/>
        <w:spacing w:before="0" w:after="0"/>
        <w:rPr>
          <w:sz w:val="20"/>
        </w:rPr>
      </w:pPr>
      <w:r>
        <w:rPr>
          <w:sz w:val="20"/>
        </w:rPr>
        <w:t>Detronics</w:t>
      </w:r>
    </w:p>
    <w:p>
      <w:pPr>
        <w:pStyle w:val="BodyText31"/>
        <w:widowControl/>
        <w:spacing w:before="0" w:after="0"/>
        <w:rPr>
          <w:sz w:val="20"/>
        </w:rPr>
      </w:pPr>
      <w:r>
        <w:rPr>
          <w:sz w:val="20"/>
        </w:rPr>
        <w:t>Kidde</w:t>
      </w:r>
    </w:p>
    <w:p>
      <w:pPr>
        <w:pStyle w:val="BodyText31"/>
        <w:widowControl/>
        <w:spacing w:before="0" w:after="0"/>
        <w:rPr>
          <w:sz w:val="20"/>
        </w:rPr>
      </w:pPr>
      <w:r>
        <w:rPr>
          <w:sz w:val="20"/>
        </w:rPr>
        <w:t>Rexnord</w:t>
      </w:r>
    </w:p>
    <w:p>
      <w:pPr>
        <w:pStyle w:val="BodyText31"/>
        <w:widowControl/>
        <w:rPr>
          <w:sz w:val="20"/>
        </w:rPr>
      </w:pPr>
      <w:r>
        <w:rPr>
          <w:sz w:val="20"/>
        </w:rPr>
        <w:t>Wilson</w:t>
      </w:r>
    </w:p>
    <w:p>
      <w:pPr>
        <w:pStyle w:val="BodyText2"/>
        <w:widowControl/>
        <w:spacing w:before="0" w:after="0"/>
        <w:rPr/>
      </w:pPr>
      <w:r>
        <w:rPr>
          <w:rStyle w:val="Underline"/>
          <w:sz w:val="20"/>
        </w:rPr>
        <w:t>FLAME DETECTORS (UV)</w:t>
      </w:r>
    </w:p>
    <w:p>
      <w:pPr>
        <w:pStyle w:val="BodyText31"/>
        <w:widowControl/>
        <w:spacing w:before="0" w:after="0"/>
        <w:rPr/>
      </w:pPr>
      <w:r>
        <w:rPr>
          <w:sz w:val="20"/>
        </w:rPr>
        <w:t>G.E.</w:t>
      </w:r>
    </w:p>
    <w:p>
      <w:pPr>
        <w:pStyle w:val="BodyText31"/>
        <w:widowControl/>
        <w:spacing w:before="0" w:after="0"/>
        <w:rPr>
          <w:sz w:val="20"/>
        </w:rPr>
      </w:pPr>
      <w:r>
        <w:rPr>
          <w:sz w:val="20"/>
        </w:rPr>
        <w:t>Honeywell</w:t>
      </w:r>
    </w:p>
    <w:p>
      <w:pPr>
        <w:pStyle w:val="BodyText31"/>
        <w:widowControl/>
        <w:spacing w:before="0" w:after="0"/>
        <w:rPr>
          <w:sz w:val="20"/>
        </w:rPr>
      </w:pPr>
      <w:r>
        <w:rPr>
          <w:sz w:val="20"/>
        </w:rPr>
        <w:t>FLOW METERS</w:t>
      </w:r>
    </w:p>
    <w:p>
      <w:pPr>
        <w:pStyle w:val="BodyText31"/>
        <w:widowControl/>
        <w:spacing w:before="0" w:after="0"/>
        <w:rPr>
          <w:sz w:val="20"/>
        </w:rPr>
      </w:pPr>
      <w:r>
        <w:rPr>
          <w:sz w:val="20"/>
        </w:rPr>
        <w:t>Cal-O-Flow</w:t>
      </w:r>
    </w:p>
    <w:p>
      <w:pPr>
        <w:pStyle w:val="BodyText31"/>
        <w:widowControl/>
        <w:spacing w:before="0" w:after="0"/>
        <w:rPr>
          <w:sz w:val="20"/>
        </w:rPr>
      </w:pPr>
      <w:r>
        <w:rPr>
          <w:sz w:val="20"/>
        </w:rPr>
        <w:t>EG&amp;G Flow Technology</w:t>
      </w:r>
    </w:p>
    <w:p>
      <w:pPr>
        <w:pStyle w:val="BodyText31"/>
        <w:widowControl/>
        <w:spacing w:before="0" w:after="0"/>
        <w:rPr>
          <w:sz w:val="20"/>
        </w:rPr>
      </w:pPr>
      <w:r>
        <w:rPr>
          <w:sz w:val="20"/>
        </w:rPr>
        <w:t>Foxboro</w:t>
      </w:r>
    </w:p>
    <w:p>
      <w:pPr>
        <w:pStyle w:val="BodyText31"/>
        <w:widowControl/>
        <w:rPr>
          <w:sz w:val="20"/>
        </w:rPr>
      </w:pPr>
      <w:r>
        <w:rPr>
          <w:sz w:val="20"/>
        </w:rPr>
        <w:t>Yokogawa</w:t>
      </w:r>
    </w:p>
    <w:p>
      <w:pPr>
        <w:pStyle w:val="BodyText2"/>
        <w:widowControl/>
        <w:spacing w:before="0" w:after="0"/>
        <w:rPr/>
      </w:pPr>
      <w:r>
        <w:rPr>
          <w:rStyle w:val="Underline"/>
          <w:sz w:val="20"/>
        </w:rPr>
        <w:t>FLOW SWITCHES</w:t>
      </w:r>
    </w:p>
    <w:p>
      <w:pPr>
        <w:pStyle w:val="BodyText31"/>
        <w:widowControl/>
        <w:spacing w:before="0" w:after="0"/>
        <w:rPr/>
      </w:pPr>
      <w:r>
        <w:rPr>
          <w:sz w:val="20"/>
        </w:rPr>
        <w:t>Delta Controls</w:t>
      </w:r>
    </w:p>
    <w:p>
      <w:pPr>
        <w:pStyle w:val="BodyText31"/>
        <w:widowControl/>
        <w:rPr>
          <w:sz w:val="20"/>
        </w:rPr>
      </w:pPr>
      <w:r>
        <w:rPr>
          <w:sz w:val="20"/>
        </w:rPr>
        <w:t>Fluid Components</w:t>
      </w:r>
    </w:p>
    <w:p>
      <w:pPr>
        <w:pStyle w:val="BodyText2"/>
        <w:widowControl/>
        <w:spacing w:before="0" w:after="0"/>
        <w:rPr/>
      </w:pPr>
      <w:r>
        <w:rPr>
          <w:rStyle w:val="Underline"/>
          <w:sz w:val="20"/>
        </w:rPr>
        <w:t>FUEL CONTROL VALVES</w:t>
      </w:r>
    </w:p>
    <w:p>
      <w:pPr>
        <w:pStyle w:val="BodyText31"/>
        <w:widowControl/>
        <w:spacing w:before="0" w:after="0"/>
        <w:rPr/>
      </w:pPr>
      <w:r>
        <w:rPr>
          <w:sz w:val="20"/>
        </w:rPr>
        <w:t>EGT</w:t>
      </w:r>
    </w:p>
    <w:p>
      <w:pPr>
        <w:pStyle w:val="BodyText31"/>
        <w:widowControl/>
        <w:spacing w:before="0" w:after="0"/>
        <w:rPr>
          <w:sz w:val="20"/>
        </w:rPr>
      </w:pPr>
      <w:r>
        <w:rPr>
          <w:sz w:val="20"/>
        </w:rPr>
        <w:t>Whittaker</w:t>
      </w:r>
    </w:p>
    <w:p>
      <w:pPr>
        <w:pStyle w:val="BodyText31"/>
        <w:widowControl/>
        <w:rPr>
          <w:sz w:val="20"/>
        </w:rPr>
      </w:pPr>
      <w:r>
        <w:rPr>
          <w:sz w:val="20"/>
        </w:rPr>
        <w:t>Woodward</w:t>
      </w:r>
    </w:p>
    <w:p>
      <w:pPr>
        <w:pStyle w:val="BodyText2"/>
        <w:widowControl/>
        <w:spacing w:before="0" w:after="0"/>
        <w:rPr/>
      </w:pPr>
      <w:r>
        <w:rPr>
          <w:rStyle w:val="Underline"/>
          <w:sz w:val="20"/>
        </w:rPr>
        <w:t>RECIPROCATING GAS COMPRESSORS</w:t>
      </w:r>
    </w:p>
    <w:p>
      <w:pPr>
        <w:pStyle w:val="BodyText31"/>
        <w:widowControl/>
        <w:spacing w:before="0" w:after="0"/>
        <w:rPr/>
      </w:pPr>
      <w:r>
        <w:rPr>
          <w:sz w:val="20"/>
        </w:rPr>
        <w:t>Ariel</w:t>
      </w:r>
    </w:p>
    <w:p>
      <w:pPr>
        <w:pStyle w:val="BodyText31"/>
        <w:widowControl/>
        <w:rPr>
          <w:sz w:val="20"/>
        </w:rPr>
      </w:pPr>
      <w:r>
        <w:rPr>
          <w:sz w:val="20"/>
        </w:rPr>
        <w:t>Dresser-Rand</w:t>
      </w:r>
    </w:p>
    <w:p>
      <w:pPr>
        <w:pStyle w:val="BodyText2"/>
        <w:widowControl/>
        <w:spacing w:before="0" w:after="0"/>
        <w:rPr/>
      </w:pPr>
      <w:r>
        <w:rPr>
          <w:rStyle w:val="Underline"/>
          <w:sz w:val="20"/>
        </w:rPr>
        <w:t>GAS FUEL FILTERS</w:t>
      </w:r>
    </w:p>
    <w:p>
      <w:pPr>
        <w:pStyle w:val="BodyText31"/>
        <w:widowControl/>
        <w:rPr/>
      </w:pPr>
      <w:r>
        <w:rPr>
          <w:sz w:val="20"/>
        </w:rPr>
        <w:t>Texas Systems &amp; Controls</w:t>
      </w:r>
    </w:p>
    <w:p>
      <w:pPr>
        <w:pStyle w:val="BodyText2"/>
        <w:widowControl/>
        <w:spacing w:before="0" w:after="0"/>
        <w:rPr/>
      </w:pPr>
      <w:r>
        <w:rPr>
          <w:rStyle w:val="Underline"/>
          <w:sz w:val="20"/>
        </w:rPr>
        <w:t>GATE VALVES</w:t>
      </w:r>
    </w:p>
    <w:p>
      <w:pPr>
        <w:pStyle w:val="BodyText31"/>
        <w:widowControl/>
        <w:spacing w:before="0" w:after="0"/>
        <w:rPr/>
      </w:pPr>
      <w:r>
        <w:rPr>
          <w:sz w:val="20"/>
        </w:rPr>
        <w:t>Bonney Forge</w:t>
      </w:r>
    </w:p>
    <w:p>
      <w:pPr>
        <w:pStyle w:val="BodyText31"/>
        <w:widowControl/>
        <w:spacing w:before="0" w:after="0"/>
        <w:rPr>
          <w:sz w:val="20"/>
        </w:rPr>
      </w:pPr>
      <w:r>
        <w:rPr>
          <w:sz w:val="20"/>
        </w:rPr>
        <w:t>Kitz</w:t>
      </w:r>
    </w:p>
    <w:p>
      <w:pPr>
        <w:pStyle w:val="BodyText31"/>
        <w:widowControl/>
        <w:spacing w:before="0" w:after="0"/>
        <w:rPr>
          <w:sz w:val="20"/>
        </w:rPr>
      </w:pPr>
      <w:r>
        <w:rPr>
          <w:sz w:val="20"/>
        </w:rPr>
        <w:t>Stockham</w:t>
      </w:r>
    </w:p>
    <w:p>
      <w:pPr>
        <w:pStyle w:val="BodyText31"/>
        <w:widowControl/>
        <w:rPr>
          <w:sz w:val="20"/>
        </w:rPr>
      </w:pPr>
      <w:r>
        <w:rPr>
          <w:sz w:val="20"/>
        </w:rPr>
        <w:t>Vogt</w:t>
      </w:r>
    </w:p>
    <w:p>
      <w:pPr>
        <w:pStyle w:val="BodyText2"/>
        <w:widowControl/>
        <w:spacing w:before="0" w:after="0"/>
        <w:rPr/>
      </w:pPr>
      <w:r>
        <w:rPr>
          <w:rStyle w:val="Underline"/>
          <w:sz w:val="20"/>
        </w:rPr>
        <w:t>GEARBOXES</w:t>
      </w:r>
    </w:p>
    <w:p>
      <w:pPr>
        <w:pStyle w:val="BodyText31"/>
        <w:widowControl/>
        <w:spacing w:before="0" w:after="0"/>
        <w:rPr/>
      </w:pPr>
      <w:r>
        <w:rPr>
          <w:sz w:val="20"/>
        </w:rPr>
        <w:t>Lufkin Industries</w:t>
      </w:r>
    </w:p>
    <w:p>
      <w:pPr>
        <w:pStyle w:val="BodyText31"/>
        <w:widowControl/>
        <w:spacing w:before="0" w:after="0"/>
        <w:rPr>
          <w:sz w:val="20"/>
        </w:rPr>
      </w:pPr>
      <w:r>
        <w:rPr>
          <w:sz w:val="20"/>
        </w:rPr>
        <w:t>Maag</w:t>
      </w:r>
    </w:p>
    <w:p>
      <w:pPr>
        <w:pStyle w:val="BodyText31"/>
        <w:widowControl/>
        <w:rPr>
          <w:sz w:val="20"/>
        </w:rPr>
      </w:pPr>
      <w:r>
        <w:rPr>
          <w:sz w:val="20"/>
        </w:rPr>
        <w:t>Koe Milwaukee</w:t>
      </w:r>
    </w:p>
    <w:p>
      <w:pPr>
        <w:pStyle w:val="BodyText2"/>
        <w:widowControl/>
        <w:spacing w:before="0" w:after="0"/>
        <w:rPr/>
      </w:pPr>
      <w:r>
        <w:rPr>
          <w:rStyle w:val="Underline"/>
          <w:sz w:val="20"/>
        </w:rPr>
        <w:t>GLOBE VALVES</w:t>
      </w:r>
    </w:p>
    <w:p>
      <w:pPr>
        <w:pStyle w:val="BodyText31"/>
        <w:widowControl/>
        <w:rPr/>
      </w:pPr>
      <w:r>
        <w:rPr>
          <w:sz w:val="20"/>
        </w:rPr>
        <w:t>Stockham</w:t>
      </w:r>
    </w:p>
    <w:p>
      <w:pPr>
        <w:pStyle w:val="BodyText2"/>
        <w:widowControl/>
        <w:spacing w:before="0" w:after="0"/>
        <w:rPr/>
      </w:pPr>
      <w:r>
        <w:rPr>
          <w:rStyle w:val="Underline"/>
          <w:sz w:val="20"/>
        </w:rPr>
        <w:t>HEAT EXCHANGERS</w:t>
      </w:r>
    </w:p>
    <w:p>
      <w:pPr>
        <w:pStyle w:val="BodyText31"/>
        <w:widowControl/>
        <w:spacing w:before="0" w:after="0"/>
        <w:rPr/>
      </w:pPr>
      <w:r>
        <w:rPr>
          <w:sz w:val="20"/>
        </w:rPr>
        <w:t>Air Coolers</w:t>
      </w:r>
    </w:p>
    <w:p>
      <w:pPr>
        <w:pStyle w:val="BodyText31"/>
        <w:widowControl/>
        <w:spacing w:before="0" w:after="0"/>
        <w:rPr>
          <w:sz w:val="20"/>
        </w:rPr>
      </w:pPr>
      <w:r>
        <w:rPr>
          <w:sz w:val="20"/>
        </w:rPr>
        <w:t>American Technology</w:t>
      </w:r>
    </w:p>
    <w:p>
      <w:pPr>
        <w:pStyle w:val="BodyText31"/>
        <w:widowControl/>
        <w:spacing w:before="0" w:after="0"/>
        <w:rPr>
          <w:sz w:val="20"/>
        </w:rPr>
      </w:pPr>
      <w:r>
        <w:rPr>
          <w:sz w:val="20"/>
        </w:rPr>
        <w:t>Air-X-Changer</w:t>
      </w:r>
    </w:p>
    <w:p>
      <w:pPr>
        <w:pStyle w:val="BodyText31"/>
        <w:widowControl/>
        <w:spacing w:before="0" w:after="0"/>
        <w:rPr>
          <w:sz w:val="20"/>
        </w:rPr>
      </w:pPr>
      <w:r>
        <w:rPr>
          <w:sz w:val="20"/>
        </w:rPr>
        <w:t>GEA Rainey</w:t>
      </w:r>
    </w:p>
    <w:p>
      <w:pPr>
        <w:pStyle w:val="BodyText31"/>
        <w:widowControl/>
        <w:spacing w:before="0" w:after="0"/>
        <w:rPr>
          <w:sz w:val="20"/>
        </w:rPr>
      </w:pPr>
      <w:r>
        <w:rPr>
          <w:sz w:val="20"/>
        </w:rPr>
        <w:t>Hayden</w:t>
      </w:r>
    </w:p>
    <w:p>
      <w:pPr>
        <w:pStyle w:val="BodyText31"/>
        <w:widowControl/>
        <w:spacing w:before="0" w:after="0"/>
        <w:rPr>
          <w:sz w:val="20"/>
        </w:rPr>
      </w:pPr>
      <w:r>
        <w:rPr>
          <w:sz w:val="20"/>
        </w:rPr>
        <w:t>Oil Coolers</w:t>
      </w:r>
    </w:p>
    <w:p>
      <w:pPr>
        <w:pStyle w:val="BodyText31"/>
        <w:widowControl/>
        <w:rPr>
          <w:sz w:val="20"/>
        </w:rPr>
      </w:pPr>
      <w:r>
        <w:rPr>
          <w:sz w:val="20"/>
        </w:rPr>
        <w:t>Basco</w:t>
      </w:r>
    </w:p>
    <w:p>
      <w:pPr>
        <w:pStyle w:val="BodyText2"/>
        <w:widowControl/>
        <w:spacing w:before="0" w:after="0"/>
        <w:rPr/>
      </w:pPr>
      <w:r>
        <w:rPr>
          <w:rStyle w:val="Underline"/>
          <w:sz w:val="20"/>
        </w:rPr>
        <w:t>HEAT TRACE</w:t>
      </w:r>
    </w:p>
    <w:p>
      <w:pPr>
        <w:pStyle w:val="BodyText31"/>
        <w:widowControl/>
        <w:spacing w:before="0" w:after="0"/>
        <w:rPr/>
      </w:pPr>
      <w:r>
        <w:rPr>
          <w:sz w:val="20"/>
        </w:rPr>
        <w:t>Thermon</w:t>
      </w:r>
    </w:p>
    <w:p>
      <w:pPr>
        <w:pStyle w:val="BodyText31"/>
        <w:widowControl/>
        <w:rPr>
          <w:sz w:val="20"/>
        </w:rPr>
      </w:pPr>
      <w:r>
        <w:rPr>
          <w:sz w:val="20"/>
        </w:rPr>
        <w:t>Wyegland</w:t>
      </w:r>
    </w:p>
    <w:p>
      <w:pPr>
        <w:pStyle w:val="BodyText2"/>
        <w:widowControl/>
        <w:spacing w:before="0" w:after="0"/>
        <w:rPr/>
      </w:pPr>
      <w:r>
        <w:rPr>
          <w:rStyle w:val="Underline"/>
          <w:sz w:val="20"/>
        </w:rPr>
        <w:t>HEATERS</w:t>
      </w:r>
    </w:p>
    <w:p>
      <w:pPr>
        <w:pStyle w:val="BodyText31"/>
        <w:widowControl/>
        <w:spacing w:before="0" w:after="0"/>
        <w:rPr/>
      </w:pPr>
      <w:r>
        <w:rPr>
          <w:sz w:val="20"/>
        </w:rPr>
        <w:t>Fuel Oil</w:t>
      </w:r>
    </w:p>
    <w:p>
      <w:pPr>
        <w:pStyle w:val="BodyText31"/>
        <w:widowControl/>
        <w:spacing w:before="0" w:after="0"/>
        <w:rPr>
          <w:sz w:val="20"/>
        </w:rPr>
      </w:pPr>
      <w:r>
        <w:rPr>
          <w:sz w:val="20"/>
        </w:rPr>
        <w:t>Texas Systems &amp; Controls</w:t>
      </w:r>
    </w:p>
    <w:p>
      <w:pPr>
        <w:pStyle w:val="BodyText31"/>
        <w:widowControl/>
        <w:spacing w:before="0" w:after="0"/>
        <w:rPr>
          <w:sz w:val="20"/>
        </w:rPr>
      </w:pPr>
      <w:r>
        <w:rPr>
          <w:sz w:val="20"/>
        </w:rPr>
        <w:t>Compartment</w:t>
      </w:r>
    </w:p>
    <w:p>
      <w:pPr>
        <w:pStyle w:val="BodyText31"/>
        <w:widowControl/>
        <w:spacing w:before="0" w:after="0"/>
        <w:rPr>
          <w:sz w:val="20"/>
        </w:rPr>
      </w:pPr>
      <w:r>
        <w:rPr>
          <w:sz w:val="20"/>
        </w:rPr>
        <w:t>Ruffneck</w:t>
      </w:r>
    </w:p>
    <w:p>
      <w:pPr>
        <w:pStyle w:val="BodyText31"/>
        <w:widowControl/>
        <w:spacing w:before="0" w:after="0"/>
        <w:rPr>
          <w:sz w:val="20"/>
        </w:rPr>
      </w:pPr>
      <w:r>
        <w:rPr>
          <w:sz w:val="20"/>
        </w:rPr>
        <w:t>Lube Oil Tank</w:t>
      </w:r>
    </w:p>
    <w:p>
      <w:pPr>
        <w:pStyle w:val="BodyText31"/>
        <w:widowControl/>
        <w:spacing w:before="0" w:after="0"/>
        <w:rPr>
          <w:sz w:val="20"/>
        </w:rPr>
      </w:pPr>
      <w:r>
        <w:rPr>
          <w:sz w:val="20"/>
        </w:rPr>
        <w:t>Chromalox</w:t>
      </w:r>
    </w:p>
    <w:p>
      <w:pPr>
        <w:pStyle w:val="BodyText31"/>
        <w:widowControl/>
        <w:spacing w:before="0" w:after="0"/>
        <w:rPr>
          <w:sz w:val="20"/>
        </w:rPr>
      </w:pPr>
      <w:r>
        <w:rPr>
          <w:sz w:val="20"/>
        </w:rPr>
        <w:t>CO2 Enclosure</w:t>
      </w:r>
    </w:p>
    <w:p>
      <w:pPr>
        <w:pStyle w:val="BodyText31"/>
        <w:widowControl/>
        <w:rPr>
          <w:sz w:val="20"/>
        </w:rPr>
      </w:pPr>
      <w:r>
        <w:rPr>
          <w:sz w:val="20"/>
        </w:rPr>
        <w:t>Caloritech</w:t>
      </w:r>
    </w:p>
    <w:p>
      <w:pPr>
        <w:pStyle w:val="BodyText2"/>
        <w:widowControl/>
        <w:spacing w:before="0" w:after="0"/>
        <w:rPr/>
      </w:pPr>
      <w:r>
        <w:rPr>
          <w:rStyle w:val="Underline"/>
          <w:sz w:val="20"/>
        </w:rPr>
        <w:t>INLET SILENCERS</w:t>
      </w:r>
    </w:p>
    <w:p>
      <w:pPr>
        <w:pStyle w:val="BodyText31"/>
        <w:widowControl/>
        <w:spacing w:before="0" w:after="0"/>
        <w:rPr/>
      </w:pPr>
      <w:r>
        <w:rPr>
          <w:sz w:val="20"/>
        </w:rPr>
        <w:t>Donaldson</w:t>
      </w:r>
    </w:p>
    <w:p>
      <w:pPr>
        <w:pStyle w:val="BodyText31"/>
        <w:widowControl/>
        <w:spacing w:before="0" w:after="0"/>
        <w:rPr>
          <w:sz w:val="20"/>
        </w:rPr>
      </w:pPr>
      <w:r>
        <w:rPr>
          <w:sz w:val="20"/>
        </w:rPr>
        <w:t>Farr</w:t>
      </w:r>
    </w:p>
    <w:p>
      <w:pPr>
        <w:pStyle w:val="BodyText31"/>
        <w:widowControl/>
        <w:spacing w:before="0" w:after="0"/>
        <w:rPr>
          <w:sz w:val="20"/>
        </w:rPr>
      </w:pPr>
      <w:r>
        <w:rPr>
          <w:sz w:val="20"/>
        </w:rPr>
        <w:t>IAC</w:t>
      </w:r>
    </w:p>
    <w:p>
      <w:pPr>
        <w:pStyle w:val="BodyText31"/>
        <w:widowControl/>
        <w:rPr>
          <w:sz w:val="20"/>
        </w:rPr>
      </w:pPr>
      <w:r>
        <w:rPr>
          <w:sz w:val="20"/>
        </w:rPr>
        <w:t>Spitzer &amp; Assoc.</w:t>
      </w:r>
    </w:p>
    <w:p>
      <w:pPr>
        <w:pStyle w:val="BodyText2"/>
        <w:widowControl/>
        <w:spacing w:before="0" w:after="0"/>
        <w:rPr/>
      </w:pPr>
      <w:r>
        <w:rPr>
          <w:rStyle w:val="Underline"/>
          <w:sz w:val="20"/>
        </w:rPr>
        <w:t>INSTRUMENT VALVES</w:t>
      </w:r>
    </w:p>
    <w:p>
      <w:pPr>
        <w:pStyle w:val="BodyText31"/>
        <w:widowControl/>
        <w:rPr/>
      </w:pPr>
      <w:r>
        <w:rPr>
          <w:sz w:val="20"/>
        </w:rPr>
        <w:t>Dragon</w:t>
      </w:r>
    </w:p>
    <w:p>
      <w:pPr>
        <w:pStyle w:val="BodyText2"/>
        <w:widowControl/>
        <w:spacing w:before="0" w:after="0"/>
        <w:rPr/>
      </w:pPr>
      <w:r>
        <w:rPr>
          <w:rStyle w:val="Underline"/>
          <w:sz w:val="20"/>
        </w:rPr>
        <w:t>INSULATORS</w:t>
      </w:r>
    </w:p>
    <w:p>
      <w:pPr>
        <w:pStyle w:val="BodyText31"/>
        <w:widowControl/>
        <w:rPr/>
      </w:pPr>
      <w:r>
        <w:rPr>
          <w:sz w:val="20"/>
        </w:rPr>
        <w:t>Victor</w:t>
      </w:r>
    </w:p>
    <w:p>
      <w:pPr>
        <w:pStyle w:val="BodyText2"/>
        <w:widowControl/>
        <w:spacing w:before="0" w:after="0"/>
        <w:rPr/>
      </w:pPr>
      <w:r>
        <w:rPr>
          <w:rStyle w:val="Underline"/>
          <w:sz w:val="20"/>
        </w:rPr>
        <w:t>JUNCTION BOXES</w:t>
      </w:r>
    </w:p>
    <w:p>
      <w:pPr>
        <w:pStyle w:val="BodyText31"/>
        <w:widowControl/>
        <w:spacing w:before="0" w:after="0"/>
        <w:rPr/>
      </w:pPr>
      <w:r>
        <w:rPr>
          <w:sz w:val="20"/>
        </w:rPr>
        <w:t>Hoffman</w:t>
      </w:r>
    </w:p>
    <w:p>
      <w:pPr>
        <w:pStyle w:val="BodyText31"/>
        <w:widowControl/>
        <w:spacing w:before="0" w:after="0"/>
        <w:rPr>
          <w:sz w:val="20"/>
        </w:rPr>
      </w:pPr>
      <w:r>
        <w:rPr>
          <w:sz w:val="20"/>
        </w:rPr>
        <w:t>Stewart &amp; Stevenson</w:t>
      </w:r>
    </w:p>
    <w:p>
      <w:pPr>
        <w:pStyle w:val="BodyText31"/>
        <w:widowControl/>
        <w:rPr>
          <w:sz w:val="20"/>
        </w:rPr>
      </w:pPr>
      <w:r>
        <w:rPr>
          <w:sz w:val="20"/>
        </w:rPr>
        <w:t>Tanco</w:t>
      </w:r>
    </w:p>
    <w:p>
      <w:pPr>
        <w:pStyle w:val="BodyText2"/>
        <w:widowControl/>
        <w:spacing w:before="0" w:after="0"/>
        <w:rPr/>
      </w:pPr>
      <w:r>
        <w:rPr>
          <w:rStyle w:val="Underline"/>
          <w:sz w:val="20"/>
        </w:rPr>
        <w:t>LEVEL SWITCHES</w:t>
      </w:r>
    </w:p>
    <w:p>
      <w:pPr>
        <w:pStyle w:val="BodyText31"/>
        <w:widowControl/>
        <w:spacing w:before="0" w:after="0"/>
        <w:rPr/>
      </w:pPr>
      <w:r>
        <w:rPr>
          <w:sz w:val="20"/>
        </w:rPr>
        <w:t>IMO</w:t>
      </w:r>
    </w:p>
    <w:p>
      <w:pPr>
        <w:pStyle w:val="BodyText31"/>
        <w:widowControl/>
        <w:spacing w:before="0" w:after="0"/>
        <w:rPr>
          <w:sz w:val="20"/>
        </w:rPr>
      </w:pPr>
      <w:r>
        <w:rPr>
          <w:sz w:val="20"/>
        </w:rPr>
        <w:t>Jobell</w:t>
      </w:r>
    </w:p>
    <w:p>
      <w:pPr>
        <w:pStyle w:val="BodyText31"/>
        <w:widowControl/>
        <w:spacing w:before="0" w:after="0"/>
        <w:rPr>
          <w:sz w:val="20"/>
        </w:rPr>
      </w:pPr>
      <w:r>
        <w:rPr>
          <w:sz w:val="20"/>
        </w:rPr>
        <w:t>Link</w:t>
      </w:r>
    </w:p>
    <w:p>
      <w:pPr>
        <w:pStyle w:val="BodyText31"/>
        <w:widowControl/>
        <w:rPr>
          <w:sz w:val="20"/>
        </w:rPr>
      </w:pPr>
      <w:r>
        <w:rPr>
          <w:sz w:val="20"/>
        </w:rPr>
        <w:t>Murphy</w:t>
      </w:r>
    </w:p>
    <w:p>
      <w:pPr>
        <w:pStyle w:val="BodyText2"/>
        <w:widowControl/>
        <w:spacing w:before="0" w:after="0"/>
        <w:rPr/>
      </w:pPr>
      <w:r>
        <w:rPr>
          <w:rStyle w:val="Underline"/>
          <w:sz w:val="20"/>
        </w:rPr>
        <w:t>LIGHTNING ARRESTORS</w:t>
      </w:r>
    </w:p>
    <w:p>
      <w:pPr>
        <w:pStyle w:val="BodyText31"/>
        <w:widowControl/>
        <w:rPr/>
      </w:pPr>
      <w:r>
        <w:rPr>
          <w:sz w:val="20"/>
        </w:rPr>
        <w:t>GE</w:t>
      </w:r>
    </w:p>
    <w:p>
      <w:pPr>
        <w:pStyle w:val="BodyText2"/>
        <w:widowControl/>
        <w:spacing w:before="0" w:after="0"/>
        <w:rPr/>
      </w:pPr>
      <w:r>
        <w:rPr>
          <w:rStyle w:val="Underline"/>
          <w:sz w:val="20"/>
        </w:rPr>
        <w:t>LUBE OIL FILTERS</w:t>
      </w:r>
    </w:p>
    <w:p>
      <w:pPr>
        <w:pStyle w:val="BodyText31"/>
        <w:widowControl/>
        <w:spacing w:before="0" w:after="0"/>
        <w:rPr/>
      </w:pPr>
      <w:r>
        <w:rPr>
          <w:sz w:val="20"/>
        </w:rPr>
        <w:t>Donaldson</w:t>
      </w:r>
    </w:p>
    <w:p>
      <w:pPr>
        <w:pStyle w:val="BodyText31"/>
        <w:widowControl/>
        <w:spacing w:before="0" w:after="0"/>
        <w:rPr>
          <w:sz w:val="20"/>
        </w:rPr>
      </w:pPr>
      <w:r>
        <w:rPr>
          <w:sz w:val="20"/>
        </w:rPr>
        <w:t>Pall</w:t>
      </w:r>
    </w:p>
    <w:p>
      <w:pPr>
        <w:pStyle w:val="BodyText31"/>
        <w:widowControl/>
        <w:rPr>
          <w:sz w:val="20"/>
        </w:rPr>
      </w:pPr>
      <w:r>
        <w:rPr>
          <w:sz w:val="20"/>
        </w:rPr>
        <w:t>Parker</w:t>
      </w:r>
    </w:p>
    <w:p>
      <w:pPr>
        <w:pStyle w:val="BodyText2"/>
        <w:widowControl/>
        <w:spacing w:before="0" w:after="0"/>
        <w:rPr/>
      </w:pPr>
      <w:r>
        <w:rPr>
          <w:rStyle w:val="Underline"/>
          <w:sz w:val="20"/>
        </w:rPr>
        <w:t>MIST COLLECTORS/AIR OIL SEPARATORS</w:t>
      </w:r>
    </w:p>
    <w:p>
      <w:pPr>
        <w:pStyle w:val="BodyText31"/>
        <w:widowControl/>
        <w:spacing w:before="0" w:after="0"/>
        <w:rPr/>
      </w:pPr>
      <w:r>
        <w:rPr>
          <w:sz w:val="20"/>
        </w:rPr>
        <w:t>Aercology</w:t>
      </w:r>
    </w:p>
    <w:p>
      <w:pPr>
        <w:pStyle w:val="BodyText31"/>
        <w:widowControl/>
        <w:spacing w:before="0" w:after="0"/>
        <w:rPr>
          <w:sz w:val="20"/>
        </w:rPr>
      </w:pPr>
      <w:r>
        <w:rPr>
          <w:sz w:val="20"/>
        </w:rPr>
        <w:t>Altair</w:t>
      </w:r>
    </w:p>
    <w:p>
      <w:pPr>
        <w:pStyle w:val="BodyText31"/>
        <w:widowControl/>
        <w:spacing w:before="0" w:after="0"/>
        <w:rPr>
          <w:sz w:val="20"/>
        </w:rPr>
      </w:pPr>
      <w:r>
        <w:rPr>
          <w:sz w:val="20"/>
        </w:rPr>
        <w:t>Dollinger</w:t>
      </w:r>
    </w:p>
    <w:p>
      <w:pPr>
        <w:pStyle w:val="BodyText31"/>
        <w:widowControl/>
        <w:spacing w:before="0" w:after="0"/>
        <w:rPr>
          <w:sz w:val="20"/>
        </w:rPr>
      </w:pPr>
      <w:r>
        <w:rPr>
          <w:sz w:val="20"/>
        </w:rPr>
        <w:t>Monsanto</w:t>
      </w:r>
    </w:p>
    <w:p>
      <w:pPr>
        <w:pStyle w:val="BodyText31"/>
        <w:widowControl/>
        <w:rPr>
          <w:sz w:val="20"/>
        </w:rPr>
      </w:pPr>
      <w:r>
        <w:rPr>
          <w:sz w:val="20"/>
        </w:rPr>
        <w:t>Stewart &amp; Stevenson</w:t>
      </w:r>
    </w:p>
    <w:p>
      <w:pPr>
        <w:pStyle w:val="BodyText2"/>
        <w:widowControl/>
        <w:spacing w:before="0" w:after="0"/>
        <w:rPr/>
      </w:pPr>
      <w:r>
        <w:rPr>
          <w:rStyle w:val="Underline"/>
          <w:sz w:val="20"/>
        </w:rPr>
        <w:t>MOTOR CONTROL CENTERS</w:t>
      </w:r>
    </w:p>
    <w:p>
      <w:pPr>
        <w:pStyle w:val="BodyText31"/>
        <w:widowControl/>
        <w:spacing w:before="0" w:after="0"/>
        <w:rPr/>
      </w:pPr>
      <w:r>
        <w:rPr>
          <w:sz w:val="20"/>
        </w:rPr>
        <w:t>Allen Bradly</w:t>
      </w:r>
    </w:p>
    <w:p>
      <w:pPr>
        <w:pStyle w:val="BodyText31"/>
        <w:widowControl/>
        <w:rPr>
          <w:sz w:val="20"/>
        </w:rPr>
      </w:pPr>
      <w:r>
        <w:rPr>
          <w:sz w:val="20"/>
        </w:rPr>
        <w:t>General Electric</w:t>
      </w:r>
    </w:p>
    <w:p>
      <w:pPr>
        <w:pStyle w:val="BodyText2"/>
        <w:widowControl/>
        <w:spacing w:before="0" w:after="0"/>
        <w:rPr/>
      </w:pPr>
      <w:r>
        <w:rPr>
          <w:rStyle w:val="Underline"/>
          <w:sz w:val="20"/>
        </w:rPr>
        <w:t>MOTORS</w:t>
      </w:r>
    </w:p>
    <w:p>
      <w:pPr>
        <w:pStyle w:val="BodyText31"/>
        <w:widowControl/>
        <w:spacing w:before="0" w:after="0"/>
        <w:rPr/>
      </w:pPr>
      <w:r>
        <w:rPr>
          <w:sz w:val="20"/>
        </w:rPr>
        <w:t>GE</w:t>
      </w:r>
    </w:p>
    <w:p>
      <w:pPr>
        <w:pStyle w:val="BodyText31"/>
        <w:widowControl/>
        <w:spacing w:before="0" w:after="0"/>
        <w:rPr>
          <w:sz w:val="20"/>
        </w:rPr>
      </w:pPr>
      <w:r>
        <w:rPr>
          <w:sz w:val="20"/>
        </w:rPr>
        <w:t>Marathon</w:t>
      </w:r>
    </w:p>
    <w:p>
      <w:pPr>
        <w:pStyle w:val="BodyText31"/>
        <w:widowControl/>
        <w:spacing w:before="0" w:after="0"/>
        <w:rPr>
          <w:sz w:val="20"/>
        </w:rPr>
      </w:pPr>
      <w:r>
        <w:rPr>
          <w:sz w:val="20"/>
        </w:rPr>
        <w:t>ORIFICE</w:t>
      </w:r>
    </w:p>
    <w:p>
      <w:pPr>
        <w:pStyle w:val="BodyText31"/>
        <w:widowControl/>
        <w:spacing w:before="0" w:after="0"/>
        <w:rPr>
          <w:sz w:val="20"/>
        </w:rPr>
      </w:pPr>
      <w:r>
        <w:rPr>
          <w:sz w:val="20"/>
        </w:rPr>
        <w:t>Meriam</w:t>
      </w:r>
    </w:p>
    <w:p>
      <w:pPr>
        <w:pStyle w:val="BodyText31"/>
        <w:widowControl/>
        <w:spacing w:before="0" w:after="0"/>
        <w:rPr>
          <w:sz w:val="20"/>
        </w:rPr>
      </w:pPr>
      <w:r>
        <w:rPr>
          <w:sz w:val="20"/>
        </w:rPr>
        <w:t>LPC</w:t>
      </w:r>
    </w:p>
    <w:p>
      <w:pPr>
        <w:pStyle w:val="BodyText31"/>
        <w:widowControl/>
        <w:spacing w:before="0" w:after="0"/>
        <w:rPr>
          <w:sz w:val="20"/>
        </w:rPr>
      </w:pPr>
      <w:r>
        <w:rPr>
          <w:sz w:val="20"/>
        </w:rPr>
        <w:t>GE</w:t>
      </w:r>
    </w:p>
    <w:p>
      <w:pPr>
        <w:pStyle w:val="BodyText31"/>
        <w:widowControl/>
        <w:spacing w:before="0" w:after="0"/>
        <w:rPr>
          <w:sz w:val="20"/>
        </w:rPr>
      </w:pPr>
      <w:r>
        <w:rPr>
          <w:sz w:val="20"/>
        </w:rPr>
        <w:t>Allen Bradley</w:t>
      </w:r>
    </w:p>
    <w:p>
      <w:pPr>
        <w:pStyle w:val="BodyText31"/>
        <w:widowControl/>
        <w:rPr>
          <w:sz w:val="20"/>
        </w:rPr>
      </w:pPr>
      <w:r>
        <w:rPr>
          <w:sz w:val="20"/>
        </w:rPr>
        <w:t>Xycom</w:t>
      </w:r>
    </w:p>
    <w:p>
      <w:pPr>
        <w:pStyle w:val="BodyText2"/>
        <w:widowControl/>
        <w:spacing w:before="0" w:after="0"/>
        <w:rPr/>
      </w:pPr>
      <w:r>
        <w:rPr>
          <w:rStyle w:val="Underline"/>
          <w:sz w:val="20"/>
        </w:rPr>
        <w:t>PRESSURE CONTROL VALVES</w:t>
      </w:r>
    </w:p>
    <w:p>
      <w:pPr>
        <w:pStyle w:val="BodyText31"/>
        <w:widowControl/>
        <w:rPr/>
      </w:pPr>
      <w:r>
        <w:rPr>
          <w:sz w:val="20"/>
        </w:rPr>
        <w:t>Fisher</w:t>
      </w:r>
    </w:p>
    <w:p>
      <w:pPr>
        <w:pStyle w:val="BodyText2"/>
        <w:widowControl/>
        <w:spacing w:before="0" w:after="0"/>
        <w:rPr/>
      </w:pPr>
      <w:r>
        <w:rPr>
          <w:rStyle w:val="Underline"/>
          <w:sz w:val="20"/>
        </w:rPr>
        <w:t>PRESSURE GAUGES</w:t>
      </w:r>
    </w:p>
    <w:p>
      <w:pPr>
        <w:pStyle w:val="BodyText31"/>
        <w:widowControl/>
        <w:spacing w:before="0" w:after="0"/>
        <w:rPr/>
      </w:pPr>
      <w:r>
        <w:rPr>
          <w:sz w:val="20"/>
        </w:rPr>
        <w:t>Ashcroft</w:t>
      </w:r>
    </w:p>
    <w:p>
      <w:pPr>
        <w:pStyle w:val="BodyText31"/>
        <w:widowControl/>
        <w:spacing w:before="0" w:after="0"/>
        <w:rPr>
          <w:sz w:val="20"/>
        </w:rPr>
      </w:pPr>
      <w:r>
        <w:rPr>
          <w:sz w:val="20"/>
        </w:rPr>
        <w:t>Dwyer</w:t>
      </w:r>
    </w:p>
    <w:p>
      <w:pPr>
        <w:pStyle w:val="BodyText31"/>
        <w:widowControl/>
        <w:rPr>
          <w:sz w:val="20"/>
        </w:rPr>
      </w:pPr>
      <w:r>
        <w:rPr>
          <w:sz w:val="20"/>
        </w:rPr>
        <w:t>Orange Research</w:t>
      </w:r>
    </w:p>
    <w:p>
      <w:pPr>
        <w:pStyle w:val="BodyText2"/>
        <w:widowControl/>
        <w:spacing w:before="0" w:after="0"/>
        <w:rPr/>
      </w:pPr>
      <w:r>
        <w:rPr>
          <w:rStyle w:val="Underline"/>
          <w:sz w:val="20"/>
        </w:rPr>
        <w:t>PRESSURE SWITCHES</w:t>
      </w:r>
    </w:p>
    <w:p>
      <w:pPr>
        <w:pStyle w:val="BodyText31"/>
        <w:widowControl/>
        <w:spacing w:before="0" w:after="0"/>
        <w:rPr/>
      </w:pPr>
      <w:r>
        <w:rPr>
          <w:sz w:val="20"/>
        </w:rPr>
        <w:t>Dwyer</w:t>
      </w:r>
    </w:p>
    <w:p>
      <w:pPr>
        <w:pStyle w:val="BodyText31"/>
        <w:widowControl/>
        <w:spacing w:before="0" w:after="0"/>
        <w:rPr>
          <w:sz w:val="20"/>
        </w:rPr>
      </w:pPr>
      <w:r>
        <w:rPr>
          <w:sz w:val="20"/>
        </w:rPr>
        <w:t>Neo-Dyn</w:t>
      </w:r>
    </w:p>
    <w:p>
      <w:pPr>
        <w:pStyle w:val="BodyText31"/>
        <w:widowControl/>
        <w:rPr>
          <w:sz w:val="20"/>
        </w:rPr>
      </w:pPr>
      <w:r>
        <w:rPr>
          <w:sz w:val="20"/>
        </w:rPr>
        <w:t>United Electric</w:t>
      </w:r>
    </w:p>
    <w:p>
      <w:pPr>
        <w:pStyle w:val="BodyText2"/>
        <w:widowControl/>
        <w:spacing w:before="0" w:after="0"/>
        <w:rPr/>
      </w:pPr>
      <w:r>
        <w:rPr>
          <w:rStyle w:val="Underline"/>
          <w:sz w:val="20"/>
        </w:rPr>
        <w:t>PRESSURE TRANSMITTERS</w:t>
      </w:r>
    </w:p>
    <w:p>
      <w:pPr>
        <w:pStyle w:val="BodyText31"/>
        <w:widowControl/>
        <w:spacing w:before="0" w:after="0"/>
        <w:rPr/>
      </w:pPr>
      <w:r>
        <w:rPr>
          <w:sz w:val="20"/>
        </w:rPr>
        <w:t>Honeywell</w:t>
      </w:r>
    </w:p>
    <w:p>
      <w:pPr>
        <w:pStyle w:val="BodyText31"/>
        <w:widowControl/>
        <w:spacing w:before="0" w:after="0"/>
        <w:rPr>
          <w:sz w:val="20"/>
        </w:rPr>
      </w:pPr>
      <w:r>
        <w:rPr>
          <w:sz w:val="20"/>
        </w:rPr>
        <w:t>Rosemount</w:t>
      </w:r>
    </w:p>
    <w:p>
      <w:pPr>
        <w:pStyle w:val="BodyText31"/>
        <w:widowControl/>
        <w:spacing w:before="0" w:after="0"/>
        <w:rPr>
          <w:sz w:val="20"/>
        </w:rPr>
      </w:pPr>
      <w:r>
        <w:rPr>
          <w:sz w:val="20"/>
        </w:rPr>
        <w:t>Schlumberger</w:t>
      </w:r>
    </w:p>
    <w:p>
      <w:pPr>
        <w:pStyle w:val="BodyText31"/>
        <w:widowControl/>
        <w:rPr>
          <w:sz w:val="20"/>
        </w:rPr>
      </w:pPr>
      <w:r>
        <w:rPr>
          <w:sz w:val="20"/>
        </w:rPr>
        <w:t>Statham</w:t>
      </w:r>
    </w:p>
    <w:p>
      <w:pPr>
        <w:pStyle w:val="BodyText2"/>
        <w:widowControl/>
        <w:spacing w:before="0" w:after="0"/>
        <w:rPr/>
      </w:pPr>
      <w:r>
        <w:rPr>
          <w:rStyle w:val="Underline"/>
          <w:sz w:val="20"/>
        </w:rPr>
        <w:t>PUMPS</w:t>
      </w:r>
    </w:p>
    <w:p>
      <w:pPr>
        <w:pStyle w:val="BodyText31"/>
        <w:widowControl/>
        <w:spacing w:before="0" w:after="0"/>
        <w:rPr/>
      </w:pPr>
      <w:r>
        <w:rPr>
          <w:sz w:val="20"/>
        </w:rPr>
        <w:t>Barnes</w:t>
      </w:r>
    </w:p>
    <w:p>
      <w:pPr>
        <w:pStyle w:val="BodyText31"/>
        <w:widowControl/>
        <w:spacing w:before="0" w:after="0"/>
        <w:rPr>
          <w:sz w:val="20"/>
        </w:rPr>
      </w:pPr>
      <w:r>
        <w:rPr>
          <w:sz w:val="20"/>
        </w:rPr>
        <w:t>EGT</w:t>
      </w:r>
    </w:p>
    <w:p>
      <w:pPr>
        <w:pStyle w:val="BodyText31"/>
        <w:widowControl/>
        <w:spacing w:before="0" w:after="0"/>
        <w:rPr>
          <w:sz w:val="20"/>
        </w:rPr>
      </w:pPr>
      <w:r>
        <w:rPr>
          <w:sz w:val="20"/>
        </w:rPr>
        <w:t>Gould</w:t>
      </w:r>
    </w:p>
    <w:p>
      <w:pPr>
        <w:pStyle w:val="BodyText31"/>
        <w:widowControl/>
        <w:spacing w:before="0" w:after="0"/>
        <w:rPr>
          <w:sz w:val="20"/>
        </w:rPr>
      </w:pPr>
      <w:r>
        <w:rPr>
          <w:sz w:val="20"/>
        </w:rPr>
        <w:t>IMO</w:t>
      </w:r>
    </w:p>
    <w:p>
      <w:pPr>
        <w:pStyle w:val="BodyText31"/>
        <w:widowControl/>
        <w:spacing w:before="0" w:after="0"/>
        <w:rPr>
          <w:sz w:val="20"/>
        </w:rPr>
      </w:pPr>
      <w:r>
        <w:rPr>
          <w:sz w:val="20"/>
        </w:rPr>
        <w:t>Rexroth</w:t>
      </w:r>
    </w:p>
    <w:p>
      <w:pPr>
        <w:pStyle w:val="BodyText31"/>
        <w:widowControl/>
        <w:spacing w:before="0" w:after="0"/>
        <w:rPr>
          <w:sz w:val="20"/>
        </w:rPr>
      </w:pPr>
      <w:r>
        <w:rPr>
          <w:sz w:val="20"/>
        </w:rPr>
        <w:t>Roper</w:t>
      </w:r>
    </w:p>
    <w:p>
      <w:pPr>
        <w:pStyle w:val="BodyText31"/>
        <w:widowControl/>
        <w:spacing w:before="0" w:after="0"/>
        <w:rPr>
          <w:sz w:val="20"/>
        </w:rPr>
      </w:pPr>
      <w:r>
        <w:rPr>
          <w:sz w:val="20"/>
        </w:rPr>
        <w:t>Roto-Jet</w:t>
      </w:r>
    </w:p>
    <w:p>
      <w:pPr>
        <w:pStyle w:val="BodyText31"/>
        <w:widowControl/>
        <w:spacing w:before="0" w:after="0"/>
        <w:rPr>
          <w:sz w:val="20"/>
        </w:rPr>
      </w:pPr>
      <w:r>
        <w:rPr>
          <w:sz w:val="20"/>
        </w:rPr>
        <w:t>Sundstrand</w:t>
      </w:r>
    </w:p>
    <w:p>
      <w:pPr>
        <w:pStyle w:val="BodyText31"/>
        <w:widowControl/>
        <w:spacing w:before="0" w:after="0"/>
        <w:rPr>
          <w:sz w:val="20"/>
        </w:rPr>
      </w:pPr>
      <w:r>
        <w:rPr>
          <w:sz w:val="20"/>
        </w:rPr>
        <w:t>Tuthill</w:t>
      </w:r>
    </w:p>
    <w:p>
      <w:pPr>
        <w:pStyle w:val="BodyText31"/>
        <w:widowControl/>
        <w:spacing w:before="0" w:after="0"/>
        <w:rPr>
          <w:sz w:val="20"/>
        </w:rPr>
      </w:pPr>
      <w:r>
        <w:rPr>
          <w:sz w:val="20"/>
        </w:rPr>
        <w:t>Voith-Eckerle</w:t>
      </w:r>
    </w:p>
    <w:p>
      <w:pPr>
        <w:pStyle w:val="BodyText31"/>
        <w:widowControl/>
        <w:spacing w:before="0" w:after="0"/>
        <w:rPr>
          <w:sz w:val="20"/>
        </w:rPr>
      </w:pPr>
      <w:r>
        <w:rPr>
          <w:sz w:val="20"/>
        </w:rPr>
        <w:t>Whitton</w:t>
      </w:r>
    </w:p>
    <w:p>
      <w:pPr>
        <w:pStyle w:val="BodyText31"/>
        <w:widowControl/>
        <w:rPr>
          <w:sz w:val="20"/>
        </w:rPr>
      </w:pPr>
      <w:r>
        <w:rPr>
          <w:sz w:val="20"/>
        </w:rPr>
        <w:t>Woodward</w:t>
      </w:r>
    </w:p>
    <w:p>
      <w:pPr>
        <w:pStyle w:val="BodyText2"/>
        <w:widowControl/>
        <w:spacing w:before="0" w:after="0"/>
        <w:rPr/>
      </w:pPr>
      <w:r>
        <w:rPr>
          <w:rStyle w:val="Underline"/>
          <w:sz w:val="20"/>
        </w:rPr>
        <w:t>REGULATORS</w:t>
      </w:r>
    </w:p>
    <w:p>
      <w:pPr>
        <w:pStyle w:val="BodyText31"/>
        <w:widowControl/>
        <w:rPr/>
      </w:pPr>
      <w:r>
        <w:rPr>
          <w:sz w:val="20"/>
        </w:rPr>
        <w:t>Fisher</w:t>
      </w:r>
    </w:p>
    <w:p>
      <w:pPr>
        <w:pStyle w:val="BodyText2"/>
        <w:keepNext w:val="true"/>
        <w:keepLines/>
        <w:widowControl/>
        <w:spacing w:before="0" w:after="0"/>
        <w:rPr/>
      </w:pPr>
      <w:r>
        <w:rPr>
          <w:rStyle w:val="Underline"/>
          <w:sz w:val="20"/>
        </w:rPr>
        <w:t>RELIEF VALVES</w:t>
      </w:r>
    </w:p>
    <w:p>
      <w:pPr>
        <w:pStyle w:val="BodyText31"/>
        <w:widowControl/>
        <w:spacing w:before="0" w:after="0"/>
        <w:rPr/>
      </w:pPr>
      <w:r>
        <w:rPr>
          <w:sz w:val="20"/>
        </w:rPr>
        <w:t>Anerson Greenwood</w:t>
      </w:r>
    </w:p>
    <w:p>
      <w:pPr>
        <w:pStyle w:val="BodyText31"/>
        <w:widowControl/>
        <w:spacing w:before="0" w:after="0"/>
        <w:rPr>
          <w:sz w:val="20"/>
        </w:rPr>
      </w:pPr>
      <w:r>
        <w:rPr>
          <w:sz w:val="20"/>
        </w:rPr>
        <w:t>Circle Seal</w:t>
      </w:r>
    </w:p>
    <w:p>
      <w:pPr>
        <w:pStyle w:val="BodyText31"/>
        <w:widowControl/>
        <w:spacing w:before="0" w:after="0"/>
        <w:rPr>
          <w:sz w:val="20"/>
        </w:rPr>
      </w:pPr>
      <w:r>
        <w:rPr>
          <w:sz w:val="20"/>
        </w:rPr>
        <w:t>Crosby</w:t>
      </w:r>
    </w:p>
    <w:p>
      <w:pPr>
        <w:pStyle w:val="BodyText31"/>
        <w:widowControl/>
        <w:spacing w:before="0" w:after="0"/>
        <w:rPr>
          <w:sz w:val="20"/>
        </w:rPr>
      </w:pPr>
      <w:r>
        <w:rPr>
          <w:sz w:val="20"/>
        </w:rPr>
        <w:t>Fisher</w:t>
      </w:r>
    </w:p>
    <w:p>
      <w:pPr>
        <w:pStyle w:val="BodyText31"/>
        <w:widowControl/>
        <w:spacing w:before="0" w:after="0"/>
        <w:rPr>
          <w:sz w:val="20"/>
        </w:rPr>
      </w:pPr>
      <w:r>
        <w:rPr>
          <w:sz w:val="20"/>
        </w:rPr>
        <w:t>Hycon</w:t>
      </w:r>
    </w:p>
    <w:p>
      <w:pPr>
        <w:pStyle w:val="BodyText31"/>
        <w:widowControl/>
        <w:spacing w:before="0" w:after="0"/>
        <w:rPr>
          <w:sz w:val="20"/>
        </w:rPr>
      </w:pPr>
      <w:r>
        <w:rPr>
          <w:sz w:val="20"/>
        </w:rPr>
        <w:t>Kepner</w:t>
      </w:r>
    </w:p>
    <w:p>
      <w:pPr>
        <w:pStyle w:val="BodyText31"/>
        <w:widowControl/>
        <w:spacing w:before="0" w:after="0"/>
        <w:rPr>
          <w:sz w:val="20"/>
        </w:rPr>
      </w:pPr>
      <w:r>
        <w:rPr>
          <w:sz w:val="20"/>
        </w:rPr>
        <w:t>Parker</w:t>
      </w:r>
    </w:p>
    <w:p>
      <w:pPr>
        <w:pStyle w:val="BodyText31"/>
        <w:widowControl/>
        <w:spacing w:before="0" w:after="0"/>
        <w:rPr>
          <w:sz w:val="20"/>
        </w:rPr>
      </w:pPr>
      <w:r>
        <w:rPr>
          <w:sz w:val="20"/>
        </w:rPr>
        <w:t>RTD’S</w:t>
      </w:r>
    </w:p>
    <w:p>
      <w:pPr>
        <w:pStyle w:val="BodyText31"/>
        <w:widowControl/>
        <w:spacing w:before="0" w:after="0"/>
        <w:rPr>
          <w:sz w:val="20"/>
        </w:rPr>
      </w:pPr>
      <w:r>
        <w:rPr>
          <w:sz w:val="20"/>
        </w:rPr>
        <w:t>Brush</w:t>
      </w:r>
    </w:p>
    <w:p>
      <w:pPr>
        <w:pStyle w:val="BodyText31"/>
        <w:widowControl/>
        <w:spacing w:before="0" w:after="0"/>
        <w:rPr>
          <w:sz w:val="20"/>
        </w:rPr>
      </w:pPr>
      <w:r>
        <w:rPr>
          <w:sz w:val="20"/>
        </w:rPr>
        <w:t>Rosemount</w:t>
      </w:r>
    </w:p>
    <w:p>
      <w:pPr>
        <w:pStyle w:val="BodyText31"/>
        <w:widowControl/>
        <w:rPr>
          <w:sz w:val="20"/>
        </w:rPr>
      </w:pPr>
      <w:r>
        <w:rPr>
          <w:sz w:val="20"/>
        </w:rPr>
        <w:t>Weed Instrument</w:t>
      </w:r>
    </w:p>
    <w:p>
      <w:pPr>
        <w:pStyle w:val="BodyText2"/>
        <w:widowControl/>
        <w:spacing w:before="0" w:after="0"/>
        <w:rPr/>
      </w:pPr>
      <w:r>
        <w:rPr>
          <w:rStyle w:val="Underline"/>
          <w:sz w:val="20"/>
        </w:rPr>
        <w:t>SEQUENCER</w:t>
      </w:r>
    </w:p>
    <w:p>
      <w:pPr>
        <w:pStyle w:val="BodyText31"/>
        <w:widowControl/>
        <w:rPr/>
      </w:pPr>
      <w:r>
        <w:rPr>
          <w:sz w:val="20"/>
        </w:rPr>
        <w:t>Woodward</w:t>
      </w:r>
    </w:p>
    <w:p>
      <w:pPr>
        <w:pStyle w:val="BodyText2"/>
        <w:widowControl/>
        <w:spacing w:before="0" w:after="0"/>
        <w:rPr/>
      </w:pPr>
      <w:r>
        <w:rPr>
          <w:rStyle w:val="Underline"/>
          <w:sz w:val="20"/>
        </w:rPr>
        <w:t>SIGHT GLASS/FLOW INDICATORS</w:t>
      </w:r>
    </w:p>
    <w:p>
      <w:pPr>
        <w:pStyle w:val="BodyText31"/>
        <w:widowControl/>
        <w:spacing w:before="0" w:after="0"/>
        <w:rPr/>
      </w:pPr>
      <w:r>
        <w:rPr>
          <w:sz w:val="20"/>
        </w:rPr>
        <w:t>Cyclops</w:t>
      </w:r>
    </w:p>
    <w:p>
      <w:pPr>
        <w:pStyle w:val="BodyText31"/>
        <w:widowControl/>
        <w:spacing w:before="0" w:after="0"/>
        <w:rPr>
          <w:sz w:val="20"/>
        </w:rPr>
      </w:pPr>
      <w:r>
        <w:rPr>
          <w:sz w:val="20"/>
        </w:rPr>
        <w:t>Jacoby-Tarbox</w:t>
      </w:r>
    </w:p>
    <w:p>
      <w:pPr>
        <w:pStyle w:val="BodyText31"/>
        <w:widowControl/>
        <w:rPr>
          <w:sz w:val="20"/>
        </w:rPr>
      </w:pPr>
      <w:r>
        <w:rPr>
          <w:sz w:val="20"/>
        </w:rPr>
        <w:t>OPW</w:t>
      </w:r>
    </w:p>
    <w:p>
      <w:pPr>
        <w:pStyle w:val="BodyText2"/>
        <w:widowControl/>
        <w:spacing w:before="0" w:after="0"/>
        <w:rPr/>
      </w:pPr>
      <w:r>
        <w:rPr>
          <w:rStyle w:val="Underline"/>
          <w:sz w:val="20"/>
        </w:rPr>
        <w:t>SNUBBERS</w:t>
      </w:r>
    </w:p>
    <w:p>
      <w:pPr>
        <w:pStyle w:val="BodyText31"/>
        <w:widowControl/>
        <w:rPr/>
      </w:pPr>
      <w:r>
        <w:rPr>
          <w:sz w:val="20"/>
        </w:rPr>
        <w:t>Ashcroft</w:t>
      </w:r>
    </w:p>
    <w:p>
      <w:pPr>
        <w:pStyle w:val="BodyText2"/>
        <w:widowControl/>
        <w:spacing w:before="0" w:after="0"/>
        <w:rPr/>
      </w:pPr>
      <w:r>
        <w:rPr>
          <w:rStyle w:val="Underline"/>
          <w:sz w:val="20"/>
        </w:rPr>
        <w:t>SOLENOID VALVES</w:t>
      </w:r>
    </w:p>
    <w:p>
      <w:pPr>
        <w:pStyle w:val="BodyText31"/>
        <w:widowControl/>
        <w:spacing w:before="0" w:after="0"/>
        <w:rPr/>
      </w:pPr>
      <w:r>
        <w:rPr>
          <w:sz w:val="20"/>
        </w:rPr>
        <w:t>Asco</w:t>
      </w:r>
    </w:p>
    <w:p>
      <w:pPr>
        <w:pStyle w:val="BodyText31"/>
        <w:widowControl/>
        <w:spacing w:before="0" w:after="0"/>
        <w:rPr>
          <w:sz w:val="20"/>
        </w:rPr>
      </w:pPr>
      <w:r>
        <w:rPr>
          <w:sz w:val="20"/>
        </w:rPr>
        <w:t>Atkomatic</w:t>
      </w:r>
    </w:p>
    <w:p>
      <w:pPr>
        <w:pStyle w:val="BodyText31"/>
        <w:widowControl/>
        <w:spacing w:before="0" w:after="0"/>
        <w:rPr>
          <w:sz w:val="20"/>
        </w:rPr>
      </w:pPr>
      <w:r>
        <w:rPr>
          <w:sz w:val="20"/>
        </w:rPr>
        <w:t>Denison</w:t>
      </w:r>
    </w:p>
    <w:p>
      <w:pPr>
        <w:pStyle w:val="BodyText31"/>
        <w:widowControl/>
        <w:rPr>
          <w:sz w:val="20"/>
        </w:rPr>
      </w:pPr>
      <w:r>
        <w:rPr>
          <w:sz w:val="20"/>
        </w:rPr>
        <w:t>Versa (Stig)</w:t>
      </w:r>
    </w:p>
    <w:p>
      <w:pPr>
        <w:pStyle w:val="BodyText2"/>
        <w:widowControl/>
        <w:spacing w:before="0" w:after="0"/>
        <w:rPr/>
      </w:pPr>
      <w:r>
        <w:rPr>
          <w:rStyle w:val="Underline"/>
          <w:sz w:val="20"/>
        </w:rPr>
        <w:t>SPEED SENSORS</w:t>
      </w:r>
    </w:p>
    <w:p>
      <w:pPr>
        <w:pStyle w:val="BodyText31"/>
        <w:widowControl/>
        <w:rPr/>
      </w:pPr>
      <w:r>
        <w:rPr>
          <w:sz w:val="20"/>
        </w:rPr>
        <w:t>GE</w:t>
      </w:r>
    </w:p>
    <w:p>
      <w:pPr>
        <w:pStyle w:val="BodyText2"/>
        <w:widowControl/>
        <w:spacing w:before="0" w:after="0"/>
        <w:rPr/>
      </w:pPr>
      <w:r>
        <w:rPr>
          <w:rStyle w:val="Underline"/>
          <w:sz w:val="20"/>
        </w:rPr>
        <w:t>STARTER</w:t>
      </w:r>
    </w:p>
    <w:p>
      <w:pPr>
        <w:pStyle w:val="BodyText31"/>
        <w:widowControl/>
        <w:spacing w:before="0" w:after="0"/>
        <w:rPr/>
      </w:pPr>
      <w:r>
        <w:rPr>
          <w:sz w:val="20"/>
        </w:rPr>
        <w:t>Rexroth</w:t>
      </w:r>
    </w:p>
    <w:p>
      <w:pPr>
        <w:pStyle w:val="BodyText31"/>
        <w:widowControl/>
        <w:spacing w:before="0" w:after="0"/>
        <w:rPr>
          <w:sz w:val="20"/>
        </w:rPr>
      </w:pPr>
      <w:r>
        <w:rPr>
          <w:sz w:val="20"/>
        </w:rPr>
        <w:t>Starter Clutch</w:t>
      </w:r>
    </w:p>
    <w:p>
      <w:pPr>
        <w:pStyle w:val="BodyText31"/>
        <w:widowControl/>
        <w:rPr>
          <w:sz w:val="20"/>
        </w:rPr>
      </w:pPr>
      <w:r>
        <w:rPr>
          <w:sz w:val="20"/>
        </w:rPr>
        <w:t>Hillard</w:t>
      </w:r>
    </w:p>
    <w:p>
      <w:pPr>
        <w:pStyle w:val="BodyText2"/>
        <w:widowControl/>
        <w:spacing w:before="0" w:after="0"/>
        <w:rPr/>
      </w:pPr>
      <w:r>
        <w:rPr>
          <w:rStyle w:val="Underline"/>
          <w:sz w:val="20"/>
        </w:rPr>
        <w:t>STRAINERS</w:t>
      </w:r>
    </w:p>
    <w:p>
      <w:pPr>
        <w:pStyle w:val="BodyText31"/>
        <w:widowControl/>
        <w:spacing w:before="0" w:after="0"/>
        <w:rPr/>
      </w:pPr>
      <w:r>
        <w:rPr>
          <w:sz w:val="20"/>
        </w:rPr>
        <w:t>Hayward</w:t>
      </w:r>
    </w:p>
    <w:p>
      <w:pPr>
        <w:pStyle w:val="BodyText31"/>
        <w:widowControl/>
        <w:spacing w:before="0" w:after="0"/>
        <w:rPr>
          <w:sz w:val="20"/>
        </w:rPr>
      </w:pPr>
      <w:r>
        <w:rPr>
          <w:sz w:val="20"/>
        </w:rPr>
        <w:t>Marvel</w:t>
      </w:r>
    </w:p>
    <w:p>
      <w:pPr>
        <w:pStyle w:val="BodyText31"/>
        <w:widowControl/>
        <w:rPr>
          <w:sz w:val="20"/>
        </w:rPr>
      </w:pPr>
      <w:r>
        <w:rPr>
          <w:sz w:val="20"/>
        </w:rPr>
        <w:t>Mueller</w:t>
      </w:r>
    </w:p>
    <w:p>
      <w:pPr>
        <w:pStyle w:val="BodyText2"/>
        <w:widowControl/>
        <w:spacing w:before="0" w:after="0"/>
        <w:rPr/>
      </w:pPr>
      <w:r>
        <w:rPr>
          <w:rStyle w:val="Underline"/>
          <w:sz w:val="20"/>
        </w:rPr>
        <w:t>SURGE CAPACITORS</w:t>
      </w:r>
    </w:p>
    <w:p>
      <w:pPr>
        <w:pStyle w:val="BodyText31"/>
        <w:widowControl/>
        <w:rPr/>
      </w:pPr>
      <w:r>
        <w:rPr>
          <w:sz w:val="20"/>
        </w:rPr>
        <w:t>GE</w:t>
      </w:r>
    </w:p>
    <w:p>
      <w:pPr>
        <w:pStyle w:val="BodyText2"/>
        <w:widowControl/>
        <w:spacing w:before="0" w:after="0"/>
        <w:rPr/>
      </w:pPr>
      <w:r>
        <w:rPr>
          <w:rStyle w:val="Underline"/>
          <w:sz w:val="20"/>
        </w:rPr>
        <w:t>TANK THERMOMETERS</w:t>
      </w:r>
    </w:p>
    <w:p>
      <w:pPr>
        <w:pStyle w:val="BodyText31"/>
        <w:widowControl/>
        <w:rPr/>
      </w:pPr>
      <w:r>
        <w:rPr>
          <w:sz w:val="20"/>
        </w:rPr>
        <w:t>Ashcroft</w:t>
      </w:r>
    </w:p>
    <w:p>
      <w:pPr>
        <w:pStyle w:val="BodyText2"/>
        <w:widowControl/>
        <w:spacing w:before="0" w:after="0"/>
        <w:rPr/>
      </w:pPr>
      <w:r>
        <w:rPr>
          <w:rStyle w:val="Underline"/>
          <w:sz w:val="20"/>
        </w:rPr>
        <w:t>TANKS</w:t>
      </w:r>
    </w:p>
    <w:p>
      <w:pPr>
        <w:pStyle w:val="BodyText31"/>
        <w:widowControl/>
        <w:spacing w:before="0" w:after="0"/>
        <w:rPr/>
      </w:pPr>
      <w:r>
        <w:rPr>
          <w:sz w:val="20"/>
        </w:rPr>
        <w:t>Brunner Mfg.</w:t>
      </w:r>
    </w:p>
    <w:p>
      <w:pPr>
        <w:pStyle w:val="BodyText31"/>
        <w:widowControl/>
        <w:spacing w:before="0" w:after="0"/>
        <w:rPr>
          <w:sz w:val="20"/>
        </w:rPr>
      </w:pPr>
      <w:r>
        <w:rPr>
          <w:sz w:val="20"/>
        </w:rPr>
        <w:t>Gulf Coast Alloy Welding</w:t>
      </w:r>
    </w:p>
    <w:p>
      <w:pPr>
        <w:pStyle w:val="BodyText31"/>
        <w:widowControl/>
        <w:spacing w:before="0" w:after="0"/>
        <w:rPr>
          <w:sz w:val="20"/>
        </w:rPr>
      </w:pPr>
      <w:r>
        <w:rPr>
          <w:sz w:val="20"/>
        </w:rPr>
        <w:t>Jerryco</w:t>
      </w:r>
    </w:p>
    <w:p>
      <w:pPr>
        <w:pStyle w:val="BodyText31"/>
        <w:widowControl/>
        <w:rPr>
          <w:sz w:val="20"/>
        </w:rPr>
      </w:pPr>
      <w:r>
        <w:rPr>
          <w:sz w:val="20"/>
        </w:rPr>
        <w:t>Stewart &amp; Stevenson</w:t>
      </w:r>
    </w:p>
    <w:p>
      <w:pPr>
        <w:pStyle w:val="BodyText2"/>
        <w:widowControl/>
        <w:spacing w:before="0" w:after="0"/>
        <w:rPr/>
      </w:pPr>
      <w:r>
        <w:rPr>
          <w:rStyle w:val="Underline"/>
          <w:sz w:val="20"/>
        </w:rPr>
        <w:t>TEMPERATURE INDICATORS</w:t>
      </w:r>
    </w:p>
    <w:p>
      <w:pPr>
        <w:pStyle w:val="BodyText31"/>
        <w:widowControl/>
        <w:rPr/>
      </w:pPr>
      <w:r>
        <w:rPr>
          <w:sz w:val="20"/>
        </w:rPr>
        <w:t>Ashcroft</w:t>
      </w:r>
    </w:p>
    <w:p>
      <w:pPr>
        <w:pStyle w:val="BodyText2"/>
        <w:widowControl/>
        <w:spacing w:before="0" w:after="0"/>
        <w:rPr/>
      </w:pPr>
      <w:r>
        <w:rPr>
          <w:rStyle w:val="Underline"/>
          <w:sz w:val="20"/>
        </w:rPr>
        <w:t>TEMPERATURE SENSORS</w:t>
      </w:r>
    </w:p>
    <w:p>
      <w:pPr>
        <w:pStyle w:val="BodyText31"/>
        <w:widowControl/>
        <w:spacing w:before="0" w:after="0"/>
        <w:rPr/>
      </w:pPr>
      <w:r>
        <w:rPr>
          <w:sz w:val="20"/>
        </w:rPr>
        <w:t>Rosemount</w:t>
      </w:r>
    </w:p>
    <w:p>
      <w:pPr>
        <w:pStyle w:val="BodyText31"/>
        <w:widowControl/>
        <w:spacing w:before="0" w:after="0"/>
        <w:rPr>
          <w:sz w:val="20"/>
        </w:rPr>
      </w:pPr>
      <w:r>
        <w:rPr>
          <w:sz w:val="20"/>
        </w:rPr>
        <w:t>Weed</w:t>
      </w:r>
    </w:p>
    <w:p>
      <w:pPr>
        <w:pStyle w:val="BodyText31"/>
        <w:widowControl/>
        <w:rPr>
          <w:sz w:val="20"/>
        </w:rPr>
      </w:pPr>
      <w:r>
        <w:rPr>
          <w:sz w:val="20"/>
        </w:rPr>
        <w:t>Woodward</w:t>
      </w:r>
    </w:p>
    <w:p>
      <w:pPr>
        <w:pStyle w:val="BodyText2"/>
        <w:widowControl/>
        <w:spacing w:before="0" w:after="0"/>
        <w:rPr/>
      </w:pPr>
      <w:r>
        <w:rPr>
          <w:rStyle w:val="Underline"/>
          <w:sz w:val="20"/>
        </w:rPr>
        <w:t>TEMPERATURE SWITCHES</w:t>
      </w:r>
    </w:p>
    <w:p>
      <w:pPr>
        <w:pStyle w:val="BodyText31"/>
        <w:widowControl/>
        <w:spacing w:before="0" w:after="0"/>
        <w:rPr/>
      </w:pPr>
      <w:r>
        <w:rPr>
          <w:sz w:val="20"/>
        </w:rPr>
        <w:t>Neo-Dyn</w:t>
      </w:r>
    </w:p>
    <w:p>
      <w:pPr>
        <w:pStyle w:val="BodyText31"/>
        <w:widowControl/>
        <w:rPr>
          <w:sz w:val="20"/>
        </w:rPr>
      </w:pPr>
      <w:r>
        <w:rPr>
          <w:sz w:val="20"/>
        </w:rPr>
        <w:t>United Electric</w:t>
      </w:r>
    </w:p>
    <w:p>
      <w:pPr>
        <w:pStyle w:val="BodyText2"/>
        <w:widowControl/>
        <w:spacing w:before="0" w:after="0"/>
        <w:rPr/>
      </w:pPr>
      <w:r>
        <w:rPr>
          <w:rStyle w:val="Underline"/>
          <w:sz w:val="20"/>
        </w:rPr>
        <w:t>TERMINAL BOARDS</w:t>
      </w:r>
    </w:p>
    <w:p>
      <w:pPr>
        <w:pStyle w:val="BodyText31"/>
        <w:widowControl/>
        <w:spacing w:before="0" w:after="0"/>
        <w:rPr/>
      </w:pPr>
      <w:r>
        <w:rPr>
          <w:sz w:val="20"/>
        </w:rPr>
        <w:t>Buchanan</w:t>
      </w:r>
    </w:p>
    <w:p>
      <w:pPr>
        <w:pStyle w:val="BodyText31"/>
        <w:widowControl/>
        <w:spacing w:before="0" w:after="0"/>
        <w:rPr>
          <w:sz w:val="20"/>
        </w:rPr>
      </w:pPr>
      <w:r>
        <w:rPr>
          <w:sz w:val="20"/>
        </w:rPr>
        <w:t>Entrelec</w:t>
      </w:r>
    </w:p>
    <w:p>
      <w:pPr>
        <w:pStyle w:val="BodyText31"/>
        <w:widowControl/>
        <w:rPr>
          <w:sz w:val="20"/>
        </w:rPr>
      </w:pPr>
      <w:r>
        <w:rPr>
          <w:sz w:val="20"/>
        </w:rPr>
        <w:t>Phoenix</w:t>
      </w:r>
    </w:p>
    <w:p>
      <w:pPr>
        <w:pStyle w:val="BodyText2"/>
        <w:widowControl/>
        <w:spacing w:before="0" w:after="0"/>
        <w:rPr/>
      </w:pPr>
      <w:r>
        <w:rPr>
          <w:rStyle w:val="Underline"/>
          <w:sz w:val="20"/>
        </w:rPr>
        <w:t>THERMOSTATIC CONTROL VALVES</w:t>
      </w:r>
    </w:p>
    <w:p>
      <w:pPr>
        <w:pStyle w:val="BodyText31"/>
        <w:widowControl/>
        <w:rPr/>
      </w:pPr>
      <w:r>
        <w:rPr>
          <w:sz w:val="20"/>
        </w:rPr>
        <w:t>Amot</w:t>
      </w:r>
    </w:p>
    <w:p>
      <w:pPr>
        <w:pStyle w:val="BodyText2"/>
        <w:widowControl/>
        <w:spacing w:before="0" w:after="0"/>
        <w:rPr/>
      </w:pPr>
      <w:r>
        <w:rPr>
          <w:rStyle w:val="Underline"/>
          <w:sz w:val="20"/>
        </w:rPr>
        <w:t>THERMOSTATIC SWITCHES</w:t>
      </w:r>
    </w:p>
    <w:p>
      <w:pPr>
        <w:pStyle w:val="BodyText31"/>
        <w:widowControl/>
        <w:spacing w:before="0" w:after="0"/>
        <w:rPr/>
      </w:pPr>
      <w:r>
        <w:rPr>
          <w:sz w:val="20"/>
        </w:rPr>
        <w:t>Amot</w:t>
      </w:r>
    </w:p>
    <w:p>
      <w:pPr>
        <w:pStyle w:val="BodyText31"/>
        <w:widowControl/>
        <w:spacing w:before="0" w:after="0"/>
        <w:rPr>
          <w:sz w:val="20"/>
        </w:rPr>
      </w:pPr>
      <w:r>
        <w:rPr>
          <w:sz w:val="20"/>
        </w:rPr>
        <w:t>Neo-Dyn</w:t>
      </w:r>
    </w:p>
    <w:p>
      <w:pPr>
        <w:pStyle w:val="BodyText31"/>
        <w:widowControl/>
        <w:rPr>
          <w:sz w:val="20"/>
        </w:rPr>
      </w:pPr>
      <w:r>
        <w:rPr>
          <w:sz w:val="20"/>
        </w:rPr>
        <w:t>United Electric</w:t>
      </w:r>
    </w:p>
    <w:p>
      <w:pPr>
        <w:pStyle w:val="BodyText2"/>
        <w:widowControl/>
        <w:spacing w:before="0" w:after="0"/>
        <w:rPr/>
      </w:pPr>
      <w:r>
        <w:rPr>
          <w:rStyle w:val="Underline"/>
          <w:sz w:val="20"/>
        </w:rPr>
        <w:t>VANEAXIAL FANS</w:t>
      </w:r>
    </w:p>
    <w:p>
      <w:pPr>
        <w:pStyle w:val="BodyText31"/>
        <w:widowControl/>
        <w:spacing w:before="0" w:after="0"/>
        <w:rPr/>
      </w:pPr>
      <w:r>
        <w:rPr>
          <w:sz w:val="20"/>
        </w:rPr>
        <w:t>Aerovent</w:t>
      </w:r>
    </w:p>
    <w:p>
      <w:pPr>
        <w:pStyle w:val="BodyText31"/>
        <w:widowControl/>
        <w:rPr>
          <w:sz w:val="20"/>
        </w:rPr>
      </w:pPr>
      <w:r>
        <w:rPr>
          <w:sz w:val="20"/>
        </w:rPr>
        <w:t>Hartzell</w:t>
      </w:r>
    </w:p>
    <w:p>
      <w:pPr>
        <w:pStyle w:val="BodyText2"/>
        <w:widowControl/>
        <w:spacing w:before="0" w:after="0"/>
        <w:rPr/>
      </w:pPr>
      <w:r>
        <w:rPr>
          <w:rStyle w:val="Underline"/>
          <w:sz w:val="20"/>
        </w:rPr>
        <w:t>VIBRATION MONITORING</w:t>
      </w:r>
    </w:p>
    <w:p>
      <w:pPr>
        <w:pStyle w:val="BodyText31"/>
        <w:widowControl/>
        <w:rPr/>
      </w:pPr>
      <w:r>
        <w:rPr>
          <w:sz w:val="20"/>
        </w:rPr>
        <w:t>Bentley Nevada Corp.</w:t>
      </w:r>
    </w:p>
    <w:p>
      <w:pPr>
        <w:pStyle w:val="BodyText2"/>
        <w:widowControl/>
        <w:spacing w:before="0" w:after="0"/>
        <w:rPr/>
      </w:pPr>
      <w:r>
        <w:rPr>
          <w:rStyle w:val="Underline"/>
          <w:sz w:val="20"/>
        </w:rPr>
        <w:t>VIBRATION SYSTEMS</w:t>
      </w:r>
    </w:p>
    <w:p>
      <w:pPr>
        <w:sectPr>
          <w:headerReference w:type="default" r:id="rId36"/>
          <w:headerReference w:type="first" r:id="rId37"/>
          <w:footerReference w:type="default" r:id="rId38"/>
          <w:footerReference w:type="first" r:id="rId39"/>
          <w:type w:val="nextPage"/>
          <w:pgSz w:w="12240" w:h="15840"/>
          <w:pgMar w:left="1440" w:right="1440" w:gutter="0" w:header="720" w:top="1440" w:footer="720" w:bottom="1440"/>
          <w:pgNumType w:fmt="decimal"/>
          <w:formProt w:val="false"/>
          <w:textDirection w:val="lrTb"/>
          <w:docGrid w:type="default" w:linePitch="360" w:charSpace="0"/>
        </w:sectPr>
        <w:pStyle w:val="BodyText31"/>
        <w:widowControl/>
        <w:rPr/>
      </w:pPr>
      <w:r>
        <w:rPr>
          <w:sz w:val="20"/>
        </w:rPr>
        <w:t>Bentley Nevada Corp.</w:t>
      </w:r>
    </w:p>
    <w:p>
      <w:pPr>
        <w:pStyle w:val="exhibit"/>
        <w:widowControl/>
        <w:rPr>
          <w:sz w:val="20"/>
        </w:rPr>
      </w:pPr>
      <w:bookmarkStart w:id="10" w:name="__RefHeading___Toc501521563"/>
      <w:bookmarkEnd w:id="10"/>
      <w:r>
        <w:rPr>
          <w:sz w:val="20"/>
        </w:rPr>
        <w:t xml:space="preserve">EXHIBIT B-5  </w:t>
      </w:r>
      <w:r>
        <w:rPr>
          <w:rStyle w:val="Underline"/>
          <w:sz w:val="20"/>
        </w:rPr>
        <w:t>DOCUMENT REVIEW STATUS CRITERIA</w:t>
      </w:r>
    </w:p>
    <w:p>
      <w:pPr>
        <w:pStyle w:val="BodyText"/>
        <w:widowControl/>
        <w:rPr>
          <w:sz w:val="20"/>
        </w:rPr>
      </w:pPr>
      <w:r>
        <w:rPr>
          <w:sz w:val="20"/>
        </w:rPr>
        <w:t>DRAWING PROCESSING</w:t>
      </w:r>
    </w:p>
    <w:p>
      <w:pPr>
        <w:pStyle w:val="BodyText"/>
        <w:widowControl/>
        <w:rPr>
          <w:sz w:val="20"/>
        </w:rPr>
      </w:pPr>
      <w:r>
        <w:rPr>
          <w:sz w:val="20"/>
        </w:rPr>
        <w:t>A copy of each drawing reviewed will be returned to Seller as stipulated herein.  Copies of drawings returned to Seller will be in the form of a print with Purchaser’s marking.</w:t>
      </w:r>
    </w:p>
    <w:p>
      <w:pPr>
        <w:pStyle w:val="BodyTextFirstIndent"/>
        <w:widowControl/>
        <w:rPr>
          <w:sz w:val="20"/>
        </w:rPr>
      </w:pPr>
      <w:r>
        <w:rPr>
          <w:sz w:val="20"/>
        </w:rPr>
        <w:t>A.</w:t>
        <w:tab/>
        <w:t>DEFINITION OF SELLER DOCUMENT REVIEW STATUS</w:t>
      </w:r>
    </w:p>
    <w:p>
      <w:pPr>
        <w:pStyle w:val="BodyTextIndent"/>
        <w:widowControl/>
        <w:ind w:start="1440" w:end="0"/>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sz w:val="20"/>
        </w:rPr>
        <w:t xml:space="preserve">Status 1: </w:t>
      </w:r>
      <w:r>
        <w:rPr>
          <w:sz w:val="20"/>
          <w:u w:val="single"/>
        </w:rPr>
        <w:t>Work may proceed</w:t>
      </w:r>
      <w:r>
        <w:rPr>
          <w:sz w:val="20"/>
        </w:rPr>
        <w:t>.</w:t>
      </w:r>
    </w:p>
    <w:p>
      <w:pPr>
        <w:pStyle w:val="BodyTextIndent"/>
        <w:widowControl/>
        <w:ind w:start="1440" w:end="0"/>
        <w:rPr>
          <w:sz w:val="20"/>
        </w:rPr>
      </w:pPr>
      <w:r>
        <w:rPr>
          <w:sz w:val="20"/>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sz w:val="20"/>
        </w:rPr>
        <w:t xml:space="preserve">Status 2: </w:t>
      </w:r>
      <w:r>
        <w:rPr>
          <w:sz w:val="20"/>
          <w:u w:val="single"/>
        </w:rPr>
        <w:t>Revise and resubmit</w:t>
      </w:r>
      <w:r>
        <w:rPr>
          <w:sz w:val="20"/>
        </w:rPr>
        <w:t>.  Work may proceed subject to resolution of indicated comments.</w:t>
      </w:r>
    </w:p>
    <w:p>
      <w:pPr>
        <w:pStyle w:val="BodyTextIndent"/>
        <w:widowControl/>
        <w:ind w:start="1440" w:end="0"/>
        <w:rPr>
          <w:sz w:val="20"/>
        </w:rPr>
      </w:pPr>
      <w:r>
        <w:rPr>
          <w:sz w:val="20"/>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sz w:val="20"/>
        </w:rPr>
      </w:pPr>
      <w:r>
        <w:rPr>
          <w:sz w:val="20"/>
        </w:rPr>
        <w:t xml:space="preserve">Status 3:  </w:t>
      </w:r>
      <w:r>
        <w:rPr>
          <w:sz w:val="20"/>
          <w:u w:val="single"/>
        </w:rPr>
        <w:t>Not Used.</w:t>
      </w:r>
    </w:p>
    <w:p>
      <w:pPr>
        <w:pStyle w:val="BodyTextIndent"/>
        <w:widowControl/>
        <w:ind w:start="1440" w:end="0"/>
        <w:rPr/>
      </w:pPr>
      <w:r>
        <w:rPr>
          <w:sz w:val="20"/>
        </w:rPr>
        <w:t xml:space="preserve">Status 4: </w:t>
      </w:r>
      <w:r>
        <w:rPr>
          <w:sz w:val="20"/>
          <w:u w:val="single"/>
        </w:rPr>
        <w:t>Review not required</w:t>
      </w:r>
      <w:r>
        <w:rPr>
          <w:sz w:val="20"/>
        </w:rPr>
        <w:t>.  Work may proceed.</w:t>
      </w:r>
    </w:p>
    <w:p>
      <w:pPr>
        <w:pStyle w:val="BodyTextIndent"/>
        <w:widowControl/>
        <w:ind w:start="1440" w:end="0"/>
        <w:rPr>
          <w:sz w:val="20"/>
        </w:rPr>
      </w:pPr>
      <w:r>
        <w:rPr>
          <w:sz w:val="20"/>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sz w:val="20"/>
        </w:rPr>
      </w:pPr>
      <w:r>
        <w:rPr>
          <w:sz w:val="20"/>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sz w:val="20"/>
        </w:rPr>
      </w:pPr>
      <w:r>
        <w:rPr>
          <w:sz w:val="20"/>
        </w:rPr>
        <w:t>FINAL DRAWINGS</w:t>
      </w:r>
    </w:p>
    <w:p>
      <w:pPr>
        <w:sectPr>
          <w:headerReference w:type="default" r:id="rId40"/>
          <w:headerReference w:type="first" r:id="rId41"/>
          <w:footerReference w:type="default" r:id="rId42"/>
          <w:footerReference w:type="first" r:id="rId43"/>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sz w:val="20"/>
        </w:rPr>
      </w:pPr>
      <w:r>
        <w:rPr>
          <w:sz w:val="20"/>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sz w:val="20"/>
        </w:rPr>
      </w:pPr>
      <w:bookmarkStart w:id="11" w:name="__RefHeading___Toc501521564"/>
      <w:bookmarkEnd w:id="11"/>
      <w:r>
        <w:rPr>
          <w:sz w:val="20"/>
        </w:rPr>
        <w:t xml:space="preserve">EXHIBIT C-1  </w:t>
      </w:r>
      <w:r>
        <w:rPr>
          <w:sz w:val="20"/>
          <w:u w:val="single"/>
        </w:rPr>
        <w:t>SELLER PARENT GUARANTEE</w:t>
      </w:r>
    </w:p>
    <w:p>
      <w:pPr>
        <w:pStyle w:val="BodyText2"/>
        <w:widowControl/>
        <w:jc w:val="center"/>
        <w:rPr>
          <w:b/>
          <w:bCs/>
          <w:sz w:val="20"/>
        </w:rPr>
      </w:pPr>
      <w:r>
        <w:rPr>
          <w:b/>
          <w:bCs/>
          <w:sz w:val="20"/>
        </w:rPr>
        <w:t>GUARANTEE</w:t>
      </w:r>
    </w:p>
    <w:p>
      <w:pPr>
        <w:pStyle w:val="BodyTextFirstIndent"/>
        <w:widowControl/>
        <w:rPr>
          <w:sz w:val="20"/>
        </w:rPr>
      </w:pPr>
      <w:r>
        <w:rPr>
          <w:sz w:val="20"/>
        </w:rPr>
        <w:t>THIS GUARANTEE, dated the ______ of ____________________, 200___, is from [Seller's Parent Company], a [           ] corporation ("XXX"), to [                ]. ("RECIPIENT").</w:t>
      </w:r>
    </w:p>
    <w:p>
      <w:pPr>
        <w:pStyle w:val="BodyTextFirstIndent"/>
        <w:widowControl/>
        <w:rPr>
          <w:sz w:val="20"/>
        </w:rPr>
      </w:pPr>
      <w:r>
        <w:rPr>
          <w:sz w:val="20"/>
        </w:rPr>
        <w:t>WHEREAS, [Seller] is an affiliate of [Seller's Parent Company] ("XXXX"); and</w:t>
      </w:r>
    </w:p>
    <w:p>
      <w:pPr>
        <w:pStyle w:val="BodyTextFirstIndent"/>
        <w:widowControl/>
        <w:rPr>
          <w:sz w:val="20"/>
        </w:rPr>
      </w:pPr>
      <w:r>
        <w:rPr>
          <w:sz w:val="20"/>
        </w:rPr>
        <w:t>WHEREAS, RECIPIENT and [Seller] entered into the attached Agreement dated [------] (the "Agreement"); and</w:t>
      </w:r>
    </w:p>
    <w:p>
      <w:pPr>
        <w:pStyle w:val="BodyTextFirstIndent"/>
        <w:widowControl/>
        <w:rPr>
          <w:sz w:val="20"/>
        </w:rPr>
      </w:pPr>
      <w:r>
        <w:rPr>
          <w:sz w:val="20"/>
        </w:rPr>
        <w:t>WHEREAS, Seller desires to assign all or part of its rights and benefits and delegate its duties and obligations under the Agreement to [Assignee] (the “Assignee”); and</w:t>
      </w:r>
    </w:p>
    <w:p>
      <w:pPr>
        <w:pStyle w:val="BodyTextFirstIndent"/>
        <w:widowControl/>
        <w:rPr>
          <w:sz w:val="20"/>
        </w:rPr>
      </w:pPr>
      <w:r>
        <w:rPr>
          <w:sz w:val="20"/>
        </w:rPr>
        <w:t>WHEREAS, [Seller's Parent Company] has agreed to guarantee the performance of Assignee under the Agreement in order to induce RECIPIENT to consent to Seller’s assignment of the Agreement;</w:t>
      </w:r>
    </w:p>
    <w:p>
      <w:pPr>
        <w:pStyle w:val="BodyTextFirstIndent"/>
        <w:widowControl/>
        <w:rPr>
          <w:sz w:val="20"/>
        </w:rPr>
      </w:pPr>
      <w:r>
        <w:rPr>
          <w:sz w:val="20"/>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sz w:val="20"/>
        </w:rPr>
      </w:pPr>
      <w:r>
        <w:rPr>
          <w:sz w:val="20"/>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sz w:val="20"/>
        </w:rPr>
      </w:pPr>
      <w:r>
        <w:rPr>
          <w:sz w:val="20"/>
        </w:rPr>
        <w:t>[Seller’s Parent Company] waives any rights to subrogation/security and agrees to be bound by any findings of fact or final award or judgement made in an arbitration against Assignee under the Agreement.</w:t>
      </w:r>
    </w:p>
    <w:p>
      <w:pPr>
        <w:pStyle w:val="BodyTextFirstIndent"/>
        <w:widowControl/>
        <w:rPr>
          <w:sz w:val="20"/>
        </w:rPr>
      </w:pPr>
      <w:r>
        <w:rPr>
          <w:sz w:val="20"/>
        </w:rPr>
        <w:t>This Guarantee and any liability or obligation created hereunder shall expire upon the expiration of all liability and obligations of [Assignee] under the Agreement.</w:t>
      </w:r>
    </w:p>
    <w:p>
      <w:pPr>
        <w:pStyle w:val="BodyTextFirstIndent"/>
        <w:widowControl/>
        <w:rPr>
          <w:sz w:val="20"/>
        </w:rPr>
      </w:pPr>
      <w:r>
        <w:rPr>
          <w:sz w:val="20"/>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sz w:val="20"/>
              </w:rPr>
            </w:pPr>
            <w:r>
              <w:rPr>
                <w:sz w:val="20"/>
              </w:rPr>
              <w:t>[SELLER'S PARENT COMPANY]</w:t>
            </w:r>
          </w:p>
          <w:p>
            <w:pPr>
              <w:pStyle w:val="sigline"/>
              <w:widowControl/>
              <w:rPr>
                <w:sz w:val="20"/>
              </w:rPr>
            </w:pPr>
            <w:r>
              <w:rPr>
                <w:sz w:val="20"/>
              </w:rPr>
            </w:r>
          </w:p>
          <w:p>
            <w:pPr>
              <w:pStyle w:val="sigline"/>
              <w:widowControl/>
              <w:rPr>
                <w:sz w:val="20"/>
              </w:rPr>
            </w:pPr>
            <w:r>
              <w:rPr>
                <w:sz w:val="20"/>
              </w:rPr>
            </w:r>
          </w:p>
          <w:p>
            <w:pPr>
              <w:pStyle w:val="sigline"/>
              <w:widowControl/>
              <w:rPr/>
            </w:pPr>
            <w:r>
              <w:rPr>
                <w:sz w:val="20"/>
              </w:rPr>
              <w:t xml:space="preserve">By:  </w:t>
            </w:r>
            <w:r>
              <w:rPr>
                <w:sz w:val="20"/>
                <w:u w:val="single"/>
              </w:rPr>
              <w:tab/>
            </w:r>
          </w:p>
          <w:p>
            <w:pPr>
              <w:pStyle w:val="sigline"/>
              <w:widowControl/>
              <w:rPr>
                <w:sz w:val="20"/>
                <w:u w:val="single"/>
              </w:rPr>
            </w:pPr>
            <w:r>
              <w:rPr>
                <w:sz w:val="20"/>
                <w:u w:val="single"/>
              </w:rPr>
            </w:r>
          </w:p>
          <w:p>
            <w:pPr>
              <w:pStyle w:val="sigline"/>
              <w:widowControl/>
              <w:rPr/>
            </w:pPr>
            <w:r>
              <w:rPr>
                <w:sz w:val="20"/>
              </w:rPr>
              <w:t xml:space="preserve">Printed Name:  </w:t>
            </w:r>
            <w:r>
              <w:rPr>
                <w:sz w:val="20"/>
                <w:u w:val="single"/>
              </w:rPr>
              <w:tab/>
            </w:r>
          </w:p>
          <w:p>
            <w:pPr>
              <w:pStyle w:val="sigline"/>
              <w:widowControl/>
              <w:rPr>
                <w:sz w:val="20"/>
                <w:u w:val="single"/>
              </w:rPr>
            </w:pPr>
            <w:r>
              <w:rPr>
                <w:sz w:val="20"/>
                <w:u w:val="single"/>
              </w:rPr>
            </w:r>
          </w:p>
          <w:p>
            <w:pPr>
              <w:pStyle w:val="sigline"/>
              <w:widowControl/>
              <w:rPr>
                <w:sz w:val="20"/>
              </w:rPr>
            </w:pPr>
            <w:r>
              <w:rPr>
                <w:sz w:val="20"/>
              </w:rPr>
              <w:t xml:space="preserve">Title:  </w:t>
            </w:r>
            <w:r>
              <w:rPr>
                <w:sz w:val="20"/>
                <w:u w:val="single"/>
              </w:rPr>
              <w:tab/>
            </w:r>
          </w:p>
          <w:p>
            <w:pPr>
              <w:pStyle w:val="sigline"/>
              <w:widowControl/>
              <w:rPr>
                <w:sz w:val="20"/>
              </w:rPr>
            </w:pPr>
            <w:r>
              <w:rPr>
                <w:sz w:val="20"/>
              </w:rPr>
            </w:r>
          </w:p>
          <w:p>
            <w:pPr>
              <w:pStyle w:val="sigline"/>
              <w:widowControl/>
              <w:rPr>
                <w:sz w:val="20"/>
              </w:rPr>
            </w:pPr>
            <w:r>
              <w:rPr>
                <w:sz w:val="20"/>
              </w:rPr>
            </w:r>
          </w:p>
        </w:tc>
      </w:tr>
    </w:tbl>
    <w:p>
      <w:pPr>
        <w:sectPr>
          <w:headerReference w:type="default" r:id="rId44"/>
          <w:headerReference w:type="first" r:id="rId45"/>
          <w:footerReference w:type="default" r:id="rId46"/>
          <w:footerReference w:type="first" r:id="rId4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sz w:val="20"/>
        </w:rPr>
      </w:pPr>
      <w:r>
        <w:rPr>
          <w:sz w:val="20"/>
        </w:rPr>
      </w:r>
    </w:p>
    <w:p>
      <w:pPr>
        <w:sectPr>
          <w:headerReference w:type="default" r:id="rId48"/>
          <w:headerReference w:type="first" r:id="rId49"/>
          <w:footerReference w:type="default" r:id="rId50"/>
          <w:footerReference w:type="first" r:id="rId51"/>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12" w:name="__RefHeading___Toc501521565"/>
      <w:bookmarkEnd w:id="12"/>
      <w:r>
        <w:rPr>
          <w:sz w:val="20"/>
        </w:rPr>
        <w:t xml:space="preserve">EXHIBIT C-2  </w:t>
      </w:r>
      <w:r>
        <w:rPr>
          <w:rStyle w:val="Underline"/>
          <w:sz w:val="20"/>
        </w:rPr>
        <w:t>NOT USED</w:t>
      </w:r>
    </w:p>
    <w:p>
      <w:pPr>
        <w:pStyle w:val="Heading"/>
        <w:widowControl/>
        <w:rPr>
          <w:sz w:val="20"/>
        </w:rPr>
      </w:pPr>
      <w:r>
        <w:rPr>
          <w:sz w:val="20"/>
        </w:rPr>
        <w:t xml:space="preserve">EXHIBIT D  </w:t>
      </w:r>
      <w:r>
        <w:rPr>
          <w:rStyle w:val="Underline"/>
          <w:sz w:val="20"/>
        </w:rPr>
        <w:t>SAMPLE LETTER OF CREDIT</w:t>
      </w:r>
    </w:p>
    <w:p>
      <w:pPr>
        <w:pStyle w:val="BodyText"/>
        <w:widowControl/>
        <w:spacing w:before="0" w:after="0"/>
        <w:rPr>
          <w:sz w:val="20"/>
        </w:rPr>
      </w:pPr>
      <w:r>
        <w:rPr>
          <w:sz w:val="20"/>
        </w:rPr>
        <w:t>Applicant:   [-------] (“Seller”)</w:t>
      </w:r>
    </w:p>
    <w:p>
      <w:pPr>
        <w:pStyle w:val="BodyText"/>
        <w:widowControl/>
        <w:spacing w:before="0" w:after="0"/>
        <w:rPr>
          <w:sz w:val="20"/>
        </w:rPr>
      </w:pPr>
      <w:r>
        <w:rPr>
          <w:sz w:val="20"/>
        </w:rPr>
        <w:t>Beneficiary: [-------] (“Beneficiary”)</w:t>
      </w:r>
    </w:p>
    <w:p>
      <w:pPr>
        <w:pStyle w:val="BodyText"/>
        <w:widowControl/>
        <w:spacing w:before="0" w:after="0"/>
        <w:rPr>
          <w:sz w:val="20"/>
        </w:rPr>
      </w:pPr>
      <w:r>
        <w:rPr>
          <w:sz w:val="20"/>
        </w:rPr>
        <w:t>Bank: [------- ] (“Bank”)</w:t>
      </w:r>
    </w:p>
    <w:p>
      <w:pPr>
        <w:pStyle w:val="BodyText"/>
        <w:widowControl/>
        <w:spacing w:before="0" w:after="0"/>
        <w:rPr>
          <w:sz w:val="20"/>
        </w:rPr>
      </w:pPr>
      <w:r>
        <w:rPr>
          <w:sz w:val="20"/>
        </w:rPr>
        <w:t xml:space="preserve">Expiry Date:  </w:t>
      </w:r>
    </w:p>
    <w:p>
      <w:pPr>
        <w:pStyle w:val="BodyText"/>
        <w:widowControl/>
        <w:rPr>
          <w:sz w:val="20"/>
        </w:rPr>
      </w:pPr>
      <w:r>
        <w:rPr>
          <w:sz w:val="20"/>
        </w:rPr>
        <w:t>Amount:       US ($--------)</w:t>
      </w:r>
    </w:p>
    <w:p>
      <w:pPr>
        <w:pStyle w:val="BodyText2"/>
        <w:widowControl/>
        <w:rPr>
          <w:sz w:val="20"/>
        </w:rPr>
      </w:pPr>
      <w:r>
        <w:rPr>
          <w:sz w:val="20"/>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sz w:val="20"/>
        </w:rPr>
      </w:pPr>
      <w:r>
        <w:rPr>
          <w:sz w:val="20"/>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sz w:val="20"/>
        </w:rPr>
      </w:pPr>
      <w:r>
        <w:rPr>
          <w:sz w:val="20"/>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sz w:val="20"/>
        </w:rPr>
      </w:pPr>
      <w:r>
        <w:rPr>
          <w:sz w:val="20"/>
        </w:rPr>
        <w:t>II.</w:t>
        <w:tab/>
        <w:t>Special Conditions:</w:t>
      </w:r>
    </w:p>
    <w:p>
      <w:pPr>
        <w:pStyle w:val="BodyText31"/>
        <w:widowControl/>
        <w:rPr>
          <w:sz w:val="20"/>
        </w:rPr>
      </w:pPr>
      <w:r>
        <w:rPr>
          <w:sz w:val="20"/>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sz w:val="20"/>
        </w:rPr>
      </w:pPr>
      <w:r>
        <w:rPr>
          <w:sz w:val="20"/>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sz w:val="20"/>
        </w:rPr>
      </w:pPr>
      <w:r>
        <w:rPr>
          <w:sz w:val="20"/>
        </w:rPr>
        <w:t>3.</w:t>
        <w:tab/>
        <w:t>Any reference to Agreement/Bid item is for information purposes only and is not incorporated in nor made a part of this irrevocable standby Letter of Credit.</w:t>
      </w:r>
    </w:p>
    <w:p>
      <w:pPr>
        <w:pStyle w:val="BodyText31"/>
        <w:widowControl/>
        <w:rPr>
          <w:sz w:val="20"/>
        </w:rPr>
      </w:pPr>
      <w:r>
        <w:rPr>
          <w:sz w:val="20"/>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sz w:val="20"/>
        </w:rPr>
      </w:pPr>
      <w:r>
        <w:rPr>
          <w:sz w:val="20"/>
        </w:rPr>
        <w:t>5.</w:t>
        <w:tab/>
        <w:t>Seller’s liability under this irrevocable standby Letter of Credit is limited to ([-------] United States Dollars [$-------]).  This irrevocable standby Letter of Credit shall expire at our counters [-------]     , 20[---].</w:t>
      </w:r>
    </w:p>
    <w:p>
      <w:pPr>
        <w:pStyle w:val="BodyText31"/>
        <w:widowControl/>
        <w:rPr>
          <w:sz w:val="20"/>
        </w:rPr>
      </w:pPr>
      <w:r>
        <w:rPr>
          <w:sz w:val="20"/>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sz w:val="20"/>
        </w:rPr>
      </w:pPr>
      <w:r>
        <w:rPr>
          <w:sz w:val="20"/>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sz w:val="20"/>
        </w:rPr>
      </w:pPr>
      <w:r>
        <w:rPr>
          <w:sz w:val="20"/>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2"/>
          <w:headerReference w:type="first" r:id="rId53"/>
          <w:footerReference w:type="default" r:id="rId54"/>
          <w:footerReference w:type="first" r:id="rId5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sz w:val="20"/>
        </w:rPr>
      </w:pPr>
      <w:r>
        <w:rPr>
          <w:sz w:val="20"/>
        </w:rPr>
      </w:r>
    </w:p>
    <w:p>
      <w:pPr>
        <w:sectPr>
          <w:headerReference w:type="default" r:id="rId56"/>
          <w:headerReference w:type="first" r:id="rId57"/>
          <w:footerReference w:type="default" r:id="rId58"/>
          <w:footerReference w:type="first" r:id="rId59"/>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13" w:name="__RefHeading___Toc501521566"/>
      <w:bookmarkEnd w:id="13"/>
      <w:r>
        <w:rPr>
          <w:sz w:val="20"/>
        </w:rPr>
        <w:t xml:space="preserve">EXHIBIT E </w:t>
      </w:r>
      <w:r>
        <w:rPr>
          <w:sz w:val="20"/>
          <w:u w:val="single"/>
        </w:rPr>
        <w:t>NOT USED</w:t>
      </w:r>
    </w:p>
    <w:p>
      <w:pPr>
        <w:pStyle w:val="exhibit"/>
        <w:widowControl/>
        <w:rPr>
          <w:sz w:val="20"/>
        </w:rPr>
      </w:pPr>
      <w:bookmarkStart w:id="14" w:name="__RefHeading___Toc501521567"/>
      <w:bookmarkEnd w:id="14"/>
      <w:r>
        <w:rPr>
          <w:sz w:val="20"/>
        </w:rPr>
        <w:t xml:space="preserve">EXHIBIT F  </w:t>
      </w:r>
      <w:r>
        <w:rPr>
          <w:sz w:val="20"/>
          <w:u w:val="single"/>
        </w:rPr>
        <w:t>PERFORMANCE TEST GUIDELINES</w:t>
      </w:r>
    </w:p>
    <w:p>
      <w:pPr>
        <w:pStyle w:val="BodyText"/>
        <w:widowControl/>
        <w:rPr>
          <w:sz w:val="20"/>
        </w:rPr>
      </w:pPr>
      <w:r>
        <w:rPr>
          <w:sz w:val="20"/>
        </w:rPr>
        <w:t>A.</w:t>
        <w:tab/>
        <w:t>TEST PHILOSOPHY</w:t>
      </w:r>
    </w:p>
    <w:p>
      <w:pPr>
        <w:pStyle w:val="BodyText"/>
        <w:widowControl/>
        <w:rPr>
          <w:sz w:val="20"/>
        </w:rPr>
      </w:pPr>
      <w:r>
        <w:rPr>
          <w:sz w:val="20"/>
        </w:rPr>
        <w:t>I.</w:t>
        <w:tab/>
        <w:t>General.</w:t>
      </w:r>
    </w:p>
    <w:p>
      <w:pPr>
        <w:pStyle w:val="BodyTextIndent"/>
        <w:widowControl/>
        <w:rPr>
          <w:sz w:val="20"/>
        </w:rPr>
      </w:pPr>
      <w:r>
        <w:rPr>
          <w:sz w:val="20"/>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sz w:val="20"/>
        </w:rPr>
      </w:pPr>
      <w:r>
        <w:rPr>
          <w:sz w:val="20"/>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sz w:val="20"/>
        </w:rPr>
      </w:pPr>
      <w:r>
        <w:rPr>
          <w:sz w:val="20"/>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sz w:val="20"/>
        </w:rPr>
      </w:pPr>
      <w:r>
        <w:rPr>
          <w:sz w:val="20"/>
        </w:rPr>
        <w:t>Performance Tests should be conducted as soon as possible (within 200 site fired hours) after first fire.</w:t>
      </w:r>
    </w:p>
    <w:p>
      <w:pPr>
        <w:pStyle w:val="BodyText"/>
        <w:widowControl/>
        <w:rPr>
          <w:sz w:val="20"/>
        </w:rPr>
      </w:pPr>
      <w:r>
        <w:rPr>
          <w:sz w:val="20"/>
        </w:rPr>
        <w:t>II.</w:t>
        <w:tab/>
        <w:t>Procedure</w:t>
      </w:r>
    </w:p>
    <w:p>
      <w:pPr>
        <w:pStyle w:val="BodyTextIndent"/>
        <w:widowControl/>
        <w:rPr>
          <w:sz w:val="20"/>
        </w:rPr>
      </w:pPr>
      <w:r>
        <w:rPr>
          <w:sz w:val="20"/>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sz w:val="20"/>
        </w:rPr>
      </w:pPr>
      <w:r>
        <w:rPr>
          <w:sz w:val="20"/>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sz w:val="20"/>
        </w:rPr>
      </w:pPr>
      <w:r>
        <w:rPr>
          <w:sz w:val="20"/>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sz w:val="20"/>
        </w:rPr>
      </w:pPr>
      <w:r>
        <w:rPr>
          <w:sz w:val="20"/>
        </w:rPr>
        <w:t>B.</w:t>
        <w:tab/>
        <w:t>STANDARD FIELD PERFORMANCE TESTING PROCEDURE</w:t>
      </w:r>
    </w:p>
    <w:p>
      <w:pPr>
        <w:pStyle w:val="BodyText"/>
        <w:widowControl/>
        <w:rPr>
          <w:sz w:val="20"/>
        </w:rPr>
      </w:pPr>
      <w:r>
        <w:rPr>
          <w:sz w:val="20"/>
        </w:rPr>
        <w:t>I.</w:t>
        <w:tab/>
        <w:t>Scope</w:t>
      </w:r>
    </w:p>
    <w:p>
      <w:pPr>
        <w:pStyle w:val="BodyTextIndent"/>
        <w:widowControl/>
        <w:rPr>
          <w:sz w:val="20"/>
        </w:rPr>
      </w:pPr>
      <w:r>
        <w:rPr>
          <w:sz w:val="20"/>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sz w:val="20"/>
        </w:rPr>
      </w:pPr>
      <w:r>
        <w:rPr>
          <w:sz w:val="20"/>
        </w:rPr>
        <w:t>II.</w:t>
        <w:tab/>
        <w:t>Machine Condition</w:t>
      </w:r>
    </w:p>
    <w:p>
      <w:pPr>
        <w:pStyle w:val="BodyTextIndent"/>
        <w:widowControl/>
        <w:rPr>
          <w:sz w:val="20"/>
        </w:rPr>
      </w:pPr>
      <w:r>
        <w:rPr>
          <w:sz w:val="20"/>
        </w:rPr>
        <w:t>In accordance with Section 12.4.1 of the Agreement, Seller’s representative shall certify that the Unit is ready to test.</w:t>
      </w:r>
    </w:p>
    <w:p>
      <w:pPr>
        <w:pStyle w:val="BodyTextIndent"/>
        <w:widowControl/>
        <w:rPr>
          <w:sz w:val="20"/>
        </w:rPr>
      </w:pPr>
      <w:r>
        <w:rPr>
          <w:sz w:val="20"/>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sz w:val="20"/>
        </w:rPr>
      </w:pPr>
      <w:r>
        <w:rPr>
          <w:sz w:val="20"/>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sz w:val="20"/>
        </w:rPr>
      </w:pPr>
      <w:r>
        <w:rPr>
          <w:sz w:val="20"/>
        </w:rPr>
        <w:t>III.</w:t>
        <w:tab/>
        <w:t>PTC 22-1997 Modifications and Clarifications</w:t>
      </w:r>
    </w:p>
    <w:p>
      <w:pPr>
        <w:pStyle w:val="BodyText2"/>
        <w:widowControl/>
        <w:ind w:start="1440" w:end="0"/>
        <w:rPr>
          <w:sz w:val="20"/>
        </w:rPr>
      </w:pPr>
      <w:r>
        <w:rPr>
          <w:sz w:val="20"/>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sz w:val="20"/>
        </w:rPr>
      </w:pPr>
      <w:r>
        <w:rPr>
          <w:sz w:val="20"/>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sz w:val="20"/>
        </w:rPr>
      </w:pPr>
      <w:r>
        <w:rPr>
          <w:sz w:val="20"/>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sz w:val="20"/>
        </w:rPr>
      </w:pPr>
      <w:r>
        <w:rPr>
          <w:sz w:val="20"/>
        </w:rPr>
        <w:t>D.</w:t>
        <w:tab/>
        <w:t>Gas Turbine exhaust temperature will be measured in control thermocouples mounted in the exhaust plenum (supplied by Purchaser).</w:t>
      </w:r>
    </w:p>
    <w:p>
      <w:pPr>
        <w:pStyle w:val="BodyText2"/>
        <w:widowControl/>
        <w:ind w:start="1440" w:end="0"/>
        <w:rPr>
          <w:sz w:val="20"/>
        </w:rPr>
      </w:pPr>
      <w:r>
        <w:rPr>
          <w:sz w:val="20"/>
        </w:rPr>
        <w:t>E.</w:t>
        <w:tab/>
        <w:t>It is essential that the temperature indicating system be adjusted and calibrated in place with a known millivolt source prior to the test so that it reports reliable data.</w:t>
      </w:r>
    </w:p>
    <w:p>
      <w:pPr>
        <w:pStyle w:val="BodyText2"/>
        <w:widowControl/>
        <w:ind w:start="1440" w:end="0"/>
        <w:rPr>
          <w:sz w:val="20"/>
        </w:rPr>
      </w:pPr>
      <w:r>
        <w:rPr>
          <w:sz w:val="20"/>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sz w:val="20"/>
        </w:rPr>
      </w:pPr>
      <w:r>
        <w:rPr>
          <w:sz w:val="20"/>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sz w:val="20"/>
        </w:rPr>
      </w:pPr>
      <w:r>
        <w:rPr>
          <w:sz w:val="20"/>
        </w:rPr>
        <w:t>H.</w:t>
        <w:tab/>
        <w:t>Four (4) gas samples shall be taken from the fuel system during the test for laboratory analysis of composition according to ASTM D1945.</w:t>
      </w:r>
    </w:p>
    <w:p>
      <w:pPr>
        <w:pStyle w:val="BodyText2"/>
        <w:widowControl/>
        <w:ind w:start="1440" w:end="0"/>
        <w:rPr>
          <w:sz w:val="20"/>
        </w:rPr>
      </w:pPr>
      <w:r>
        <w:rPr>
          <w:sz w:val="20"/>
        </w:rPr>
        <w:t>I.</w:t>
        <w:tab/>
        <w:t>The higher and lower heating values will be determined according to ASTM D 3588.</w:t>
      </w:r>
    </w:p>
    <w:p>
      <w:pPr>
        <w:pStyle w:val="BodyText2"/>
        <w:widowControl/>
        <w:ind w:start="1440" w:end="0"/>
        <w:rPr>
          <w:sz w:val="20"/>
        </w:rPr>
      </w:pPr>
      <w:r>
        <w:rPr>
          <w:sz w:val="20"/>
        </w:rPr>
        <w:t>J.</w:t>
        <w:tab/>
        <w:t>Ambient air condition will be measured with at least two (2) (preferably 4) RTD’s with an uncertainty meeting PTC 22.</w:t>
      </w:r>
    </w:p>
    <w:p>
      <w:pPr>
        <w:pStyle w:val="BodyText2"/>
        <w:widowControl/>
        <w:ind w:start="1440" w:end="0"/>
        <w:rPr>
          <w:sz w:val="20"/>
        </w:rPr>
      </w:pPr>
      <w:r>
        <w:rPr>
          <w:sz w:val="20"/>
        </w:rPr>
        <w:t>K.</w:t>
        <w:tab/>
        <w:t>Turbine exhaust static pressure at or near the turbine exhaust flange or other convenient location must be measured using at least two (2) disc type static pressure probes.</w:t>
      </w:r>
    </w:p>
    <w:p>
      <w:pPr>
        <w:pStyle w:val="BodyText2"/>
        <w:widowControl/>
        <w:ind w:start="1440" w:end="0"/>
        <w:rPr>
          <w:sz w:val="20"/>
        </w:rPr>
      </w:pPr>
      <w:r>
        <w:rPr>
          <w:sz w:val="20"/>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sz w:val="20"/>
        </w:rPr>
      </w:pPr>
      <w:r>
        <w:rPr>
          <w:sz w:val="20"/>
        </w:rPr>
        <w:t>IV.</w:t>
        <w:tab/>
        <w:t>Evaluation</w:t>
      </w:r>
    </w:p>
    <w:p>
      <w:pPr>
        <w:pStyle w:val="BodyTextIndent"/>
        <w:widowControl/>
        <w:rPr>
          <w:sz w:val="20"/>
        </w:rPr>
      </w:pPr>
      <w:r>
        <w:rPr>
          <w:sz w:val="20"/>
        </w:rPr>
        <w:t>The Performance Test Procedure will include the tolerance due to measurement uncertainties associated with each particular test result in accordance with Section 10.12.10 (iii) of the Agreement.</w:t>
      </w:r>
    </w:p>
    <w:p>
      <w:pPr>
        <w:pStyle w:val="BodyTextIndent"/>
        <w:widowControl/>
        <w:rPr>
          <w:sz w:val="20"/>
        </w:rPr>
      </w:pPr>
      <w:r>
        <w:rPr>
          <w:sz w:val="20"/>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sz w:val="20"/>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sz w:val="20"/>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sz w:val="20"/>
              </w:rPr>
              <w:t>1</w:t>
            </w:r>
          </w:p>
        </w:tc>
      </w:tr>
    </w:tbl>
    <w:p>
      <w:pPr>
        <w:sectPr>
          <w:headerReference w:type="default" r:id="rId60"/>
          <w:headerReference w:type="first" r:id="rId61"/>
          <w:footerReference w:type="default" r:id="rId62"/>
          <w:footerReference w:type="first" r:id="rId6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sz w:val="20"/>
        </w:rPr>
      </w:pPr>
      <w:bookmarkStart w:id="15" w:name="__RefHeading___Toc501521568"/>
      <w:bookmarkEnd w:id="15"/>
      <w:r>
        <w:rPr>
          <w:rStyle w:val="Underline"/>
          <w:sz w:val="20"/>
        </w:rPr>
        <w:t xml:space="preserve">EXHIBIT F-1  </w:t>
      </w:r>
      <w:r>
        <w:rPr>
          <w:rStyle w:val="Underline"/>
          <w:sz w:val="20"/>
          <w:u w:val="single"/>
        </w:rPr>
        <w:t>SOUND LEVEL TEST GUIDELINES</w:t>
      </w:r>
    </w:p>
    <w:p>
      <w:pPr>
        <w:pStyle w:val="BodyText"/>
        <w:widowControl/>
        <w:rPr>
          <w:sz w:val="20"/>
        </w:rPr>
      </w:pPr>
      <w:r>
        <w:rPr>
          <w:sz w:val="20"/>
        </w:rPr>
        <w:t>PERFORMANCE TEST GUIDELINES FOR NEAR SOURCE SOUND LEVELS</w:t>
      </w:r>
    </w:p>
    <w:p>
      <w:pPr>
        <w:pStyle w:val="ListBullet"/>
        <w:widowControl/>
        <w:numPr>
          <w:ilvl w:val="0"/>
          <w:numId w:val="7"/>
        </w:numPr>
        <w:ind w:hanging="720" w:start="720" w:end="0"/>
        <w:rPr>
          <w:sz w:val="20"/>
        </w:rPr>
      </w:pPr>
      <w:r>
        <w:rPr>
          <w:sz w:val="20"/>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7"/>
        </w:numPr>
        <w:ind w:hanging="720" w:start="720" w:end="0"/>
        <w:rPr>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7"/>
        </w:numPr>
        <w:ind w:hanging="720" w:start="720" w:end="0"/>
        <w:rPr>
          <w:sz w:val="20"/>
        </w:rPr>
      </w:pPr>
      <w:r>
        <w:rPr>
          <w:sz w:val="20"/>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7"/>
        </w:numPr>
        <w:ind w:hanging="720" w:start="720" w:end="0"/>
        <w:rPr>
          <w:sz w:val="20"/>
        </w:rPr>
      </w:pPr>
      <w:r>
        <w:rPr>
          <w:sz w:val="20"/>
        </w:rPr>
        <w:t>Intermittent noises such as steam safety blow off valves and filter pulse noise are not included in the above guarantee.</w:t>
      </w:r>
    </w:p>
    <w:p>
      <w:pPr>
        <w:pStyle w:val="ListBullet"/>
        <w:widowControl/>
        <w:numPr>
          <w:ilvl w:val="0"/>
          <w:numId w:val="7"/>
        </w:numPr>
        <w:ind w:hanging="720" w:start="720" w:end="0"/>
        <w:rPr>
          <w:sz w:val="20"/>
        </w:rPr>
      </w:pPr>
      <w:r>
        <w:rPr>
          <w:sz w:val="20"/>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7"/>
        </w:numPr>
        <w:ind w:hanging="720" w:start="720" w:end="0"/>
        <w:rPr>
          <w:sz w:val="20"/>
        </w:rPr>
      </w:pPr>
      <w:r>
        <w:rPr>
          <w:sz w:val="20"/>
        </w:rPr>
        <w:t>Measurements shall not be taken in any location where there is an airflow velocity greater than 4.9 feet per second (1.5 meters per second), including nearby air intakes or exhausts.</w:t>
      </w:r>
    </w:p>
    <w:p>
      <w:pPr>
        <w:pStyle w:val="ListBullet"/>
        <w:widowControl/>
        <w:numPr>
          <w:ilvl w:val="0"/>
          <w:numId w:val="7"/>
        </w:numPr>
        <w:ind w:hanging="720" w:start="720" w:end="0"/>
        <w:rPr>
          <w:sz w:val="20"/>
        </w:rPr>
      </w:pPr>
      <w:r>
        <w:rPr>
          <w:sz w:val="20"/>
        </w:rPr>
        <w:t>Free field conditions must be prevalent at measurement locations.  Testing and corrections to a free field shall be per ANSI/ASME PTC 36.</w:t>
      </w:r>
    </w:p>
    <w:p>
      <w:pPr>
        <w:pStyle w:val="ListBullet"/>
        <w:widowControl/>
        <w:numPr>
          <w:ilvl w:val="0"/>
          <w:numId w:val="7"/>
        </w:numPr>
        <w:ind w:hanging="720" w:start="720" w:end="0"/>
        <w:rPr>
          <w:sz w:val="20"/>
        </w:rPr>
      </w:pPr>
      <w:r>
        <w:rPr>
          <w:sz w:val="20"/>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sz w:val="20"/>
        </w:rPr>
      </w:pPr>
      <w:r>
        <w:rPr>
          <w:sz w:val="20"/>
        </w:rPr>
        <w:t>Measurement responsibility shall be stated in the Agreement.  Seller reserves the right to audit or parallel these measurements.</w:t>
      </w:r>
    </w:p>
    <w:p>
      <w:pPr>
        <w:pStyle w:val="BodyText"/>
        <w:widowControl/>
        <w:rPr>
          <w:sz w:val="20"/>
        </w:rPr>
      </w:pPr>
      <w:r>
        <w:rPr>
          <w:sz w:val="20"/>
        </w:rPr>
        <w:t>PERFORMANCE TEST GUIDELINES FOR FAR FIELD SOUND LEVELS</w:t>
      </w:r>
    </w:p>
    <w:p>
      <w:pPr>
        <w:pStyle w:val="ListBullet"/>
        <w:widowControl/>
        <w:numPr>
          <w:ilvl w:val="0"/>
          <w:numId w:val="7"/>
        </w:numPr>
        <w:ind w:hanging="720" w:start="720" w:end="0"/>
        <w:rPr>
          <w:sz w:val="20"/>
        </w:rPr>
      </w:pPr>
      <w:r>
        <w:rPr>
          <w:sz w:val="20"/>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7"/>
        </w:numPr>
        <w:ind w:hanging="720" w:start="720" w:end="0"/>
        <w:rPr>
          <w:sz w:val="20"/>
        </w:rPr>
      </w:pPr>
      <w:r>
        <w:rPr>
          <w:sz w:val="20"/>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7"/>
        </w:numPr>
        <w:ind w:hanging="720" w:start="720" w:end="0"/>
        <w:rPr>
          <w:sz w:val="20"/>
        </w:rPr>
      </w:pPr>
      <w:r>
        <w:rPr>
          <w:sz w:val="20"/>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7"/>
        </w:numPr>
        <w:ind w:hanging="720" w:start="720" w:end="0"/>
        <w:rPr>
          <w:sz w:val="20"/>
        </w:rPr>
      </w:pPr>
      <w:r>
        <w:rPr>
          <w:sz w:val="20"/>
        </w:rPr>
        <w:t>Intermittent noises such as steam safety blow of valves and filter pulse noised are not included in the above guarantee.</w:t>
      </w:r>
    </w:p>
    <w:p>
      <w:pPr>
        <w:pStyle w:val="ListBullet"/>
        <w:widowControl/>
        <w:numPr>
          <w:ilvl w:val="0"/>
          <w:numId w:val="7"/>
        </w:numPr>
        <w:ind w:hanging="720" w:start="720" w:end="0"/>
        <w:rPr>
          <w:sz w:val="20"/>
        </w:rPr>
      </w:pPr>
      <w:r>
        <w:rPr>
          <w:sz w:val="20"/>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7"/>
        </w:numPr>
        <w:ind w:hanging="720" w:start="720" w:end="0"/>
        <w:rPr>
          <w:sz w:val="20"/>
        </w:rPr>
      </w:pPr>
      <w:r>
        <w:rPr>
          <w:sz w:val="20"/>
        </w:rPr>
        <w:t>Measurements shall not be taken in any location where there is an airflow velocity greater than 5 feet per second (1.5 meters per second), including nearby air intakes or exhausts.</w:t>
      </w:r>
    </w:p>
    <w:p>
      <w:pPr>
        <w:pStyle w:val="ListBullet"/>
        <w:widowControl/>
        <w:numPr>
          <w:ilvl w:val="0"/>
          <w:numId w:val="7"/>
        </w:numPr>
        <w:ind w:hanging="720" w:start="720" w:end="0"/>
        <w:rPr>
          <w:sz w:val="20"/>
        </w:rPr>
      </w:pPr>
      <w:r>
        <w:rPr>
          <w:sz w:val="20"/>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7"/>
        </w:numPr>
        <w:ind w:hanging="720" w:start="720" w:end="0"/>
        <w:rPr>
          <w:sz w:val="20"/>
        </w:rPr>
      </w:pPr>
      <w:r>
        <w:rPr>
          <w:sz w:val="20"/>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64"/>
          <w:headerReference w:type="first" r:id="rId65"/>
          <w:footerReference w:type="default" r:id="rId66"/>
          <w:footerReference w:type="first" r:id="rId6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sz w:val="20"/>
        </w:rPr>
      </w:pPr>
      <w:r>
        <w:rPr>
          <w:sz w:val="20"/>
        </w:rPr>
        <w:t>Measurement responsibility shall be Purchaser’s.  Seller reserves the right to audit or parallel these measurements.</w:t>
      </w:r>
    </w:p>
    <w:p>
      <w:pPr>
        <w:pStyle w:val="exhibit"/>
        <w:widowControl/>
        <w:rPr>
          <w:sz w:val="20"/>
        </w:rPr>
      </w:pPr>
      <w:bookmarkStart w:id="16" w:name="__RefHeading___Toc501521569"/>
      <w:bookmarkEnd w:id="16"/>
      <w:r>
        <w:rPr>
          <w:sz w:val="20"/>
        </w:rPr>
        <w:t xml:space="preserve">EXHIBIT F-2  </w:t>
      </w:r>
      <w:r>
        <w:rPr>
          <w:rStyle w:val="Underline"/>
          <w:sz w:val="20"/>
        </w:rPr>
        <w:t>EMISSIONS TEST GUIDELINES</w:t>
      </w:r>
    </w:p>
    <w:p>
      <w:pPr>
        <w:pStyle w:val="Heading"/>
        <w:widowControl/>
        <w:rPr>
          <w:sz w:val="20"/>
        </w:rPr>
      </w:pPr>
      <w:r>
        <w:rPr>
          <w:sz w:val="20"/>
        </w:rPr>
        <w:t>GE POWER SYSTEMS</w:t>
        <w:br/>
        <w:t>U.S. Standard Field Testing Procedure for Emission Compliance</w:t>
      </w:r>
    </w:p>
    <w:p>
      <w:pPr>
        <w:pStyle w:val="BodyText"/>
        <w:widowControl/>
        <w:rPr/>
      </w:pPr>
      <w:r>
        <w:rPr>
          <w:rStyle w:val="Bold"/>
          <w:sz w:val="20"/>
        </w:rPr>
        <w:t>Test Philosophy</w:t>
      </w:r>
    </w:p>
    <w:p>
      <w:pPr>
        <w:pStyle w:val="BodyText"/>
        <w:widowControl/>
        <w:rPr/>
      </w:pPr>
      <w:r>
        <w:rPr>
          <w:sz w:val="20"/>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sz w:val="20"/>
        </w:rPr>
        <w:t>Emission Testing</w:t>
      </w:r>
    </w:p>
    <w:p>
      <w:pPr>
        <w:pStyle w:val="BodyText"/>
        <w:widowControl/>
        <w:rPr/>
      </w:pPr>
      <w:r>
        <w:rPr>
          <w:rStyle w:val="Bold"/>
          <w:sz w:val="20"/>
        </w:rPr>
        <w:t>A.</w:t>
        <w:tab/>
        <w:t>General</w:t>
      </w:r>
    </w:p>
    <w:p>
      <w:pPr>
        <w:pStyle w:val="BodyTextIndent"/>
        <w:widowControl/>
        <w:rPr/>
      </w:pPr>
      <w:r>
        <w:rPr>
          <w:sz w:val="20"/>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sz w:val="20"/>
        </w:rPr>
        <w:t>B.</w:t>
        <w:tab/>
        <w:t>Nitrogen Oxides Emissions</w:t>
      </w:r>
    </w:p>
    <w:p>
      <w:pPr>
        <w:pStyle w:val="BodyTextIndent"/>
        <w:widowControl/>
        <w:rPr/>
      </w:pPr>
      <w:r>
        <w:rPr>
          <w:sz w:val="20"/>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sz w:val="20"/>
        </w:rPr>
      </w:pPr>
      <w:r>
        <w:rPr>
          <w:sz w:val="20"/>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sz w:val="20"/>
        </w:rPr>
      </w:pPr>
      <w:r>
        <w:rPr>
          <w:sz w:val="20"/>
        </w:rPr>
        <w:t>a.</w:t>
        <w:tab/>
        <w:t>The NOx instrument will be limited to a chemiluminescent type which meets 40CFR60 Appendix A, Method 7E.</w:t>
      </w:r>
    </w:p>
    <w:p>
      <w:pPr>
        <w:pStyle w:val="BodyText31"/>
        <w:widowControl/>
        <w:rPr>
          <w:sz w:val="20"/>
        </w:rPr>
      </w:pPr>
      <w:r>
        <w:rPr>
          <w:sz w:val="20"/>
        </w:rPr>
        <w:t>b.</w:t>
        <w:tab/>
        <w:t>The span of the NOx analyzer will be set for appropriate spread of the expected NOx readings, rather than the specified 300 ppm.</w:t>
      </w:r>
    </w:p>
    <w:p>
      <w:pPr>
        <w:pStyle w:val="BodyText31"/>
        <w:widowControl/>
        <w:rPr>
          <w:sz w:val="20"/>
        </w:rPr>
      </w:pPr>
      <w:r>
        <w:rPr>
          <w:sz w:val="20"/>
        </w:rPr>
        <w:t>c.</w:t>
        <w:tab/>
        <w:t>Oxygen will be sampled simultaneously with all NOx readings since Subpart GG of 40CFR60 requires correction to 15% O2.  Method 3A from 40CFR60 Appendix A is used for the oxygen analysis.</w:t>
      </w:r>
    </w:p>
    <w:p>
      <w:pPr>
        <w:pStyle w:val="BodyText31"/>
        <w:widowControl/>
        <w:rPr>
          <w:sz w:val="20"/>
        </w:rPr>
      </w:pPr>
      <w:r>
        <w:rPr>
          <w:sz w:val="20"/>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sz w:val="20"/>
        </w:rPr>
      </w:pPr>
      <w:r>
        <w:rPr>
          <w:sz w:val="20"/>
        </w:rPr>
        <w:t>e.</w:t>
        <w:tab/>
        <w:t>Section 60.335(c) (i) is not applicable to gas turbines with dry low NOx combustors.</w:t>
      </w:r>
    </w:p>
    <w:p>
      <w:pPr>
        <w:pStyle w:val="BodyText"/>
        <w:widowControl/>
        <w:rPr/>
      </w:pPr>
      <w:r>
        <w:rPr>
          <w:rStyle w:val="Bold"/>
          <w:sz w:val="20"/>
        </w:rPr>
        <w:t>C.</w:t>
        <w:tab/>
        <w:t>Carbon Monoxide Emissions (If Required)</w:t>
      </w:r>
    </w:p>
    <w:p>
      <w:pPr>
        <w:pStyle w:val="BodyTextIndent"/>
        <w:widowControl/>
        <w:rPr/>
      </w:pPr>
      <w:r>
        <w:rPr>
          <w:sz w:val="20"/>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sz w:val="20"/>
        </w:rPr>
        <w:t>D.</w:t>
        <w:tab/>
        <w:t>Unburned Hydrocarbon Emissions (If Required)</w:t>
      </w:r>
    </w:p>
    <w:p>
      <w:pPr>
        <w:pStyle w:val="BodyTextIndent"/>
        <w:widowControl/>
        <w:rPr/>
      </w:pPr>
      <w:r>
        <w:rPr>
          <w:sz w:val="20"/>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sz w:val="20"/>
        </w:rPr>
        <w:t>E.</w:t>
        <w:tab/>
        <w:t>Volatile Organic Emissions (If Required)</w:t>
      </w:r>
    </w:p>
    <w:p>
      <w:pPr>
        <w:pStyle w:val="BodyTextIndent"/>
        <w:widowControl/>
        <w:rPr/>
      </w:pPr>
      <w:r>
        <w:rPr>
          <w:sz w:val="20"/>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sz w:val="20"/>
        </w:rPr>
        <w:t>F.</w:t>
        <w:tab/>
        <w:t>Sulfur Emissions (If Required)</w:t>
      </w:r>
    </w:p>
    <w:p>
      <w:pPr>
        <w:pStyle w:val="BodyTextIndent"/>
        <w:widowControl/>
        <w:rPr/>
      </w:pPr>
      <w:r>
        <w:rPr>
          <w:sz w:val="20"/>
        </w:rPr>
        <w:t>Sulfur emissions will be determined by use of fuel flow data and fuel analysis for sulfur content.</w:t>
      </w:r>
    </w:p>
    <w:p>
      <w:pPr>
        <w:pStyle w:val="BodyText"/>
        <w:widowControl/>
        <w:rPr/>
      </w:pPr>
      <w:r>
        <w:rPr>
          <w:rStyle w:val="Bold"/>
          <w:sz w:val="20"/>
        </w:rPr>
        <w:t>G.</w:t>
        <w:tab/>
        <w:t>Particulate Matter Emissions (If Required)</w:t>
      </w:r>
    </w:p>
    <w:p>
      <w:pPr>
        <w:pStyle w:val="BodyTextIndent"/>
        <w:widowControl/>
        <w:rPr/>
      </w:pPr>
      <w:r>
        <w:rPr>
          <w:sz w:val="20"/>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sz w:val="20"/>
        </w:rPr>
      </w:pPr>
      <w:r>
        <w:rPr>
          <w:sz w:val="20"/>
        </w:rPr>
        <w:t>a.</w:t>
        <w:tab/>
        <w:t xml:space="preserve">Sampling probe internal surfaces must be made of chemically inert and non-catalytic material such as quartz. </w:t>
      </w:r>
    </w:p>
    <w:p>
      <w:pPr>
        <w:pStyle w:val="BodyText31"/>
        <w:widowControl/>
        <w:rPr>
          <w:sz w:val="20"/>
        </w:rPr>
      </w:pPr>
      <w:r>
        <w:rPr>
          <w:sz w:val="20"/>
        </w:rPr>
        <w:t>b.</w:t>
        <w:tab/>
        <w:t>The filter material shall be quartz.</w:t>
      </w:r>
    </w:p>
    <w:p>
      <w:pPr>
        <w:pStyle w:val="BodyText31"/>
        <w:widowControl/>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f0b0"/>
      </w:r>
      <w:r>
        <w:rPr>
          <w:sz w:val="20"/>
          <w:u w:val="double"/>
        </w:rPr>
        <w:t>F</w:t>
      </w:r>
      <w:r>
        <w:rPr>
          <w:sz w:val="20"/>
        </w:rPr>
        <w:t xml:space="preserve"> per Method 5, or at last </w:t>
      </w:r>
      <w:r>
        <w:rPr>
          <w:strike/>
          <w:sz w:val="20"/>
        </w:rPr>
        <w:t>10oF</w:t>
      </w:r>
      <w:r>
        <w:rPr>
          <w:sz w:val="20"/>
        </w:rPr>
        <w:t xml:space="preserve"> </w:t>
      </w:r>
      <w:r>
        <w:rPr>
          <w:sz w:val="20"/>
          <w:u w:val="double"/>
        </w:rPr>
        <w:t>10</w:t>
      </w:r>
      <w:r>
        <w:rPr>
          <w:rFonts w:eastAsia="Symbol" w:cs="Symbol" w:ascii="Symbol" w:hAnsi="Symbol"/>
          <w:sz w:val="20"/>
        </w:rPr>
        <w:sym w:font="Symbol" w:char="f0b0"/>
      </w:r>
      <w:r>
        <w:rPr>
          <w:sz w:val="20"/>
          <w:u w:val="double"/>
        </w:rPr>
        <w:t>F</w:t>
      </w:r>
      <w:r>
        <w:rPr>
          <w:sz w:val="20"/>
        </w:rPr>
        <w:t xml:space="preserve"> higher than the dew point of sulfuric acid in the exhaust duct.  Use of Method 5B requires nozzle, probe and filter to be heated to 320 to </w:t>
      </w:r>
      <w:r>
        <w:rPr>
          <w:strike/>
          <w:sz w:val="20"/>
        </w:rPr>
        <w:t>345oF</w:t>
      </w:r>
      <w:r>
        <w:rPr>
          <w:sz w:val="20"/>
        </w:rPr>
        <w:t xml:space="preserve"> </w:t>
      </w:r>
      <w:r>
        <w:rPr>
          <w:sz w:val="20"/>
          <w:u w:val="double"/>
        </w:rPr>
        <w:t>345</w:t>
      </w:r>
      <w:r>
        <w:rPr>
          <w:rFonts w:eastAsia="Symbol" w:cs="Symbol" w:ascii="Symbol" w:hAnsi="Symbol"/>
          <w:sz w:val="20"/>
        </w:rPr>
        <w:sym w:font="Symbol" w:char="f0b0"/>
      </w:r>
      <w:r>
        <w:rPr>
          <w:sz w:val="20"/>
          <w:u w:val="double"/>
        </w:rPr>
        <w:t>F</w:t>
      </w:r>
      <w:r>
        <w:rPr>
          <w:sz w:val="20"/>
        </w:rPr>
        <w:t>.</w:t>
      </w:r>
    </w:p>
    <w:p>
      <w:pPr>
        <w:pStyle w:val="BodyText31"/>
        <w:widowControl/>
        <w:rPr>
          <w:sz w:val="20"/>
        </w:rPr>
      </w:pPr>
      <w:r>
        <w:rPr>
          <w:sz w:val="20"/>
        </w:rPr>
        <w:t>d.</w:t>
        <w:tab/>
        <w:t>Probe wash shall be acetone per Method 5.</w:t>
      </w:r>
    </w:p>
    <w:p>
      <w:pPr>
        <w:pStyle w:val="BodyText31"/>
        <w:widowControl/>
        <w:rPr>
          <w:sz w:val="20"/>
        </w:rPr>
      </w:pPr>
      <w:r>
        <w:rPr>
          <w:sz w:val="20"/>
        </w:rPr>
        <w:t>e.</w:t>
        <w:tab/>
        <w:t>Sampling technique shall provide a fairly large exhaust gas sample, with an objective of 100 SCF.</w:t>
      </w:r>
    </w:p>
    <w:p>
      <w:pPr>
        <w:pStyle w:val="BodyText31"/>
        <w:widowControl/>
        <w:rPr>
          <w:sz w:val="20"/>
        </w:rPr>
      </w:pPr>
      <w:r>
        <w:rPr>
          <w:sz w:val="20"/>
        </w:rPr>
        <w:t>f.</w:t>
        <w:tab/>
        <w:t>Sulfates are excluded from the Seller guarantees for particulates.</w:t>
      </w:r>
    </w:p>
    <w:p>
      <w:pPr>
        <w:pStyle w:val="BodyText"/>
        <w:keepNext w:val="true"/>
        <w:keepLines/>
        <w:widowControl/>
        <w:rPr/>
      </w:pPr>
      <w:r>
        <w:rPr>
          <w:rStyle w:val="Bold"/>
          <w:sz w:val="20"/>
        </w:rPr>
        <w:t>H.</w:t>
        <w:tab/>
        <w:t>PM10 Emissions (If Required)</w:t>
      </w:r>
    </w:p>
    <w:p>
      <w:pPr>
        <w:pStyle w:val="BodyTextIndent"/>
        <w:keepNext w:val="true"/>
        <w:keepLines/>
        <w:widowControl/>
        <w:rPr/>
      </w:pPr>
      <w:r>
        <w:rPr>
          <w:sz w:val="20"/>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sz w:val="20"/>
        </w:rPr>
      </w:pPr>
      <w:r>
        <w:rPr>
          <w:sz w:val="20"/>
        </w:rPr>
        <w:t>a.</w:t>
        <w:tab/>
        <w:t>Sampling probe internal surfaces must be made of chemically inert and non-catalytic material such as quartz.</w:t>
      </w:r>
    </w:p>
    <w:p>
      <w:pPr>
        <w:pStyle w:val="BodyText31"/>
        <w:widowControl/>
        <w:rPr>
          <w:sz w:val="20"/>
        </w:rPr>
      </w:pPr>
      <w:r>
        <w:rPr>
          <w:sz w:val="20"/>
        </w:rPr>
        <w:t>b.</w:t>
        <w:tab/>
        <w:t>The filter material shall be quartz.</w:t>
      </w:r>
    </w:p>
    <w:p>
      <w:pPr>
        <w:pStyle w:val="BodyText31"/>
        <w:widowControl/>
        <w:rPr/>
      </w:pPr>
      <w:r>
        <w:rPr>
          <w:sz w:val="20"/>
        </w:rPr>
        <w:t>c.</w:t>
        <w:tab/>
        <w:t xml:space="preserve">Nozzle, probe and filter must be heated to 248 to </w:t>
      </w:r>
      <w:r>
        <w:rPr>
          <w:strike/>
          <w:sz w:val="20"/>
        </w:rPr>
        <w:t>273oF</w:t>
      </w:r>
      <w:r>
        <w:rPr>
          <w:sz w:val="20"/>
        </w:rPr>
        <w:t xml:space="preserve"> </w:t>
      </w:r>
      <w:r>
        <w:rPr>
          <w:sz w:val="20"/>
          <w:u w:val="double"/>
        </w:rPr>
        <w:t>273</w:t>
      </w:r>
      <w:r>
        <w:rPr>
          <w:rFonts w:eastAsia="Symbol" w:cs="Symbol" w:ascii="Symbol" w:hAnsi="Symbol"/>
          <w:sz w:val="20"/>
        </w:rPr>
        <w:sym w:font="Symbol" w:char="f0b0"/>
      </w:r>
      <w:r>
        <w:rPr>
          <w:sz w:val="20"/>
          <w:u w:val="double"/>
        </w:rPr>
        <w:t>F</w:t>
      </w:r>
      <w:r>
        <w:rPr>
          <w:sz w:val="20"/>
        </w:rPr>
        <w:t xml:space="preserve"> per Method 5, or at least </w:t>
      </w:r>
      <w:r>
        <w:rPr>
          <w:strike/>
          <w:sz w:val="20"/>
        </w:rPr>
        <w:t>10oF</w:t>
      </w:r>
      <w:r>
        <w:rPr>
          <w:sz w:val="20"/>
        </w:rPr>
        <w:t xml:space="preserve"> </w:t>
      </w:r>
      <w:r>
        <w:rPr>
          <w:sz w:val="20"/>
          <w:u w:val="double"/>
        </w:rPr>
        <w:t>10</w:t>
      </w:r>
      <w:r>
        <w:rPr>
          <w:rFonts w:eastAsia="Symbol" w:cs="Symbol" w:ascii="Symbol" w:hAnsi="Symbol"/>
          <w:sz w:val="20"/>
        </w:rPr>
        <w:sym w:font="Symbol" w:char="f0b0"/>
      </w:r>
      <w:r>
        <w:rPr>
          <w:sz w:val="20"/>
          <w:u w:val="double"/>
        </w:rPr>
        <w:t>F</w:t>
      </w:r>
      <w:r>
        <w:rPr>
          <w:sz w:val="20"/>
        </w:rPr>
        <w:t xml:space="preserve"> higher than the dew point of sulfuric acid in the exhaust duct.</w:t>
      </w:r>
    </w:p>
    <w:p>
      <w:pPr>
        <w:pStyle w:val="BodyText31"/>
        <w:widowControl/>
        <w:rPr>
          <w:sz w:val="20"/>
        </w:rPr>
      </w:pPr>
      <w:r>
        <w:rPr>
          <w:sz w:val="20"/>
        </w:rPr>
        <w:t>d.</w:t>
        <w:tab/>
        <w:t>Probe wash shall be acetone per Method 5.</w:t>
      </w:r>
    </w:p>
    <w:p>
      <w:pPr>
        <w:pStyle w:val="BodyText31"/>
        <w:widowControl/>
        <w:rPr>
          <w:sz w:val="20"/>
        </w:rPr>
      </w:pPr>
      <w:r>
        <w:rPr>
          <w:sz w:val="20"/>
        </w:rPr>
        <w:t>e.</w:t>
        <w:tab/>
        <w:t>Sampling technique shall provide a fairly large exhaust gas sample, with an objective of 100 SCF.</w:t>
      </w:r>
    </w:p>
    <w:p>
      <w:pPr>
        <w:pStyle w:val="BodyText31"/>
        <w:widowControl/>
        <w:rPr>
          <w:sz w:val="20"/>
        </w:rPr>
      </w:pPr>
      <w:r>
        <w:rPr>
          <w:sz w:val="20"/>
        </w:rPr>
        <w:t>f.</w:t>
        <w:tab/>
        <w:t>Impinger solution shall be extracted with ACS grade methylene chloride per Method 202.</w:t>
      </w:r>
    </w:p>
    <w:p>
      <w:pPr>
        <w:pStyle w:val="BodyText"/>
        <w:widowControl/>
        <w:rPr/>
      </w:pPr>
      <w:r>
        <w:rPr>
          <w:rStyle w:val="Bold"/>
          <w:sz w:val="20"/>
        </w:rPr>
        <w:t>I.</w:t>
        <w:tab/>
        <w:t>Opacity (If Required)</w:t>
      </w:r>
    </w:p>
    <w:p>
      <w:pPr>
        <w:pStyle w:val="BodyTextIndent"/>
        <w:widowControl/>
        <w:rPr/>
      </w:pPr>
      <w:r>
        <w:rPr>
          <w:sz w:val="20"/>
        </w:rPr>
        <w:t>Opacity shall be measured in accordance with EPA Method 9 from 40CFR60, appendix A.</w:t>
      </w:r>
    </w:p>
    <w:p>
      <w:pPr>
        <w:pStyle w:val="BodyText"/>
        <w:widowControl/>
        <w:rPr/>
      </w:pPr>
      <w:r>
        <w:rPr>
          <w:rStyle w:val="Bold"/>
          <w:sz w:val="20"/>
        </w:rPr>
        <w:t>J.</w:t>
        <w:tab/>
        <w:t>Ammonia Slip (If Required)</w:t>
      </w:r>
    </w:p>
    <w:p>
      <w:pPr>
        <w:pStyle w:val="BodyTextIndent"/>
        <w:widowControl/>
        <w:rPr/>
      </w:pPr>
      <w:r>
        <w:rPr>
          <w:sz w:val="20"/>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sz w:val="20"/>
        </w:rPr>
      </w:pPr>
      <w:r>
        <w:rPr>
          <w:sz w:val="20"/>
        </w:rPr>
        <w:t>Sample collection procedures should include Item G(a)-(e) above (Particulate Matter Emissions - Front - Half Filterable Solids Only).</w:t>
      </w:r>
    </w:p>
    <w:p>
      <w:pPr>
        <w:pStyle w:val="BodyText"/>
        <w:widowControl/>
        <w:rPr>
          <w:b/>
          <w:bCs/>
          <w:sz w:val="20"/>
        </w:rPr>
      </w:pPr>
      <w:r>
        <w:rPr>
          <w:b/>
          <w:bCs/>
          <w:sz w:val="20"/>
        </w:rPr>
        <w:t>K.</w:t>
        <w:tab/>
        <w:t>Certification of Calibration Gases</w:t>
      </w:r>
    </w:p>
    <w:p>
      <w:pPr>
        <w:pStyle w:val="BodyTextIndent"/>
        <w:widowControl/>
        <w:rPr>
          <w:sz w:val="20"/>
        </w:rPr>
      </w:pPr>
      <w:r>
        <w:rPr>
          <w:sz w:val="20"/>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4"/>
        </w:numPr>
        <w:ind w:hanging="0" w:start="720" w:end="0"/>
        <w:rPr>
          <w:sz w:val="20"/>
        </w:rPr>
      </w:pPr>
      <w:r>
        <w:rPr>
          <w:sz w:val="20"/>
        </w:rPr>
        <w:t>U.S. EPA Standard Methods</w:t>
      </w:r>
    </w:p>
    <w:p>
      <w:pPr>
        <w:pStyle w:val="ListNumber"/>
        <w:widowControl/>
        <w:numPr>
          <w:ilvl w:val="0"/>
          <w:numId w:val="4"/>
        </w:numPr>
        <w:ind w:hanging="0" w:start="720" w:end="0"/>
        <w:rPr>
          <w:sz w:val="20"/>
        </w:rPr>
      </w:pPr>
      <w:r>
        <w:rPr>
          <w:sz w:val="20"/>
        </w:rPr>
        <w:t>U.S. EPA Protocols</w:t>
      </w:r>
    </w:p>
    <w:p>
      <w:pPr>
        <w:pStyle w:val="ListNumber"/>
        <w:widowControl/>
        <w:numPr>
          <w:ilvl w:val="0"/>
          <w:numId w:val="4"/>
        </w:numPr>
        <w:ind w:hanging="0" w:start="720" w:end="0"/>
        <w:rPr>
          <w:sz w:val="20"/>
        </w:rPr>
      </w:pPr>
      <w:r>
        <w:rPr>
          <w:sz w:val="20"/>
        </w:rPr>
        <w:t>U.S. National Bureau of Standards Certification Procedures</w:t>
      </w:r>
    </w:p>
    <w:p>
      <w:pPr>
        <w:pStyle w:val="BodyText"/>
        <w:widowControl/>
        <w:rPr/>
      </w:pPr>
      <w:r>
        <w:rPr>
          <w:rStyle w:val="Bold"/>
          <w:sz w:val="20"/>
        </w:rPr>
        <w:t>L.</w:t>
        <w:tab/>
        <w:t>Exhaust Gas Flow Determination (Not required for this Agreement)</w:t>
      </w:r>
    </w:p>
    <w:p>
      <w:pPr>
        <w:pStyle w:val="BodyTextIndent"/>
        <w:widowControl/>
        <w:rPr/>
      </w:pPr>
      <w:r>
        <w:rPr>
          <w:sz w:val="20"/>
        </w:rPr>
        <w:t>Seller has established preferences for the determination of exhaust flow based on accuracy of the determination.  GE prefers the following:</w:t>
      </w:r>
    </w:p>
    <w:p>
      <w:pPr>
        <w:pStyle w:val="BodyTextIndent"/>
        <w:widowControl/>
        <w:rPr>
          <w:sz w:val="20"/>
        </w:rPr>
      </w:pPr>
      <w:r>
        <w:rPr>
          <w:sz w:val="20"/>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sz w:val="20"/>
        </w:rPr>
      </w:pPr>
      <w:r>
        <w:rPr>
          <w:sz w:val="20"/>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sz w:val="20"/>
        </w:rPr>
      </w:pPr>
      <w:r>
        <w:rPr>
          <w:sz w:val="20"/>
        </w:rPr>
        <w:t>Flow measurements by Velocity Traverse, per 40CFR60, Appendix A, Methods 1 and 2, can result in errors of 25% or more in this application, and is not acceptable.</w:t>
      </w:r>
    </w:p>
    <w:p>
      <w:pPr>
        <w:pStyle w:val="BodyText"/>
        <w:widowControl/>
        <w:rPr/>
      </w:pPr>
      <w:r>
        <w:rPr>
          <w:rStyle w:val="Bold"/>
          <w:sz w:val="20"/>
        </w:rPr>
        <w:t>M.</w:t>
        <w:tab/>
        <w:t>Fuel Bound Nitrogen Determination</w:t>
      </w:r>
    </w:p>
    <w:p>
      <w:pPr>
        <w:sectPr>
          <w:headerReference w:type="default" r:id="rId68"/>
          <w:headerReference w:type="first" r:id="rId69"/>
          <w:footerReference w:type="default" r:id="rId70"/>
          <w:footerReference w:type="first" r:id="rId71"/>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pPr>
      <w:r>
        <w:rPr>
          <w:sz w:val="20"/>
        </w:rPr>
        <w:t>Prior to emission testing, analysis for fuel bound nitrogen must be determined in accordance with ASTM D4629 which is based on a combustion/chemiluminescence method.</w:t>
      </w:r>
    </w:p>
    <w:p>
      <w:pPr>
        <w:pStyle w:val="exhibit"/>
        <w:widowControl/>
        <w:rPr/>
      </w:pPr>
      <w:bookmarkStart w:id="17" w:name="__RefHeading___Toc501521570"/>
      <w:bookmarkEnd w:id="17"/>
      <w:r>
        <w:rPr>
          <w:sz w:val="20"/>
        </w:rPr>
        <w:t xml:space="preserve">EXHIBIT G-1  </w:t>
      </w:r>
      <w:r>
        <w:rPr>
          <w:rStyle w:val="Underline"/>
          <w:sz w:val="20"/>
        </w:rPr>
        <w:t>PERFORMANCE TEST CERTIFICATE</w:t>
      </w:r>
    </w:p>
    <w:p>
      <w:pPr>
        <w:pStyle w:val="Heading"/>
        <w:widowControl/>
        <w:rPr/>
      </w:pPr>
      <w:r>
        <w:rPr>
          <w:sz w:val="20"/>
        </w:rPr>
        <w:t>PERFORMANCE TEST CERTIFICATE</w:t>
      </w:r>
    </w:p>
    <w:p>
      <w:pPr>
        <w:pStyle w:val="BodyText"/>
        <w:widowControl/>
        <w:rPr>
          <w:sz w:val="20"/>
        </w:rPr>
      </w:pPr>
      <w:r>
        <w:rPr>
          <w:sz w:val="20"/>
        </w:rPr>
        <w:t>The undersigned duly authorized representative of (Name of Purchaser’s Company), under the provisions of the Agreement between [-------------] and [--------------], dated (_______) the “Agreement” hereby certifies that:</w:t>
      </w:r>
    </w:p>
    <w:p>
      <w:pPr>
        <w:pStyle w:val="BodyText2"/>
        <w:widowControl/>
        <w:rPr>
          <w:sz w:val="20"/>
        </w:rPr>
      </w:pPr>
      <w:r>
        <w:rPr>
          <w:sz w:val="20"/>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sz w:val="20"/>
        </w:rPr>
      </w:pPr>
      <w:r>
        <w:rPr>
          <w:sz w:val="20"/>
        </w:rPr>
        <w:t>2.</w:t>
        <w:tab/>
        <w:t>During the most recent Performance Test, completed [date] the [turbine SNs] Units tested produced [-------] kW as the Adjusted Electrical Output for the [   ] Units when consuming [---] for fuel.</w:t>
      </w:r>
    </w:p>
    <w:p>
      <w:pPr>
        <w:pStyle w:val="BodyText2"/>
        <w:widowControl/>
        <w:rPr>
          <w:sz w:val="20"/>
        </w:rPr>
      </w:pPr>
      <w:r>
        <w:rPr>
          <w:sz w:val="20"/>
        </w:rPr>
        <w:t>3.</w:t>
        <w:tab/>
        <w:t>During the most recent Performance Test, completed [date] the [turbine SNs] Units tested produced [-------] BTU/kWh as the Adjusted Heat Rate for the [    ] Units.</w:t>
      </w:r>
    </w:p>
    <w:p>
      <w:pPr>
        <w:pStyle w:val="BodyText2"/>
        <w:widowControl/>
        <w:rPr>
          <w:sz w:val="20"/>
        </w:rPr>
      </w:pPr>
      <w:r>
        <w:rPr>
          <w:sz w:val="20"/>
        </w:rPr>
        <w:t>4.</w:t>
        <w:tab/>
        <w:t>During the most recent Sound Level Test, completed [date] the [turbine SNs] Units tested produced a Near Field Sound Level of [----] d(B)A.</w:t>
      </w:r>
    </w:p>
    <w:p>
      <w:pPr>
        <w:pStyle w:val="BodyText2"/>
        <w:widowControl/>
        <w:rPr>
          <w:sz w:val="20"/>
        </w:rPr>
      </w:pPr>
      <w:r>
        <w:rPr>
          <w:sz w:val="20"/>
        </w:rPr>
        <w:t>5.</w:t>
        <w:tab/>
        <w:t>During the most recent Performance Test, completed [date] the [turbine SNs] Units tested produced as the Adjusted Emissions for the [    ] Units as set forth in the attached table.</w:t>
      </w:r>
    </w:p>
    <w:p>
      <w:pPr>
        <w:pStyle w:val="BodyText2"/>
        <w:widowControl/>
        <w:rPr>
          <w:sz w:val="20"/>
        </w:rPr>
      </w:pPr>
      <w:r>
        <w:rPr>
          <w:sz w:val="20"/>
        </w:rPr>
        <w:t>6.</w:t>
        <w:tab/>
        <w:t>During the most recent Far Field Sound Level Test, completed [date] the [turbine SNs] Units tested produced a Far Field Sound Level of [----] d(B)A.</w:t>
      </w:r>
    </w:p>
    <w:p>
      <w:pPr>
        <w:pStyle w:val="BodyText2"/>
        <w:widowControl/>
        <w:rPr>
          <w:sz w:val="20"/>
        </w:rPr>
      </w:pPr>
      <w:r>
        <w:rPr>
          <w:sz w:val="20"/>
        </w:rPr>
        <w:t>7.</w:t>
        <w:tab/>
        <w:t>During the most recent Performance Test, completed [date] the [turbine Sns], combined cycle Units tested produced Exhaust Gas Energy the for the [    ] Units as set forth in the attached table.</w:t>
      </w:r>
    </w:p>
    <w:p>
      <w:pPr>
        <w:pStyle w:val="BodyText2"/>
        <w:widowControl/>
        <w:rPr>
          <w:sz w:val="20"/>
        </w:rPr>
      </w:pPr>
      <w:r>
        <w:rPr>
          <w:sz w:val="20"/>
        </w:rPr>
        <w:t>8.</w:t>
        <w:tab/>
        <w:t>During the most recent Performance Test, completed [date] the [turbine Sns], combined cycle Units produced Exhaust Gas Temperature as set forth in the attached table.</w:t>
      </w:r>
    </w:p>
    <w:p>
      <w:pPr>
        <w:pStyle w:val="BodyText2"/>
        <w:widowControl/>
        <w:rPr>
          <w:sz w:val="20"/>
        </w:rPr>
      </w:pPr>
      <w:r>
        <w:rPr>
          <w:sz w:val="20"/>
        </w:rPr>
        <w:t>19.</w:t>
        <w:tab/>
        <w:t>Capitalized terms used herein and not defined herein shall have the respective meanings assigned to them in the Agreement.</w:t>
      </w:r>
    </w:p>
    <w:p>
      <w:pPr>
        <w:pStyle w:val="BodyText"/>
        <w:widowControl/>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w:t>
      </w:r>
      <w:r>
        <w:rPr>
          <w:sz w:val="20"/>
        </w:rPr>
        <w:t>.</w:t>
      </w:r>
    </w:p>
    <w:p>
      <w:pPr>
        <w:pStyle w:val="Signature"/>
        <w:widowControl/>
        <w:rPr>
          <w:sz w:val="20"/>
        </w:rPr>
      </w:pPr>
      <w:r>
        <w:rPr>
          <w:sz w:val="20"/>
        </w:rPr>
        <w:t xml:space="preserve">By:  </w:t>
      </w:r>
      <w:r>
        <w:rPr>
          <w:rStyle w:val="Underline"/>
          <w:sz w:val="20"/>
        </w:rPr>
        <w:tab/>
        <w:tab/>
        <w:tab/>
        <w:tab/>
        <w:tab/>
      </w:r>
    </w:p>
    <w:p>
      <w:pPr>
        <w:pStyle w:val="Signature"/>
        <w:widowControl/>
        <w:rPr/>
      </w:pPr>
      <w:r>
        <w:rPr>
          <w:sz w:val="20"/>
        </w:rPr>
        <w:t xml:space="preserve">Title: </w:t>
      </w:r>
      <w:r>
        <w:rPr>
          <w:rStyle w:val="Underline"/>
          <w:sz w:val="20"/>
        </w:rPr>
        <w:tab/>
        <w:tab/>
        <w:tab/>
        <w:tab/>
        <w:tab/>
      </w:r>
    </w:p>
    <w:p>
      <w:pPr>
        <w:pStyle w:val="Signature"/>
        <w:widowControl/>
        <w:rPr/>
      </w:pPr>
      <w:r>
        <w:rPr>
          <w:sz w:val="20"/>
        </w:rPr>
        <w:t xml:space="preserve">From and on Behalf of </w:t>
      </w:r>
    </w:p>
    <w:p>
      <w:pPr>
        <w:sectPr>
          <w:headerReference w:type="default" r:id="rId72"/>
          <w:headerReference w:type="first" r:id="rId73"/>
          <w:footerReference w:type="default" r:id="rId74"/>
          <w:footerReference w:type="first" r:id="rId75"/>
          <w:type w:val="nextPage"/>
          <w:pgSz w:w="12240" w:h="15840"/>
          <w:pgMar w:left="1440" w:right="1440" w:gutter="0" w:header="720" w:top="1440" w:footer="720" w:bottom="1440"/>
          <w:pgNumType w:fmt="decimal"/>
          <w:formProt w:val="false"/>
          <w:textDirection w:val="lrTb"/>
          <w:docGrid w:type="default" w:linePitch="360" w:charSpace="0"/>
        </w:sectPr>
        <w:pStyle w:val="Signature"/>
        <w:widowControl/>
        <w:rPr>
          <w:sz w:val="20"/>
        </w:rPr>
      </w:pPr>
      <w:r>
        <w:rPr>
          <w:sz w:val="20"/>
        </w:rPr>
        <w:t>[Name of Purchaser’s Company]</w:t>
      </w:r>
    </w:p>
    <w:p>
      <w:pPr>
        <w:pStyle w:val="exhibit"/>
        <w:widowControl/>
        <w:rPr/>
      </w:pPr>
      <w:bookmarkStart w:id="18" w:name="__RefHeading___Toc501521571"/>
      <w:bookmarkEnd w:id="18"/>
      <w:r>
        <w:rPr>
          <w:sz w:val="20"/>
        </w:rPr>
        <w:t xml:space="preserve">EXHIBIT G-2  </w:t>
      </w:r>
      <w:r>
        <w:rPr>
          <w:rStyle w:val="Underline"/>
          <w:sz w:val="20"/>
        </w:rPr>
        <w:t>PERFORMANCE TEST COMPLETION CERTIFICATE</w:t>
      </w:r>
    </w:p>
    <w:p>
      <w:pPr>
        <w:pStyle w:val="Heading"/>
        <w:widowControl/>
        <w:rPr/>
      </w:pPr>
      <w:r>
        <w:rPr>
          <w:sz w:val="20"/>
        </w:rPr>
        <w:t>PERFORMANCE TEST COMPLETION CERTIFICATE</w:t>
      </w:r>
    </w:p>
    <w:p>
      <w:pPr>
        <w:pStyle w:val="BodyText"/>
        <w:widowControl/>
        <w:rPr>
          <w:sz w:val="20"/>
        </w:rPr>
      </w:pPr>
      <w:r>
        <w:rPr>
          <w:sz w:val="20"/>
        </w:rPr>
        <w:t>The undersigned duly authorized representative of (Name of Purchaser’s Company), under the provisions of the Agreement hereby certifies that:</w:t>
      </w:r>
    </w:p>
    <w:p>
      <w:pPr>
        <w:pStyle w:val="BodyText2"/>
        <w:widowControl/>
        <w:rPr>
          <w:sz w:val="20"/>
        </w:rPr>
      </w:pPr>
      <w:r>
        <w:rPr>
          <w:sz w:val="20"/>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sz w:val="20"/>
        </w:rPr>
      </w:pPr>
      <w:r>
        <w:rPr>
          <w:sz w:val="20"/>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sz w:val="20"/>
                <w:u w:val="single"/>
              </w:rPr>
            </w:pPr>
            <w:r>
              <w:rPr>
                <w:sz w:val="20"/>
                <w:u w:val="single"/>
              </w:rPr>
              <w:t>Unit</w:t>
            </w:r>
          </w:p>
        </w:tc>
        <w:tc>
          <w:tcPr>
            <w:tcW w:w="3420" w:type="dxa"/>
            <w:tcBorders/>
          </w:tcPr>
          <w:p>
            <w:pPr>
              <w:pStyle w:val="BodyText"/>
              <w:widowControl/>
              <w:spacing w:before="0" w:after="120"/>
              <w:rPr>
                <w:sz w:val="20"/>
                <w:u w:val="single"/>
              </w:rPr>
            </w:pPr>
            <w:r>
              <w:rPr>
                <w:sz w:val="20"/>
                <w:u w:val="single"/>
              </w:rPr>
              <w:t>Adjusted Electrical Output</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kW</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kW</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kW</w:t>
            </w:r>
          </w:p>
        </w:tc>
      </w:tr>
    </w:tbl>
    <w:p>
      <w:pPr>
        <w:pStyle w:val="BodyText"/>
        <w:widowControl/>
        <w:rPr>
          <w:sz w:val="20"/>
        </w:rPr>
      </w:pPr>
      <w:r>
        <w:rPr>
          <w:sz w:val="20"/>
        </w:rPr>
      </w:r>
    </w:p>
    <w:p>
      <w:pPr>
        <w:pStyle w:val="Heading"/>
        <w:widowControl/>
        <w:rPr>
          <w:i/>
          <w:i/>
          <w:iCs/>
          <w:sz w:val="20"/>
        </w:rPr>
      </w:pPr>
      <w:r>
        <w:rPr>
          <w:i/>
          <w:iCs/>
          <w:sz w:val="20"/>
        </w:rPr>
        <w:t>[USE A, B, and C BELOW AS APPROPRIATE]</w:t>
      </w:r>
    </w:p>
    <w:p>
      <w:pPr>
        <w:pStyle w:val="BodyTextFirstIndent"/>
        <w:widowControl/>
        <w:ind w:hanging="720" w:start="1440" w:end="0"/>
        <w:rPr>
          <w:sz w:val="20"/>
        </w:rPr>
      </w:pPr>
      <w:r>
        <w:rPr>
          <w:sz w:val="20"/>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sz w:val="20"/>
        </w:rPr>
      </w:pPr>
      <w:r>
        <w:rPr>
          <w:sz w:val="20"/>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sz w:val="20"/>
        </w:rPr>
        <w:t>C.</w:t>
        <w:tab/>
        <w:t>The average of the Adjusted Electrical Output of the Units is less than the Optional Electrical Output Guarantee of [</w:t>
      </w:r>
      <w:r>
        <w:rPr>
          <w:sz w:val="20"/>
          <w:u w:val="single"/>
        </w:rPr>
        <w:t>             </w:t>
      </w:r>
      <w:r>
        <w:rPr>
          <w:sz w:val="20"/>
        </w:rPr>
        <w:t>]; therefore, the undersigned has determined that the amount of Optional Output Liquidated Damages to be assessed against the Seller for failure to meet the Optional Electrical Output Guarantee is US $</w:t>
      </w:r>
      <w:r>
        <w:rPr>
          <w:sz w:val="20"/>
          <w:u w:val="single"/>
        </w:rPr>
        <w:t>              </w:t>
      </w:r>
      <w:r>
        <w:rPr>
          <w:sz w:val="20"/>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sz w:val="20"/>
                <w:u w:val="single"/>
              </w:rPr>
            </w:pPr>
            <w:r>
              <w:rPr>
                <w:sz w:val="20"/>
                <w:u w:val="single"/>
              </w:rPr>
              <w:t>Unit</w:t>
            </w:r>
          </w:p>
        </w:tc>
        <w:tc>
          <w:tcPr>
            <w:tcW w:w="3420" w:type="dxa"/>
            <w:tcBorders/>
          </w:tcPr>
          <w:p>
            <w:pPr>
              <w:pStyle w:val="BodyText"/>
              <w:widowControl/>
              <w:spacing w:before="0" w:after="120"/>
              <w:rPr>
                <w:sz w:val="20"/>
                <w:u w:val="single"/>
              </w:rPr>
            </w:pPr>
            <w:r>
              <w:rPr>
                <w:sz w:val="20"/>
                <w:u w:val="single"/>
              </w:rPr>
              <w:t>Adjusted Heat Rate</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BTU/kWh (LHV)</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BTU/kWh (LHV)</w:t>
            </w:r>
          </w:p>
        </w:tc>
      </w:tr>
      <w:tr>
        <w:trPr/>
        <w:tc>
          <w:tcPr>
            <w:tcW w:w="3960" w:type="dxa"/>
            <w:tcBorders/>
          </w:tcPr>
          <w:p>
            <w:pPr>
              <w:pStyle w:val="BodyText"/>
              <w:widowControl/>
              <w:spacing w:before="0" w:after="120"/>
              <w:rPr>
                <w:sz w:val="20"/>
              </w:rPr>
            </w:pPr>
            <w:r>
              <w:rPr>
                <w:sz w:val="20"/>
              </w:rPr>
              <w:t>Unit No_____ [turbine SN]</w:t>
            </w:r>
          </w:p>
        </w:tc>
        <w:tc>
          <w:tcPr>
            <w:tcW w:w="3420" w:type="dxa"/>
            <w:tcBorders/>
          </w:tcPr>
          <w:p>
            <w:pPr>
              <w:pStyle w:val="BodyText"/>
              <w:widowControl/>
              <w:spacing w:before="0" w:after="120"/>
              <w:rPr>
                <w:sz w:val="20"/>
              </w:rPr>
            </w:pPr>
            <w:r>
              <w:rPr>
                <w:sz w:val="20"/>
              </w:rPr>
              <w:t>________ BTU/kWh (LHV)</w:t>
            </w:r>
          </w:p>
        </w:tc>
      </w:tr>
    </w:tbl>
    <w:p>
      <w:pPr>
        <w:pStyle w:val="BodyText"/>
        <w:widowControl/>
        <w:rPr>
          <w:sz w:val="20"/>
        </w:rPr>
      </w:pPr>
      <w:r>
        <w:rPr>
          <w:sz w:val="20"/>
        </w:rPr>
      </w:r>
    </w:p>
    <w:p>
      <w:pPr>
        <w:pStyle w:val="Heading"/>
        <w:widowControl/>
        <w:rPr>
          <w:i/>
          <w:i/>
          <w:iCs/>
          <w:sz w:val="20"/>
        </w:rPr>
      </w:pPr>
      <w:r>
        <w:rPr>
          <w:i/>
          <w:iCs/>
          <w:sz w:val="20"/>
        </w:rPr>
        <w:t>[USE EITHER A OR B BELOW AS APPROPRIATE]</w:t>
      </w:r>
    </w:p>
    <w:p>
      <w:pPr>
        <w:pStyle w:val="BodyTextFirstIndent"/>
        <w:widowControl/>
        <w:ind w:hanging="720" w:start="1440" w:end="0"/>
        <w:rPr>
          <w:sz w:val="20"/>
        </w:rPr>
      </w:pPr>
      <w:r>
        <w:rPr>
          <w:sz w:val="20"/>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76"/>
          <w:headerReference w:type="first" r:id="rId77"/>
          <w:footerReference w:type="default" r:id="rId78"/>
          <w:footerReference w:type="first" r:id="rId79"/>
          <w:type w:val="nextPage"/>
          <w:pgSz w:w="12240" w:h="15840"/>
          <w:pgMar w:left="1440" w:right="1440" w:gutter="0" w:header="720" w:top="1440" w:footer="720" w:bottom="1440"/>
          <w:pgNumType w:fmt="decimal"/>
          <w:formProt w:val="false"/>
          <w:textDirection w:val="lrTb"/>
          <w:docGrid w:type="default" w:linePitch="360" w:charSpace="0"/>
        </w:sectPr>
        <w:pStyle w:val="BodyTextFirstIndent"/>
        <w:widowControl/>
        <w:ind w:hanging="720" w:start="1440" w:end="0"/>
        <w:rPr>
          <w:sz w:val="20"/>
        </w:rPr>
      </w:pPr>
      <w:r>
        <w:rPr>
          <w:sz w:val="20"/>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sz w:val="20"/>
        </w:rPr>
      </w:pPr>
      <w:bookmarkStart w:id="19" w:name="__RefHeading___Toc501521572"/>
      <w:bookmarkEnd w:id="19"/>
      <w:r>
        <w:rPr>
          <w:sz w:val="20"/>
        </w:rPr>
        <w:t xml:space="preserve">EXHIBIT H-1  </w:t>
      </w:r>
      <w:r>
        <w:rPr>
          <w:sz w:val="20"/>
          <w:u w:val="single"/>
        </w:rPr>
        <w:t>TECHNICAL DIRECTION OF INSTALLATION</w:t>
      </w:r>
    </w:p>
    <w:p>
      <w:pPr>
        <w:pStyle w:val="BodyText"/>
        <w:widowControl/>
        <w:ind w:hanging="720" w:start="720" w:end="0"/>
        <w:rPr/>
      </w:pPr>
      <w:r>
        <w:rPr>
          <w:sz w:val="20"/>
        </w:rPr>
        <w:t>1.0</w:t>
        <w:tab/>
      </w:r>
      <w:r>
        <w:rPr>
          <w:rStyle w:val="Underline"/>
          <w:sz w:val="20"/>
        </w:rPr>
        <w:t>General</w:t>
      </w:r>
      <w:r>
        <w:rPr>
          <w:sz w:val="20"/>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sz w:val="20"/>
        </w:rPr>
        <w:t>2.0</w:t>
        <w:tab/>
      </w:r>
      <w:r>
        <w:rPr>
          <w:rStyle w:val="Underline"/>
          <w:sz w:val="20"/>
        </w:rPr>
        <w:t>Schedule</w:t>
      </w:r>
      <w:r>
        <w:rPr>
          <w:sz w:val="20"/>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sz w:val="20"/>
        </w:rPr>
        <w:t>3.0</w:t>
        <w:tab/>
      </w:r>
      <w:r>
        <w:rPr>
          <w:rStyle w:val="Underline"/>
          <w:sz w:val="20"/>
        </w:rPr>
        <w:t>Cost</w:t>
      </w:r>
      <w:r>
        <w:rPr>
          <w:sz w:val="20"/>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sz w:val="20"/>
        </w:rPr>
        <w:t>4.0</w:t>
        <w:tab/>
      </w:r>
      <w:r>
        <w:rPr>
          <w:rStyle w:val="Underline"/>
          <w:sz w:val="20"/>
        </w:rPr>
        <w:t>Supervision of Craft Labor</w:t>
      </w:r>
      <w:r>
        <w:rPr>
          <w:sz w:val="20"/>
        </w:rPr>
        <w:t>.  Seller’s TD of I personnel shall not be responsible for the productivity or quality of work performed by Purchaser’s contractors and shall not have direct supervision responsibility over craft labor.</w:t>
      </w:r>
    </w:p>
    <w:p>
      <w:pPr>
        <w:pStyle w:val="BodyText"/>
        <w:widowControl/>
        <w:rPr/>
      </w:pPr>
      <w:r>
        <w:rPr>
          <w:sz w:val="20"/>
        </w:rPr>
        <w:t>5.0</w:t>
        <w:tab/>
      </w:r>
      <w:r>
        <w:rPr>
          <w:rStyle w:val="Underline"/>
          <w:sz w:val="20"/>
        </w:rPr>
        <w:t>Seller Technical Direction Office Facilities</w:t>
      </w:r>
      <w:r>
        <w:rPr>
          <w:sz w:val="20"/>
        </w:rPr>
        <w:t>.  Purchaser shall provide:</w:t>
      </w:r>
    </w:p>
    <w:p>
      <w:pPr>
        <w:pStyle w:val="BodyText31"/>
        <w:widowControl/>
        <w:rPr>
          <w:sz w:val="20"/>
        </w:rPr>
      </w:pPr>
      <w:r>
        <w:rPr>
          <w:sz w:val="20"/>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sz w:val="20"/>
        </w:rPr>
      </w:pPr>
      <w:r>
        <w:rPr>
          <w:sz w:val="20"/>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sz w:val="20"/>
        </w:rPr>
      </w:pPr>
      <w:r>
        <w:rPr>
          <w:sz w:val="20"/>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widowControl/>
        <w:rPr/>
      </w:pPr>
      <w:r>
        <w:rPr>
          <w:sz w:val="20"/>
        </w:rPr>
        <w:t>6.0</w:t>
        <w:tab/>
      </w:r>
      <w:r>
        <w:rPr>
          <w:rStyle w:val="Underline"/>
          <w:sz w:val="20"/>
        </w:rPr>
        <w:t>Staffing Levels</w:t>
      </w:r>
      <w:r>
        <w:rPr>
          <w:sz w:val="20"/>
        </w:rPr>
        <w:t>.</w:t>
      </w:r>
    </w:p>
    <w:p>
      <w:pPr>
        <w:pStyle w:val="BodyText"/>
        <w:keepNext w:val="true"/>
        <w:keepLines/>
        <w:widowControl/>
        <w:ind w:start="720" w:end="0"/>
        <w:rPr>
          <w:sz w:val="20"/>
        </w:rPr>
      </w:pPr>
      <w:r>
        <w:rPr>
          <w:sz w:val="20"/>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sz w:val="20"/>
        </w:rPr>
      </w:pPr>
      <w:r>
        <w:rPr>
          <w:sz w:val="20"/>
        </w:rPr>
        <w:t>Staffing shall include:</w:t>
      </w:r>
    </w:p>
    <w:p>
      <w:pPr>
        <w:pStyle w:val="BodyText31"/>
        <w:widowControl/>
        <w:rPr>
          <w:sz w:val="20"/>
        </w:rPr>
      </w:pPr>
      <w:r>
        <w:rPr>
          <w:sz w:val="20"/>
        </w:rPr>
        <w:t>(a)</w:t>
        <w:tab/>
        <w:t>Site manager not part of contract except in the case of large sites with 6 turbines, a site manager may be requested by the Purchaser.</w:t>
      </w:r>
    </w:p>
    <w:p>
      <w:pPr>
        <w:pStyle w:val="BodyText31"/>
        <w:widowControl/>
        <w:rPr>
          <w:sz w:val="20"/>
        </w:rPr>
      </w:pPr>
      <w:r>
        <w:rPr>
          <w:sz w:val="20"/>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sz w:val="20"/>
        </w:rPr>
      </w:pPr>
      <w:r>
        <w:rPr>
          <w:sz w:val="20"/>
        </w:rPr>
        <w:t>-</w:t>
        <w:tab/>
        <w:t>The inspection and unloading of the major components at the installation site and their placement on the foundations.</w:t>
      </w:r>
    </w:p>
    <w:p>
      <w:pPr>
        <w:pStyle w:val="Style5"/>
        <w:widowControl/>
        <w:rPr>
          <w:sz w:val="20"/>
        </w:rPr>
      </w:pPr>
      <w:r>
        <w:rPr>
          <w:sz w:val="20"/>
        </w:rPr>
        <w:t>-</w:t>
        <w:tab/>
        <w:t>The setting of necessary shims between sole plates and the turbines.</w:t>
      </w:r>
    </w:p>
    <w:p>
      <w:pPr>
        <w:pStyle w:val="Style5"/>
        <w:widowControl/>
        <w:rPr>
          <w:sz w:val="20"/>
        </w:rPr>
      </w:pPr>
      <w:r>
        <w:rPr>
          <w:sz w:val="20"/>
        </w:rPr>
        <w:t>-</w:t>
        <w:tab/>
        <w:t>The removal of shipping supports on the turbine and generator packages.</w:t>
      </w:r>
    </w:p>
    <w:p>
      <w:pPr>
        <w:pStyle w:val="Style5"/>
        <w:widowControl/>
        <w:rPr>
          <w:sz w:val="20"/>
        </w:rPr>
      </w:pPr>
      <w:r>
        <w:rPr>
          <w:sz w:val="20"/>
        </w:rPr>
        <w:t>-</w:t>
        <w:tab/>
        <w:t>The installation of the turbine units to the proper center line and elevation.</w:t>
      </w:r>
    </w:p>
    <w:p>
      <w:pPr>
        <w:pStyle w:val="Style5"/>
        <w:widowControl/>
        <w:rPr>
          <w:sz w:val="20"/>
        </w:rPr>
      </w:pPr>
      <w:r>
        <w:rPr>
          <w:sz w:val="20"/>
        </w:rPr>
        <w:t>-</w:t>
        <w:tab/>
        <w:t>The alignment of the accessory equipment and generators to the turbines.</w:t>
      </w:r>
    </w:p>
    <w:p>
      <w:pPr>
        <w:pStyle w:val="Style5"/>
        <w:widowControl/>
        <w:rPr>
          <w:sz w:val="20"/>
        </w:rPr>
      </w:pPr>
      <w:r>
        <w:rPr>
          <w:sz w:val="20"/>
        </w:rPr>
        <w:t>-</w:t>
        <w:tab/>
        <w:t>The installation and checkout of conduit, piping, control wiring and instrumentation between the turbines and Seller supplied auxiliary equipment and generators.</w:t>
      </w:r>
    </w:p>
    <w:p>
      <w:pPr>
        <w:pStyle w:val="Style5"/>
        <w:widowControl/>
        <w:rPr>
          <w:sz w:val="20"/>
        </w:rPr>
      </w:pPr>
      <w:r>
        <w:rPr>
          <w:sz w:val="20"/>
        </w:rPr>
        <w:t>-</w:t>
        <w:tab/>
        <w:t>Checkout and initial operation of the turbine starting equipment.</w:t>
      </w:r>
    </w:p>
    <w:p>
      <w:pPr>
        <w:pStyle w:val="Style5"/>
        <w:widowControl/>
        <w:rPr>
          <w:sz w:val="20"/>
        </w:rPr>
      </w:pPr>
      <w:r>
        <w:rPr>
          <w:sz w:val="20"/>
        </w:rPr>
        <w:t>-</w:t>
        <w:tab/>
        <w:t>The sequencing and checkout of the turbine Milennium Control Panels.</w:t>
      </w:r>
    </w:p>
    <w:p>
      <w:pPr>
        <w:pStyle w:val="Style5"/>
        <w:widowControl/>
        <w:rPr>
          <w:sz w:val="20"/>
        </w:rPr>
      </w:pPr>
      <w:r>
        <w:rPr>
          <w:sz w:val="20"/>
        </w:rPr>
        <w:t>-</w:t>
        <w:tab/>
        <w:t>The installation and checkout of the generator excitation/electric systems.</w:t>
      </w:r>
    </w:p>
    <w:p>
      <w:pPr>
        <w:pStyle w:val="Style5"/>
        <w:widowControl/>
        <w:rPr>
          <w:sz w:val="20"/>
        </w:rPr>
      </w:pPr>
      <w:r>
        <w:rPr>
          <w:sz w:val="20"/>
        </w:rPr>
        <w:t>-</w:t>
        <w:tab/>
        <w:t>The startup of the turbine units with the Purchaser’s operating personnel.</w:t>
      </w:r>
    </w:p>
    <w:p>
      <w:pPr>
        <w:pStyle w:val="Style5"/>
        <w:widowControl/>
        <w:rPr>
          <w:sz w:val="20"/>
        </w:rPr>
      </w:pPr>
      <w:r>
        <w:rPr>
          <w:sz w:val="20"/>
        </w:rPr>
        <w:t>-</w:t>
        <w:tab/>
        <w:t>Mark up two (2) sets of drawings to reflect the “as-built” condition of the equipment.  One (1) set for site records and one (1) set to be returned to GE Customer Service.</w:t>
      </w:r>
    </w:p>
    <w:p>
      <w:pPr>
        <w:pStyle w:val="Style5"/>
        <w:widowControl/>
        <w:rPr>
          <w:sz w:val="20"/>
        </w:rPr>
      </w:pPr>
      <w:r>
        <w:rPr>
          <w:sz w:val="20"/>
        </w:rPr>
        <w:t>-</w:t>
        <w:tab/>
        <w:t>Installation and check out of all auxiliary and ancillary equipment provided under this Agreement.</w:t>
      </w:r>
    </w:p>
    <w:p>
      <w:pPr>
        <w:pStyle w:val="Style5"/>
        <w:widowControl/>
        <w:rPr>
          <w:sz w:val="20"/>
        </w:rPr>
      </w:pPr>
      <w:r>
        <w:rPr>
          <w:sz w:val="20"/>
        </w:rPr>
        <w:t>-</w:t>
        <w:tab/>
        <w:t>Electrical checkout and powering of the control consoles.</w:t>
        <w:br/>
      </w:r>
    </w:p>
    <w:p>
      <w:pPr>
        <w:pStyle w:val="BodyText2"/>
        <w:widowControl/>
        <w:rPr>
          <w:sz w:val="20"/>
        </w:rPr>
      </w:pPr>
      <w:r>
        <w:rPr>
          <w:sz w:val="20"/>
        </w:rPr>
        <w:t>7.0</w:t>
        <w:tab/>
      </w:r>
      <w:r>
        <w:rPr>
          <w:rStyle w:val="Underline"/>
          <w:sz w:val="20"/>
        </w:rPr>
        <w:t>Additional Services</w:t>
      </w:r>
    </w:p>
    <w:p>
      <w:pPr>
        <w:pStyle w:val="BodyTextIndent"/>
        <w:widowControl/>
        <w:rPr>
          <w:sz w:val="20"/>
        </w:rPr>
      </w:pPr>
      <w:r>
        <w:rPr>
          <w:sz w:val="20"/>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sz w:val="20"/>
        </w:rPr>
      </w:pPr>
      <w:r>
        <w:rPr>
          <w:sz w:val="20"/>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sz w:val="20"/>
        </w:rPr>
      </w:pPr>
      <w:r>
        <w:rPr>
          <w:sz w:val="20"/>
        </w:rPr>
        <w:t>(b)</w:t>
        <w:tab/>
        <w:t>Corrections of construction/erection/commissioning software, if necessary, as far as design and engineering tasks are not concerned;</w:t>
      </w:r>
    </w:p>
    <w:p>
      <w:pPr>
        <w:pStyle w:val="BodyText31"/>
        <w:widowControl/>
        <w:rPr>
          <w:sz w:val="20"/>
        </w:rPr>
      </w:pPr>
      <w:r>
        <w:rPr>
          <w:sz w:val="20"/>
        </w:rPr>
        <w:t>(c)</w:t>
        <w:tab/>
        <w:t>Confirmation that the necessary standard of quality has been sustained in all areas which could affect facts and information provided by Seller to Purchaser;</w:t>
      </w:r>
    </w:p>
    <w:p>
      <w:pPr>
        <w:pStyle w:val="BodyText31"/>
        <w:widowControl/>
        <w:rPr>
          <w:sz w:val="20"/>
        </w:rPr>
      </w:pPr>
      <w:r>
        <w:rPr>
          <w:sz w:val="20"/>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sz w:val="20"/>
        </w:rPr>
      </w:pPr>
      <w:r>
        <w:rPr>
          <w:sz w:val="20"/>
        </w:rPr>
        <w:t>(e)</w:t>
        <w:tab/>
        <w:t>Troubleshooting, technical guidance and expertise during instrumentation and control systems loop and function checks;</w:t>
      </w:r>
    </w:p>
    <w:p>
      <w:pPr>
        <w:pStyle w:val="BodyText31"/>
        <w:widowControl/>
        <w:rPr>
          <w:sz w:val="20"/>
        </w:rPr>
      </w:pPr>
      <w:r>
        <w:rPr>
          <w:sz w:val="20"/>
        </w:rPr>
        <w:t>(f)</w:t>
        <w:tab/>
        <w:t>Technical expertise for energization and synchronization activities performed during commissioning; and</w:t>
      </w:r>
    </w:p>
    <w:p>
      <w:pPr>
        <w:pStyle w:val="BodyText31"/>
        <w:widowControl/>
        <w:rPr>
          <w:sz w:val="20"/>
        </w:rPr>
      </w:pPr>
      <w:r>
        <w:rPr>
          <w:sz w:val="20"/>
        </w:rPr>
        <w:t>(g)</w:t>
        <w:tab/>
        <w:t>Provide impromptu training to Facility operators during start up and commissioning.</w:t>
      </w:r>
    </w:p>
    <w:p>
      <w:pPr>
        <w:pStyle w:val="BodyText2"/>
        <w:widowControl/>
        <w:rPr/>
      </w:pPr>
      <w:r>
        <w:rPr>
          <w:sz w:val="20"/>
        </w:rPr>
        <w:t>8.0</w:t>
        <w:tab/>
      </w:r>
      <w:r>
        <w:rPr>
          <w:rStyle w:val="Underline"/>
          <w:sz w:val="20"/>
        </w:rPr>
        <w:t>Expected Work Week</w:t>
      </w:r>
      <w:r>
        <w:rPr>
          <w:sz w:val="20"/>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sz w:val="20"/>
              </w:rPr>
            </w:pPr>
            <w:r>
              <w:rPr>
                <w:sz w:val="20"/>
              </w:rPr>
              <w:t xml:space="preserve">Straight time (8hrs/Day) </w:t>
            </w:r>
          </w:p>
        </w:tc>
        <w:tc>
          <w:tcPr>
            <w:tcW w:w="4320" w:type="dxa"/>
            <w:tcBorders/>
          </w:tcPr>
          <w:p>
            <w:pPr>
              <w:pStyle w:val="Index1"/>
              <w:widowControl/>
              <w:rPr>
                <w:sz w:val="20"/>
              </w:rPr>
            </w:pPr>
            <w:r>
              <w:rPr>
                <w:sz w:val="20"/>
              </w:rPr>
              <w:t>=</w:t>
              <w:tab/>
              <w:t>$135.00/hour (US &amp; Canada)</w:t>
            </w:r>
          </w:p>
        </w:tc>
      </w:tr>
      <w:tr>
        <w:trPr/>
        <w:tc>
          <w:tcPr>
            <w:tcW w:w="2970" w:type="dxa"/>
            <w:tcBorders/>
          </w:tcPr>
          <w:p>
            <w:pPr>
              <w:pStyle w:val="Index1"/>
              <w:widowControl/>
              <w:snapToGrid w:val="false"/>
              <w:rPr>
                <w:sz w:val="20"/>
              </w:rPr>
            </w:pPr>
            <w:r>
              <w:rPr>
                <w:sz w:val="20"/>
              </w:rPr>
            </w:r>
          </w:p>
        </w:tc>
        <w:tc>
          <w:tcPr>
            <w:tcW w:w="4320" w:type="dxa"/>
            <w:tcBorders/>
          </w:tcPr>
          <w:p>
            <w:pPr>
              <w:pStyle w:val="Index1"/>
              <w:widowControl/>
              <w:spacing w:before="0" w:after="240"/>
              <w:rPr>
                <w:sz w:val="20"/>
              </w:rPr>
            </w:pPr>
            <w:r>
              <w:rPr>
                <w:sz w:val="20"/>
              </w:rPr>
              <w:tab/>
              <w:t>$165.00/hour (International)</w:t>
            </w:r>
          </w:p>
        </w:tc>
      </w:tr>
      <w:tr>
        <w:trPr/>
        <w:tc>
          <w:tcPr>
            <w:tcW w:w="7290" w:type="dxa"/>
            <w:gridSpan w:val="2"/>
            <w:tcBorders/>
          </w:tcPr>
          <w:p>
            <w:pPr>
              <w:pStyle w:val="Index1"/>
              <w:widowControl/>
              <w:rPr>
                <w:sz w:val="20"/>
              </w:rPr>
            </w:pPr>
            <w:r>
              <w:rPr>
                <w:sz w:val="20"/>
              </w:rPr>
              <w:t>Overtime (excess of 8 hrs/Day Sundays and Holidays)</w:t>
              <w:tab/>
              <w:t>=</w:t>
            </w:r>
          </w:p>
        </w:tc>
      </w:tr>
      <w:tr>
        <w:trPr/>
        <w:tc>
          <w:tcPr>
            <w:tcW w:w="2970" w:type="dxa"/>
            <w:tcBorders/>
          </w:tcPr>
          <w:p>
            <w:pPr>
              <w:pStyle w:val="Index1"/>
              <w:widowControl/>
              <w:snapToGrid w:val="false"/>
              <w:rPr>
                <w:sz w:val="20"/>
              </w:rPr>
            </w:pPr>
            <w:r>
              <w:rPr>
                <w:sz w:val="20"/>
              </w:rPr>
            </w:r>
          </w:p>
        </w:tc>
        <w:tc>
          <w:tcPr>
            <w:tcW w:w="4320" w:type="dxa"/>
            <w:tcBorders/>
          </w:tcPr>
          <w:p>
            <w:pPr>
              <w:pStyle w:val="Index1"/>
              <w:widowControl/>
              <w:rPr>
                <w:sz w:val="20"/>
              </w:rPr>
            </w:pPr>
            <w:r>
              <w:rPr>
                <w:sz w:val="20"/>
              </w:rPr>
              <w:tab/>
              <w:t>$165.00/hour (US &amp; Canada)</w:t>
            </w:r>
          </w:p>
        </w:tc>
      </w:tr>
      <w:tr>
        <w:trPr/>
        <w:tc>
          <w:tcPr>
            <w:tcW w:w="2970" w:type="dxa"/>
            <w:tcBorders/>
          </w:tcPr>
          <w:p>
            <w:pPr>
              <w:pStyle w:val="Index1"/>
              <w:widowControl/>
              <w:snapToGrid w:val="false"/>
              <w:rPr>
                <w:sz w:val="20"/>
              </w:rPr>
            </w:pPr>
            <w:r>
              <w:rPr>
                <w:sz w:val="20"/>
              </w:rPr>
            </w:r>
          </w:p>
        </w:tc>
        <w:tc>
          <w:tcPr>
            <w:tcW w:w="4320" w:type="dxa"/>
            <w:tcBorders/>
          </w:tcPr>
          <w:p>
            <w:pPr>
              <w:pStyle w:val="Normal"/>
              <w:widowControl/>
              <w:rPr>
                <w:sz w:val="20"/>
              </w:rPr>
            </w:pPr>
            <w:r>
              <w:rPr>
                <w:sz w:val="20"/>
              </w:rPr>
              <w:tab/>
              <w:t>$248.00/hour (International)</w:t>
            </w:r>
          </w:p>
        </w:tc>
      </w:tr>
    </w:tbl>
    <w:p>
      <w:pPr>
        <w:pStyle w:val="BodyText31"/>
        <w:widowControl/>
        <w:spacing w:before="240" w:after="120"/>
        <w:rPr>
          <w:sz w:val="20"/>
        </w:rPr>
      </w:pPr>
      <w:r>
        <w:rPr>
          <w:sz w:val="20"/>
        </w:rPr>
        <w:t>Additional manhours and other service rate classifications purchased will be subject to:</w:t>
      </w:r>
    </w:p>
    <w:p>
      <w:pPr>
        <w:pStyle w:val="Style5"/>
        <w:widowControl/>
        <w:rPr>
          <w:sz w:val="20"/>
        </w:rPr>
      </w:pPr>
      <w:r>
        <w:rPr>
          <w:sz w:val="20"/>
        </w:rPr>
        <w:t>-</w:t>
        <w:tab/>
        <w:t>GE Aeroderivative and Package Services published rate sheet for technical assistance.</w:t>
      </w:r>
    </w:p>
    <w:p>
      <w:pPr>
        <w:pStyle w:val="Style5"/>
        <w:widowControl/>
        <w:rPr>
          <w:sz w:val="20"/>
        </w:rPr>
      </w:pPr>
      <w:r>
        <w:rPr>
          <w:sz w:val="20"/>
        </w:rPr>
        <w:t>-</w:t>
        <w:tab/>
        <w:t>Required travel will be reimbursed at cost or in accordance with IRS mileage rates;</w:t>
      </w:r>
    </w:p>
    <w:p>
      <w:pPr>
        <w:pStyle w:val="Style5"/>
        <w:widowControl/>
        <w:rPr>
          <w:sz w:val="20"/>
        </w:rPr>
      </w:pPr>
      <w:r>
        <w:rPr>
          <w:sz w:val="20"/>
        </w:rPr>
        <w:t>-</w:t>
        <w:tab/>
        <w:t>Travel time will be invoiced at the applicable straight time or overtime rate; and</w:t>
      </w:r>
    </w:p>
    <w:p>
      <w:pPr>
        <w:pStyle w:val="Style5"/>
        <w:widowControl/>
        <w:spacing w:before="0" w:after="240"/>
        <w:rPr>
          <w:sz w:val="20"/>
        </w:rPr>
      </w:pPr>
      <w:r>
        <w:rPr>
          <w:sz w:val="20"/>
        </w:rPr>
        <w:t>-</w:t>
        <w:tab/>
        <w:t>Per diem will be applicable at the rate of $196.00 during all Days commencing on departure from point of origin through return or its equivalent.</w:t>
      </w:r>
    </w:p>
    <w:p>
      <w:pPr>
        <w:pStyle w:val="BodyText"/>
        <w:widowControl/>
        <w:ind w:hanging="720" w:start="720" w:end="0"/>
        <w:rPr/>
      </w:pPr>
      <w:r>
        <w:rPr>
          <w:sz w:val="20"/>
        </w:rPr>
        <w:t>9.0</w:t>
        <w:tab/>
      </w:r>
      <w:r>
        <w:rPr>
          <w:sz w:val="20"/>
          <w:u w:val="single"/>
        </w:rPr>
        <w:t>Replacement of Unsatisfactory Personnel</w:t>
      </w:r>
      <w:r>
        <w:rPr>
          <w:sz w:val="20"/>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sz w:val="20"/>
        </w:rPr>
      </w:pPr>
      <w:r>
        <w:rPr>
          <w:sz w:val="20"/>
        </w:rPr>
        <w:t>-</w:t>
        <w:tab/>
        <w:t>The replacement must be of equivalent qualifications to the person being replaced;</w:t>
      </w:r>
    </w:p>
    <w:p>
      <w:pPr>
        <w:pStyle w:val="Style5"/>
        <w:widowControl/>
        <w:rPr>
          <w:sz w:val="20"/>
        </w:rPr>
      </w:pPr>
      <w:r>
        <w:rPr>
          <w:sz w:val="20"/>
        </w:rPr>
        <w:t>-</w:t>
        <w:tab/>
        <w:t xml:space="preserve">Seller shall provide Purchaser a resume of the recommended replacement; </w:t>
      </w:r>
    </w:p>
    <w:p>
      <w:pPr>
        <w:pStyle w:val="Style5"/>
        <w:widowControl/>
        <w:rPr>
          <w:sz w:val="20"/>
        </w:rPr>
      </w:pPr>
      <w:r>
        <w:rPr>
          <w:sz w:val="20"/>
        </w:rPr>
        <w:t>-</w:t>
        <w:tab/>
        <w:t xml:space="preserve">The replacement must be approved by Purchaser, prior to the replacement’s   commencement of work, such approval, not to be unreasonably withheld; and </w:t>
      </w:r>
    </w:p>
    <w:p>
      <w:pPr>
        <w:pStyle w:val="Style5"/>
        <w:widowControl/>
        <w:spacing w:before="0" w:after="240"/>
        <w:rPr>
          <w:sz w:val="20"/>
        </w:rPr>
      </w:pPr>
      <w:r>
        <w:rPr>
          <w:sz w:val="20"/>
        </w:rPr>
        <w:t>-</w:t>
        <w:tab/>
        <w:t>Seller shall bear all additional travel, living or other costs associated with removing the unsatisfactory individual and furnishing the replacement.</w:t>
      </w:r>
    </w:p>
    <w:p>
      <w:pPr>
        <w:pStyle w:val="BodyText"/>
        <w:widowControl/>
        <w:ind w:hanging="720" w:start="720" w:end="0"/>
        <w:rPr/>
      </w:pPr>
      <w:r>
        <w:rPr>
          <w:sz w:val="20"/>
        </w:rPr>
        <w:t>10.0</w:t>
        <w:tab/>
      </w:r>
      <w:r>
        <w:rPr>
          <w:sz w:val="20"/>
          <w:u w:val="single"/>
        </w:rPr>
        <w:t>Supplemental Seller Personnel</w:t>
      </w:r>
      <w:r>
        <w:rPr>
          <w:sz w:val="20"/>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sz w:val="20"/>
        </w:rPr>
        <w:t>11.0</w:t>
        <w:tab/>
      </w:r>
      <w:r>
        <w:rPr>
          <w:sz w:val="20"/>
          <w:u w:val="single"/>
        </w:rPr>
        <w:t>Change of Seller’s Personnel</w:t>
      </w:r>
      <w:r>
        <w:rPr>
          <w:sz w:val="20"/>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sz w:val="20"/>
        </w:rPr>
      </w:pPr>
      <w:r>
        <w:rPr>
          <w:sz w:val="20"/>
        </w:rPr>
        <w:t>-</w:t>
        <w:tab/>
        <w:t xml:space="preserve">The replacement must be of equivalent capabilities to the person being replaced; </w:t>
      </w:r>
    </w:p>
    <w:p>
      <w:pPr>
        <w:pStyle w:val="Style5"/>
        <w:widowControl/>
        <w:rPr>
          <w:sz w:val="20"/>
        </w:rPr>
      </w:pPr>
      <w:r>
        <w:rPr>
          <w:sz w:val="20"/>
        </w:rPr>
        <w:t>-</w:t>
        <w:tab/>
        <w:t xml:space="preserve">Seller shall provide Purchaser a resume of the recommended replacement; </w:t>
      </w:r>
    </w:p>
    <w:p>
      <w:pPr>
        <w:pStyle w:val="Style5"/>
        <w:widowControl/>
        <w:rPr>
          <w:sz w:val="20"/>
        </w:rPr>
      </w:pPr>
      <w:r>
        <w:rPr>
          <w:sz w:val="20"/>
        </w:rPr>
        <w:t>-</w:t>
        <w:tab/>
        <w:t>Such change is for a compelling personal reason, or by mutual agreement the existing individual does not have the required skill;</w:t>
      </w:r>
    </w:p>
    <w:p>
      <w:pPr>
        <w:pStyle w:val="Style5"/>
        <w:widowControl/>
        <w:rPr>
          <w:sz w:val="20"/>
        </w:rPr>
      </w:pPr>
      <w:r>
        <w:rPr>
          <w:sz w:val="20"/>
        </w:rPr>
        <w:t>-</w:t>
        <w:tab/>
        <w:t xml:space="preserve">The replacement must be approved by Purchaser prior to the replacement’s   commencement of work, such approval not to be unreasonably withheld, and, </w:t>
      </w:r>
    </w:p>
    <w:p>
      <w:pPr>
        <w:pStyle w:val="Style5"/>
        <w:widowControl/>
        <w:spacing w:before="0" w:after="240"/>
        <w:rPr>
          <w:sz w:val="20"/>
        </w:rPr>
      </w:pPr>
      <w:r>
        <w:rPr>
          <w:sz w:val="20"/>
        </w:rPr>
        <w:t>-</w:t>
        <w:tab/>
        <w:t>Seller shall bear all additional travel, living or other costs associated with such change.</w:t>
      </w:r>
    </w:p>
    <w:p>
      <w:pPr>
        <w:pStyle w:val="BodyText"/>
        <w:widowControl/>
        <w:ind w:hanging="720" w:start="720" w:end="0"/>
        <w:rPr/>
      </w:pPr>
      <w:r>
        <w:rPr>
          <w:sz w:val="20"/>
        </w:rPr>
        <w:t>12.0</w:t>
        <w:tab/>
      </w:r>
      <w:r>
        <w:rPr>
          <w:sz w:val="20"/>
          <w:u w:val="single"/>
        </w:rPr>
        <w:t>Debugging</w:t>
      </w:r>
      <w:r>
        <w:rPr>
          <w:sz w:val="20"/>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sz w:val="20"/>
        </w:rPr>
        <w:t>13.0</w:t>
        <w:tab/>
      </w:r>
      <w:r>
        <w:rPr>
          <w:sz w:val="20"/>
          <w:u w:val="single"/>
        </w:rPr>
        <w:t>Release of Seller’s Personnel</w:t>
      </w:r>
      <w:r>
        <w:rPr>
          <w:sz w:val="20"/>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0"/>
          <w:headerReference w:type="first" r:id="rId81"/>
          <w:footerReference w:type="default" r:id="rId82"/>
          <w:footerReference w:type="first" r:id="rId8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ind w:hanging="720" w:start="720" w:end="0"/>
        <w:rPr/>
      </w:pPr>
      <w:r>
        <w:rPr>
          <w:sz w:val="20"/>
        </w:rPr>
        <w:t>14.0</w:t>
        <w:tab/>
      </w:r>
      <w:r>
        <w:rPr>
          <w:sz w:val="20"/>
          <w:u w:val="single"/>
        </w:rPr>
        <w:t>Purchaser’s Responsibilities</w:t>
      </w:r>
      <w:r>
        <w:rPr>
          <w:sz w:val="20"/>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20" w:name="__RefHeading___Toc501521573"/>
      <w:bookmarkEnd w:id="20"/>
      <w:r>
        <w:rPr>
          <w:sz w:val="20"/>
        </w:rPr>
        <w:t xml:space="preserve">EXHIBIT H-2  </w:t>
      </w:r>
      <w:r>
        <w:rPr>
          <w:sz w:val="20"/>
          <w:u w:val="single"/>
        </w:rPr>
        <w:t>TRAINING</w:t>
      </w:r>
      <w:r>
        <w:br w:type="page"/>
      </w:r>
    </w:p>
    <w:p>
      <w:pPr>
        <w:pStyle w:val="Heading"/>
        <w:widowControl/>
        <w:rPr>
          <w:sz w:val="20"/>
          <w:u w:val="single"/>
        </w:rPr>
      </w:pPr>
      <w:r>
        <w:rPr>
          <w:sz w:val="20"/>
          <w:u w:val="single"/>
        </w:rPr>
      </w:r>
      <w:r>
        <w:br w:type="page"/>
      </w:r>
    </w:p>
    <w:p>
      <w:pPr>
        <w:pStyle w:val="Heading"/>
        <w:widowControl/>
        <w:rPr>
          <w:sz w:val="20"/>
        </w:rPr>
      </w:pPr>
      <w:r>
        <w:rPr>
          <w:sz w:val="20"/>
        </w:rPr>
      </w:r>
      <w:r>
        <w:br w:type="page"/>
      </w:r>
    </w:p>
    <w:p>
      <w:pPr>
        <w:pStyle w:val="Heading"/>
        <w:widowControl/>
        <w:rPr>
          <w:sz w:val="20"/>
        </w:rPr>
      </w:pPr>
      <w:r>
        <w:rPr>
          <w:sz w:val="20"/>
        </w:rPr>
      </w:r>
      <w:r>
        <w:br w:type="page"/>
      </w:r>
    </w:p>
    <w:p>
      <w:pPr>
        <w:pStyle w:val="Heading"/>
        <w:widowControl/>
        <w:rPr>
          <w:sz w:val="20"/>
        </w:rPr>
      </w:pPr>
      <w:r>
        <w:rPr>
          <w:sz w:val="20"/>
        </w:rPr>
      </w:r>
      <w:r>
        <w:br w:type="page"/>
      </w:r>
    </w:p>
    <w:p>
      <w:pPr>
        <w:pStyle w:val="Heading"/>
        <w:widowControl/>
        <w:rPr>
          <w:sz w:val="20"/>
        </w:rPr>
      </w:pPr>
      <w:r>
        <w:rPr>
          <w:sz w:val="20"/>
        </w:rPr>
      </w:r>
      <w:r>
        <w:br w:type="page"/>
      </w:r>
    </w:p>
    <w:p>
      <w:pPr>
        <w:sectPr>
          <w:headerReference w:type="default" r:id="rId84"/>
          <w:headerReference w:type="first" r:id="rId85"/>
          <w:footerReference w:type="default" r:id="rId86"/>
          <w:footerReference w:type="first" r:id="rId87"/>
          <w:type w:val="nextPage"/>
          <w:pgSz w:w="12240" w:h="15840"/>
          <w:pgMar w:left="1440" w:right="1440" w:gutter="0" w:header="720" w:top="1440" w:footer="720" w:bottom="1440"/>
          <w:pgNumType w:fmt="decimal"/>
          <w:formProt w:val="false"/>
          <w:textDirection w:val="lrTb"/>
          <w:docGrid w:type="default" w:linePitch="360" w:charSpace="0"/>
        </w:sectPr>
        <w:pStyle w:val="Heading"/>
        <w:widowControl/>
        <w:rPr>
          <w:sz w:val="20"/>
        </w:rPr>
      </w:pPr>
      <w:r>
        <w:rPr>
          <w:sz w:val="20"/>
        </w:rPr>
      </w:r>
    </w:p>
    <w:p>
      <w:pPr>
        <w:pStyle w:val="exhibit"/>
        <w:widowControl/>
        <w:rPr>
          <w:sz w:val="20"/>
        </w:rPr>
      </w:pPr>
      <w:bookmarkStart w:id="21" w:name="__RefHeading___Toc501521574"/>
      <w:bookmarkEnd w:id="21"/>
      <w:r>
        <w:rPr>
          <w:sz w:val="20"/>
        </w:rPr>
        <w:t xml:space="preserve">EXHIBIT I  </w:t>
      </w:r>
      <w:r>
        <w:rPr>
          <w:sz w:val="20"/>
          <w:u w:val="single"/>
        </w:rPr>
        <w:t>CANCELLATION CHARGE</w:t>
      </w:r>
    </w:p>
    <w:p>
      <w:pPr>
        <w:pStyle w:val="BodyText"/>
        <w:widowControl/>
        <w:rPr>
          <w:sz w:val="20"/>
        </w:rPr>
      </w:pPr>
      <w:r>
        <w:rPr>
          <w:sz w:val="20"/>
        </w:rPr>
        <w:t>In the event Purchaser cancels this Agreement with respect to a Unit, Purchaser’s liability for cancellation charges shall not exceed the values set forth below for each Unit canceled:</w:t>
      </w:r>
    </w:p>
    <w:p>
      <w:pPr>
        <w:pStyle w:val="Normal"/>
        <w:widowControl/>
        <w:rPr>
          <w:sz w:val="20"/>
        </w:rPr>
      </w:pPr>
      <w:r>
        <w:rPr>
          <w:sz w:val="20"/>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sz w:val="20"/>
              </w:rPr>
              <w:t xml:space="preserve">Cancellation Charge/Fee (expressed as %  of the </w:t>
            </w:r>
            <w:r>
              <w:rPr>
                <w:strike/>
                <w:sz w:val="20"/>
              </w:rPr>
              <w:t>Purchase</w:t>
            </w:r>
            <w:r>
              <w:rPr>
                <w:sz w:val="20"/>
              </w:rPr>
              <w:t xml:space="preserve"> </w:t>
            </w:r>
            <w:r>
              <w:rPr>
                <w:sz w:val="20"/>
                <w:u w:val="double"/>
              </w:rPr>
              <w:t>Maximum Liability</w:t>
            </w:r>
            <w:r>
              <w:rPr>
                <w:sz w:val="20"/>
              </w:rPr>
              <w:t xml:space="preserv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sz w:val="20"/>
              </w:rPr>
            </w:pPr>
            <w:r>
              <w:rPr>
                <w:sz w:val="20"/>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sz w:val="20"/>
              </w:rPr>
            </w:pPr>
            <w:r>
              <w:rPr>
                <w:sz w:val="20"/>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100</w:t>
            </w:r>
          </w:p>
        </w:tc>
      </w:tr>
    </w:tbl>
    <w:p>
      <w:pPr>
        <w:pStyle w:val="BodyText"/>
        <w:widowControl/>
        <w:rPr>
          <w:sz w:val="20"/>
        </w:rPr>
      </w:pPr>
      <w:r>
        <w:rPr>
          <w:sz w:val="20"/>
        </w:rPr>
        <w:t>Notes:</w:t>
      </w:r>
    </w:p>
    <w:p>
      <w:pPr>
        <w:pStyle w:val="ListNumber2"/>
        <w:widowControl/>
        <w:numPr>
          <w:ilvl w:val="0"/>
          <w:numId w:val="2"/>
        </w:numPr>
        <w:ind w:hanging="360" w:start="720" w:end="0"/>
        <w:rPr>
          <w:sz w:val="20"/>
        </w:rPr>
      </w:pPr>
      <w:r>
        <w:rPr>
          <w:sz w:val="20"/>
        </w:rPr>
        <w:t>Seller shall maintain title to the Unit when cancellation occurs prior to shipment.</w:t>
      </w:r>
    </w:p>
    <w:p>
      <w:pPr>
        <w:pStyle w:val="ListNumber2"/>
        <w:widowControl/>
        <w:numPr>
          <w:ilvl w:val="0"/>
          <w:numId w:val="2"/>
        </w:numPr>
        <w:ind w:hanging="360" w:start="720" w:end="0"/>
        <w:rPr>
          <w:sz w:val="20"/>
        </w:rPr>
      </w:pPr>
      <w:r>
        <w:rPr>
          <w:sz w:val="20"/>
        </w:rPr>
        <w:t>Cancellation exposure is 100% of the pro rata value of each Unit after shipment.</w:t>
      </w:r>
    </w:p>
    <w:p>
      <w:pPr>
        <w:sectPr>
          <w:headerReference w:type="default" r:id="rId88"/>
          <w:headerReference w:type="first" r:id="rId89"/>
          <w:footerReference w:type="default" r:id="rId90"/>
          <w:footerReference w:type="first" r:id="rId91"/>
          <w:type w:val="nextPage"/>
          <w:pgSz w:w="12240" w:h="15840"/>
          <w:pgMar w:left="1440" w:right="1440" w:gutter="0" w:header="720" w:top="1440" w:footer="720" w:bottom="1440"/>
          <w:pgNumType w:fmt="decimal"/>
          <w:formProt w:val="false"/>
          <w:textDirection w:val="lrTb"/>
          <w:docGrid w:type="default" w:linePitch="360" w:charSpace="0"/>
        </w:sectPr>
        <w:pStyle w:val="ListNumber2"/>
        <w:widowControl/>
        <w:numPr>
          <w:ilvl w:val="0"/>
          <w:numId w:val="2"/>
        </w:numPr>
        <w:ind w:hanging="360" w:start="720" w:end="0"/>
        <w:rPr>
          <w:sz w:val="20"/>
        </w:rPr>
      </w:pPr>
      <w:r>
        <w:rPr>
          <w:sz w:val="20"/>
        </w:rPr>
        <w:t xml:space="preserve">The pro rata value of each Unit shall increase or decrease as applicable as a result of increases or decreases to the </w:t>
      </w:r>
      <w:r>
        <w:rPr>
          <w:strike/>
          <w:sz w:val="20"/>
        </w:rPr>
        <w:t>Purchase</w:t>
      </w:r>
      <w:r>
        <w:rPr>
          <w:sz w:val="20"/>
        </w:rPr>
        <w:t xml:space="preserve"> </w:t>
      </w:r>
      <w:r>
        <w:rPr>
          <w:sz w:val="20"/>
          <w:u w:val="double"/>
        </w:rPr>
        <w:t>Maximum Liability</w:t>
      </w:r>
      <w:r>
        <w:rPr>
          <w:sz w:val="20"/>
        </w:rPr>
        <w:t xml:space="preserve"> Amount due to executed Change Orders.</w:t>
      </w:r>
    </w:p>
    <w:p>
      <w:pPr>
        <w:pStyle w:val="exhibit"/>
        <w:widowControl/>
        <w:rPr>
          <w:strike/>
          <w:sz w:val="20"/>
        </w:rPr>
      </w:pPr>
      <w:bookmarkStart w:id="22" w:name="__RefHeading___Toc501521575"/>
      <w:r>
        <w:rPr>
          <w:strike/>
          <w:sz w:val="20"/>
        </w:rPr>
        <w:t>The Purchase Amount with respect to a Unit will be calculated in accordance with Exhibits N-1 and N-2.</w:t>
      </w:r>
    </w:p>
    <w:p>
      <w:pPr>
        <w:pStyle w:val="exhibit"/>
        <w:widowControl/>
        <w:rPr>
          <w:sz w:val="20"/>
        </w:rPr>
      </w:pPr>
      <w:r>
        <w:rPr>
          <w:sz w:val="20"/>
        </w:rPr>
        <w:t xml:space="preserve">EXHIBIT J  </w:t>
      </w:r>
      <w:r>
        <w:rPr>
          <w:sz w:val="20"/>
          <w:u w:val="single"/>
        </w:rPr>
        <w:t>QUALITY</w:t>
      </w:r>
      <w:bookmarkEnd w:id="22"/>
    </w:p>
    <w:p>
      <w:pPr>
        <w:pStyle w:val="BodyText"/>
        <w:widowControl/>
        <w:rPr/>
      </w:pPr>
      <w:r>
        <w:rPr>
          <w:rStyle w:val="Bold"/>
          <w:sz w:val="20"/>
        </w:rPr>
        <w:t>1.0</w:t>
        <w:tab/>
        <w:t>QUALITY ASSURANCE AND CONTROL</w:t>
      </w:r>
    </w:p>
    <w:p>
      <w:pPr>
        <w:pStyle w:val="BodyTextIndent"/>
        <w:widowControl/>
        <w:rPr/>
      </w:pPr>
      <w:r>
        <w:rPr>
          <w:rStyle w:val="Bold"/>
          <w:sz w:val="20"/>
        </w:rPr>
        <w:t>1.1</w:t>
        <w:tab/>
        <w:t>Quality Assurance Arrangements</w:t>
      </w:r>
    </w:p>
    <w:p>
      <w:pPr>
        <w:pStyle w:val="BodyTextIndent"/>
        <w:widowControl/>
        <w:rPr/>
      </w:pPr>
      <w:r>
        <w:rPr>
          <w:sz w:val="20"/>
        </w:rPr>
        <w:t>Seller, and its nominated Vendors shall work to defined quality assurance arrangements compliant with ISO 9001.  Seller shall indicate the results of any recent audits.</w:t>
      </w:r>
    </w:p>
    <w:p>
      <w:pPr>
        <w:pStyle w:val="BodyTextIndent"/>
        <w:widowControl/>
        <w:rPr>
          <w:sz w:val="20"/>
        </w:rPr>
      </w:pPr>
      <w:r>
        <w:rPr>
          <w:sz w:val="20"/>
        </w:rPr>
        <w:t>In addition to requirements detailed in ISO 9001, Seller shall:</w:t>
      </w:r>
    </w:p>
    <w:p>
      <w:pPr>
        <w:pStyle w:val="ListBullet21"/>
        <w:widowControl/>
        <w:numPr>
          <w:ilvl w:val="0"/>
          <w:numId w:val="8"/>
        </w:numPr>
        <w:rPr>
          <w:sz w:val="20"/>
        </w:rPr>
      </w:pPr>
      <w:r>
        <w:rPr>
          <w:sz w:val="20"/>
        </w:rPr>
        <w:t>Ensure that all quality related activities are planned and that adequate resources are made available for these activities.</w:t>
      </w:r>
    </w:p>
    <w:p>
      <w:pPr>
        <w:pStyle w:val="ListBullet21"/>
        <w:widowControl/>
        <w:numPr>
          <w:ilvl w:val="0"/>
          <w:numId w:val="8"/>
        </w:numPr>
        <w:rPr>
          <w:sz w:val="20"/>
        </w:rPr>
      </w:pPr>
      <w:r>
        <w:rPr>
          <w:sz w:val="20"/>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8"/>
        </w:numPr>
        <w:rPr>
          <w:sz w:val="20"/>
        </w:rPr>
      </w:pPr>
      <w:r>
        <w:rPr>
          <w:sz w:val="20"/>
        </w:rPr>
        <w:t>Arrange for the protection of the quality of the product to include delivery to the specified destination.</w:t>
      </w:r>
    </w:p>
    <w:p>
      <w:pPr>
        <w:pStyle w:val="BodyTextIndent"/>
        <w:widowControl/>
        <w:rPr/>
      </w:pPr>
      <w:r>
        <w:rPr>
          <w:rStyle w:val="Bold"/>
          <w:sz w:val="20"/>
        </w:rPr>
        <w:t>1.2</w:t>
        <w:tab/>
        <w:t>Vendors</w:t>
      </w:r>
    </w:p>
    <w:p>
      <w:pPr>
        <w:pStyle w:val="BodyTextIndent"/>
        <w:widowControl/>
        <w:rPr/>
      </w:pPr>
      <w:r>
        <w:rPr>
          <w:sz w:val="20"/>
        </w:rPr>
        <w:t>Seller shall specify all quality assurance requirements to its Vendor and shall ensure that all Vendors comply with these requirements.</w:t>
      </w:r>
    </w:p>
    <w:p>
      <w:pPr>
        <w:pStyle w:val="BodyTextIndent"/>
        <w:widowControl/>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sz w:val="20"/>
        </w:rPr>
      </w:pPr>
      <w:r>
        <w:rPr>
          <w:sz w:val="20"/>
        </w:rPr>
        <w:t>Seller and its nominated Vendors maybe subject to a quality audit by Purchaser.</w:t>
      </w:r>
    </w:p>
    <w:p>
      <w:pPr>
        <w:pStyle w:val="BodyTextIndent"/>
        <w:widowControl/>
        <w:rPr/>
      </w:pPr>
      <w:r>
        <w:rPr>
          <w:rStyle w:val="Bold"/>
          <w:sz w:val="20"/>
        </w:rPr>
        <w:t>1.3</w:t>
        <w:tab/>
      </w:r>
      <w:r>
        <w:rPr>
          <w:b/>
          <w:bCs/>
          <w:sz w:val="20"/>
        </w:rPr>
        <w:t>Quality</w:t>
      </w:r>
      <w:r>
        <w:rPr>
          <w:rStyle w:val="Bold"/>
          <w:sz w:val="20"/>
        </w:rPr>
        <w:t xml:space="preserve"> Plans</w:t>
      </w:r>
    </w:p>
    <w:p>
      <w:pPr>
        <w:pStyle w:val="BodyTextIndent"/>
        <w:widowControl/>
        <w:rPr/>
      </w:pPr>
      <w:r>
        <w:rPr>
          <w:sz w:val="20"/>
        </w:rPr>
        <w:t>Quality plans shall be prepared by Seller for all areas of activity.  These quality plans shall be submitted to Purchaser for review.</w:t>
      </w:r>
    </w:p>
    <w:p>
      <w:pPr>
        <w:pStyle w:val="BodyTextIndent"/>
        <w:widowControl/>
        <w:rPr/>
      </w:pPr>
      <w:r>
        <w:rPr>
          <w:sz w:val="20"/>
        </w:rPr>
        <w:t>The format of the quality plans shall be agreed with Purchaser.  Seller shall ensure that all activity</w:t>
      </w:r>
      <w:r>
        <w:rPr>
          <w:b/>
          <w:bCs/>
          <w:sz w:val="20"/>
        </w:rPr>
        <w:t xml:space="preserve"> </w:t>
      </w:r>
      <w:r>
        <w:rPr>
          <w:sz w:val="20"/>
        </w:rPr>
        <w:t xml:space="preserve">is carried out in accordance with the quality plans and will notify Purchaser of any deviations as they occur. </w:t>
      </w:r>
    </w:p>
    <w:p>
      <w:pPr>
        <w:pStyle w:val="BodyTextIndent"/>
        <w:widowControl/>
        <w:rPr/>
      </w:pPr>
      <w:r>
        <w:rPr>
          <w:rStyle w:val="Bold"/>
          <w:sz w:val="20"/>
        </w:rPr>
        <w:t>1.4</w:t>
        <w:tab/>
      </w:r>
      <w:r>
        <w:rPr>
          <w:b/>
          <w:bCs/>
          <w:sz w:val="20"/>
        </w:rPr>
        <w:t>Review</w:t>
      </w:r>
      <w:r>
        <w:rPr>
          <w:rStyle w:val="Bold"/>
          <w:sz w:val="20"/>
        </w:rPr>
        <w:t xml:space="preserve"> of Documents</w:t>
      </w:r>
    </w:p>
    <w:p>
      <w:pPr>
        <w:pStyle w:val="BodyTextIndent"/>
        <w:widowControl/>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sz w:val="20"/>
        </w:rPr>
      </w:pPr>
      <w:r>
        <w:rPr>
          <w:rStyle w:val="Bold"/>
          <w:sz w:val="20"/>
        </w:rPr>
        <w:t>1.5</w:t>
        <w:tab/>
      </w:r>
      <w:r>
        <w:rPr>
          <w:b/>
          <w:bCs/>
          <w:sz w:val="20"/>
        </w:rPr>
        <w:t>Records</w:t>
      </w:r>
    </w:p>
    <w:p>
      <w:pPr>
        <w:pStyle w:val="BodyTextIndent"/>
        <w:widowControl/>
        <w:rPr/>
      </w:pPr>
      <w:r>
        <w:rPr>
          <w:sz w:val="20"/>
        </w:rPr>
        <w:t>Seller shall maintain records as required by the quality plans.  All records including audit reports shall be made available for inspection by Purchaser, as required.</w:t>
      </w:r>
    </w:p>
    <w:p>
      <w:pPr>
        <w:pStyle w:val="BodyTextIndent"/>
        <w:widowControl/>
        <w:rPr>
          <w:sz w:val="20"/>
        </w:rPr>
      </w:pPr>
      <w:r>
        <w:rPr>
          <w:sz w:val="20"/>
        </w:rPr>
        <w:t>Seller shall generate records in a manner coincidental with the activities to which they refer, such that the quality status of each item can be readily verified.</w:t>
      </w:r>
    </w:p>
    <w:p>
      <w:pPr>
        <w:pStyle w:val="BodyTextIndent"/>
        <w:widowControl/>
        <w:rPr>
          <w:sz w:val="20"/>
        </w:rPr>
      </w:pPr>
      <w:r>
        <w:rPr>
          <w:sz w:val="20"/>
        </w:rPr>
        <w:t>All records shall be concisely compiled and coded.  They shall, in addition be clearly cross referenced to the parts or assemblies to which they refer.</w:t>
      </w:r>
    </w:p>
    <w:p>
      <w:pPr>
        <w:pStyle w:val="BodyTextIndent"/>
        <w:widowControl/>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sz w:val="20"/>
        </w:rPr>
      </w:pPr>
      <w:r>
        <w:rPr>
          <w:rStyle w:val="Bold"/>
          <w:sz w:val="20"/>
        </w:rPr>
        <w:t>1.6</w:t>
        <w:tab/>
        <w:t xml:space="preserve">Seller’s </w:t>
      </w:r>
      <w:r>
        <w:rPr>
          <w:b/>
          <w:bCs/>
          <w:sz w:val="20"/>
        </w:rPr>
        <w:t>Responsibility</w:t>
      </w:r>
    </w:p>
    <w:p>
      <w:pPr>
        <w:pStyle w:val="BodyTextIndent"/>
        <w:widowControl/>
        <w:rPr/>
      </w:pPr>
      <w:r>
        <w:rPr>
          <w:sz w:val="20"/>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sz w:val="20"/>
        </w:rPr>
        <w:t>2.0</w:t>
        <w:tab/>
        <w:t>QUALITY SURVEILLANCE</w:t>
      </w:r>
    </w:p>
    <w:p>
      <w:pPr>
        <w:pStyle w:val="BodyTextIndent"/>
        <w:widowControl/>
        <w:rPr/>
      </w:pPr>
      <w:r>
        <w:rPr>
          <w:rStyle w:val="Bold"/>
          <w:sz w:val="20"/>
        </w:rPr>
        <w:t>2.1</w:t>
        <w:tab/>
        <w:t>Quality Surveillance Requirements</w:t>
      </w:r>
    </w:p>
    <w:p>
      <w:pPr>
        <w:pStyle w:val="BodyTextIndent"/>
        <w:widowControl/>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sz w:val="20"/>
        </w:rPr>
      </w:pPr>
      <w:r>
        <w:rPr>
          <w:sz w:val="20"/>
        </w:rPr>
        <w:t xml:space="preserve">General information on the type of system in use by Seller shall be provided. </w:t>
      </w:r>
    </w:p>
    <w:p>
      <w:pPr>
        <w:pStyle w:val="BodyTextIndent"/>
        <w:widowControl/>
        <w:rPr>
          <w:sz w:val="20"/>
        </w:rPr>
      </w:pPr>
      <w:r>
        <w:rPr>
          <w:sz w:val="20"/>
        </w:rPr>
        <w:t>Seller’s inspection system shall include procedures used for controlling the following functions:</w:t>
      </w:r>
    </w:p>
    <w:p>
      <w:pPr>
        <w:pStyle w:val="ListBullet21"/>
        <w:widowControl/>
        <w:numPr>
          <w:ilvl w:val="0"/>
          <w:numId w:val="8"/>
        </w:numPr>
        <w:rPr>
          <w:sz w:val="20"/>
        </w:rPr>
      </w:pPr>
      <w:r>
        <w:rPr>
          <w:sz w:val="20"/>
        </w:rPr>
        <w:t>Availability at inspection points of applicable drawings, instructions, etc and prompt removal of obsolete documents.</w:t>
      </w:r>
    </w:p>
    <w:p>
      <w:pPr>
        <w:pStyle w:val="ListBullet21"/>
        <w:widowControl/>
        <w:numPr>
          <w:ilvl w:val="0"/>
          <w:numId w:val="8"/>
        </w:numPr>
        <w:rPr>
          <w:sz w:val="20"/>
        </w:rPr>
      </w:pPr>
      <w:r>
        <w:rPr>
          <w:sz w:val="20"/>
        </w:rPr>
        <w:t>Maintenance and calibration of suitable inspection and test equipment, which should comply with requirements set out in ISO 9001</w:t>
      </w:r>
    </w:p>
    <w:p>
      <w:pPr>
        <w:pStyle w:val="ListBullet21"/>
        <w:widowControl/>
        <w:numPr>
          <w:ilvl w:val="0"/>
          <w:numId w:val="8"/>
        </w:numPr>
        <w:rPr>
          <w:sz w:val="20"/>
        </w:rPr>
      </w:pPr>
      <w:r>
        <w:rPr>
          <w:sz w:val="20"/>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8"/>
        </w:numPr>
        <w:rPr>
          <w:sz w:val="20"/>
        </w:rPr>
      </w:pPr>
      <w:r>
        <w:rPr>
          <w:sz w:val="20"/>
        </w:rPr>
        <w:t>Incoming, in process and final inspection and inspection of packing and marking.</w:t>
      </w:r>
    </w:p>
    <w:p>
      <w:pPr>
        <w:pStyle w:val="ListBullet21"/>
        <w:widowControl/>
        <w:numPr>
          <w:ilvl w:val="0"/>
          <w:numId w:val="8"/>
        </w:numPr>
        <w:rPr>
          <w:sz w:val="20"/>
        </w:rPr>
      </w:pPr>
      <w:r>
        <w:rPr>
          <w:sz w:val="20"/>
        </w:rPr>
        <w:t>Means of identifying inspection status throughout manufacture.</w:t>
      </w:r>
    </w:p>
    <w:p>
      <w:pPr>
        <w:pStyle w:val="ListBullet21"/>
        <w:widowControl/>
        <w:numPr>
          <w:ilvl w:val="0"/>
          <w:numId w:val="8"/>
        </w:numPr>
        <w:rPr>
          <w:sz w:val="20"/>
        </w:rPr>
      </w:pPr>
      <w:r>
        <w:rPr>
          <w:sz w:val="20"/>
        </w:rPr>
        <w:t>Provisions of complete inspection and test records.</w:t>
      </w:r>
    </w:p>
    <w:p>
      <w:pPr>
        <w:pStyle w:val="BodyTextIndent"/>
        <w:widowControl/>
        <w:rPr>
          <w:sz w:val="20"/>
        </w:rPr>
      </w:pPr>
      <w:r>
        <w:rPr>
          <w:sz w:val="20"/>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8"/>
        </w:numPr>
        <w:rPr>
          <w:sz w:val="20"/>
        </w:rPr>
      </w:pPr>
      <w:r>
        <w:rPr>
          <w:sz w:val="20"/>
        </w:rPr>
        <w:t>Indicate each inspection and test point and its relative location in the production cycle including incoming, packing and site inspections.</w:t>
      </w:r>
    </w:p>
    <w:p>
      <w:pPr>
        <w:pStyle w:val="ListBullet21"/>
        <w:widowControl/>
        <w:numPr>
          <w:ilvl w:val="0"/>
          <w:numId w:val="8"/>
        </w:numPr>
        <w:rPr>
          <w:sz w:val="20"/>
        </w:rPr>
      </w:pPr>
      <w:r>
        <w:rPr>
          <w:sz w:val="20"/>
        </w:rPr>
        <w:t>Indicate mandatory Seller Factory hold points for an item or process before the work can proceed.</w:t>
      </w:r>
    </w:p>
    <w:p>
      <w:pPr>
        <w:pStyle w:val="BodyTextIndent"/>
        <w:widowControl/>
        <w:rPr>
          <w:sz w:val="20"/>
        </w:rPr>
      </w:pPr>
      <w:r>
        <w:rPr>
          <w:sz w:val="20"/>
        </w:rPr>
        <w:t>Seller shall include in all its orders to Vendors, a note advising that all materials and equipment are subject to inspection by Purchaser.</w:t>
      </w:r>
    </w:p>
    <w:p>
      <w:pPr>
        <w:pStyle w:val="BodyTextIndent"/>
        <w:widowControl/>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sz w:val="20"/>
        </w:rPr>
      </w:pPr>
      <w:r>
        <w:rPr>
          <w:sz w:val="20"/>
        </w:rPr>
        <w:t>Inspection of the Equipment may be by Purchaser and may include the following activities:</w:t>
      </w:r>
    </w:p>
    <w:p>
      <w:pPr>
        <w:pStyle w:val="ListBullet21"/>
        <w:widowControl/>
        <w:numPr>
          <w:ilvl w:val="0"/>
          <w:numId w:val="8"/>
        </w:numPr>
        <w:rPr>
          <w:sz w:val="20"/>
        </w:rPr>
      </w:pPr>
      <w:r>
        <w:rPr>
          <w:sz w:val="20"/>
        </w:rPr>
        <w:t>Evaluation of Seller’s system and quality plans.</w:t>
      </w:r>
    </w:p>
    <w:p>
      <w:pPr>
        <w:pStyle w:val="ListBullet21"/>
        <w:widowControl/>
        <w:numPr>
          <w:ilvl w:val="0"/>
          <w:numId w:val="8"/>
        </w:numPr>
        <w:rPr>
          <w:sz w:val="20"/>
        </w:rPr>
      </w:pPr>
      <w:r>
        <w:rPr>
          <w:sz w:val="20"/>
        </w:rPr>
        <w:t>Periodic monitoring to confirm the effectiveness of and Seller’s compliance with the established system procedures, quality plan and inspection and test instructions.</w:t>
      </w:r>
    </w:p>
    <w:p>
      <w:pPr>
        <w:pStyle w:val="ListBullet21"/>
        <w:widowControl/>
        <w:numPr>
          <w:ilvl w:val="0"/>
          <w:numId w:val="8"/>
        </w:numPr>
        <w:rPr>
          <w:sz w:val="20"/>
        </w:rPr>
      </w:pPr>
      <w:r>
        <w:rPr>
          <w:sz w:val="20"/>
        </w:rPr>
        <w:t>Witnessing of inspections and test and/or verification of inspection records including:</w:t>
      </w:r>
    </w:p>
    <w:p>
      <w:pPr>
        <w:pStyle w:val="BodyText31"/>
        <w:widowControl/>
        <w:ind w:hanging="0" w:end="0"/>
        <w:rPr>
          <w:sz w:val="20"/>
        </w:rPr>
      </w:pPr>
      <w:r>
        <w:rPr>
          <w:sz w:val="20"/>
        </w:rPr>
        <w:t>a.</w:t>
        <w:tab/>
        <w:t>Compliance of raw material with specified requirements.</w:t>
      </w:r>
    </w:p>
    <w:p>
      <w:pPr>
        <w:pStyle w:val="BodyText31"/>
        <w:widowControl/>
        <w:ind w:start="2160" w:end="0"/>
        <w:rPr>
          <w:sz w:val="20"/>
        </w:rPr>
      </w:pPr>
      <w:r>
        <w:rPr>
          <w:sz w:val="20"/>
        </w:rPr>
        <w:t>b.</w:t>
        <w:tab/>
        <w:t>Compliance of manufactured parts, assemblies and final items with specifications, drawings, standards and good engineering practice.</w:t>
      </w:r>
    </w:p>
    <w:p>
      <w:pPr>
        <w:pStyle w:val="BodyText31"/>
        <w:widowControl/>
        <w:ind w:start="2160" w:end="0"/>
        <w:rPr>
          <w:sz w:val="20"/>
        </w:rPr>
      </w:pPr>
      <w:r>
        <w:rPr>
          <w:sz w:val="20"/>
        </w:rPr>
        <w:t>c.</w:t>
        <w:tab/>
        <w:t xml:space="preserve">Periodic inspection of Seller’s design manufacturing, installation work and the production of progress reports. </w:t>
      </w:r>
    </w:p>
    <w:p>
      <w:pPr>
        <w:pStyle w:val="BodyText31"/>
        <w:widowControl/>
        <w:ind w:hanging="0" w:end="0"/>
        <w:rPr>
          <w:sz w:val="20"/>
        </w:rPr>
      </w:pPr>
      <w:r>
        <w:rPr>
          <w:sz w:val="20"/>
        </w:rPr>
        <w:t>d.</w:t>
        <w:tab/>
        <w:t>Witnessing of inspections and tests.</w:t>
      </w:r>
    </w:p>
    <w:p>
      <w:pPr>
        <w:pStyle w:val="BodyText31"/>
        <w:widowControl/>
        <w:ind w:start="2160" w:end="0"/>
        <w:rPr>
          <w:sz w:val="20"/>
        </w:rPr>
      </w:pPr>
      <w:r>
        <w:rPr>
          <w:sz w:val="20"/>
        </w:rPr>
        <w:t>e.</w:t>
        <w:tab/>
        <w:t>Packing for shipment including check for completeness of shipment, handling requirements, and identification.</w:t>
      </w:r>
    </w:p>
    <w:p>
      <w:pPr>
        <w:pStyle w:val="BodyTextIndent"/>
        <w:widowControl/>
        <w:rPr>
          <w:sz w:val="20"/>
        </w:rPr>
      </w:pPr>
      <w:r>
        <w:rPr>
          <w:sz w:val="20"/>
        </w:rPr>
        <w:t>Seller’s compliance with equipment documentation, drawing, delivery and commissioning schedules shall be monitored by Purchaser.</w:t>
      </w:r>
    </w:p>
    <w:p>
      <w:pPr>
        <w:pStyle w:val="BodyTextIndent"/>
        <w:widowControl/>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sz w:val="20"/>
        </w:rPr>
      </w:pPr>
      <w:r>
        <w:rPr>
          <w:sz w:val="20"/>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sz w:val="20"/>
        </w:rPr>
      </w:pPr>
      <w:r>
        <w:rPr>
          <w:sz w:val="20"/>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8"/>
        </w:numPr>
        <w:rPr>
          <w:sz w:val="20"/>
        </w:rPr>
      </w:pPr>
      <w:r>
        <w:rPr>
          <w:sz w:val="20"/>
        </w:rPr>
        <w:t>The identification of the item.</w:t>
      </w:r>
    </w:p>
    <w:p>
      <w:pPr>
        <w:pStyle w:val="ListBullet21"/>
        <w:widowControl/>
        <w:numPr>
          <w:ilvl w:val="0"/>
          <w:numId w:val="8"/>
        </w:numPr>
        <w:rPr>
          <w:sz w:val="20"/>
        </w:rPr>
      </w:pPr>
      <w:r>
        <w:rPr>
          <w:sz w:val="20"/>
        </w:rPr>
        <w:t xml:space="preserve">The relevant specification, drawing etc including revision number. </w:t>
      </w:r>
    </w:p>
    <w:p>
      <w:pPr>
        <w:pStyle w:val="ListBullet21"/>
        <w:widowControl/>
        <w:numPr>
          <w:ilvl w:val="0"/>
          <w:numId w:val="8"/>
        </w:numPr>
        <w:rPr>
          <w:sz w:val="20"/>
        </w:rPr>
      </w:pPr>
      <w:r>
        <w:rPr>
          <w:sz w:val="20"/>
        </w:rPr>
        <w:t>A sketch of the non-conformance.</w:t>
      </w:r>
    </w:p>
    <w:p>
      <w:pPr>
        <w:pStyle w:val="ListBullet21"/>
        <w:widowControl/>
        <w:numPr>
          <w:ilvl w:val="0"/>
          <w:numId w:val="8"/>
        </w:numPr>
        <w:rPr>
          <w:sz w:val="20"/>
        </w:rPr>
      </w:pPr>
      <w:r>
        <w:rPr>
          <w:sz w:val="20"/>
        </w:rPr>
        <w:t>The method by which the non-conformance was identified.</w:t>
      </w:r>
    </w:p>
    <w:p>
      <w:pPr>
        <w:pStyle w:val="ListBullet21"/>
        <w:widowControl/>
        <w:numPr>
          <w:ilvl w:val="0"/>
          <w:numId w:val="8"/>
        </w:numPr>
        <w:rPr>
          <w:sz w:val="20"/>
        </w:rPr>
      </w:pPr>
      <w:r>
        <w:rPr>
          <w:sz w:val="20"/>
        </w:rPr>
        <w:t>The cause of the non-conformance.</w:t>
      </w:r>
    </w:p>
    <w:p>
      <w:pPr>
        <w:pStyle w:val="ListBullet21"/>
        <w:widowControl/>
        <w:numPr>
          <w:ilvl w:val="0"/>
          <w:numId w:val="8"/>
        </w:numPr>
        <w:rPr>
          <w:sz w:val="20"/>
        </w:rPr>
      </w:pPr>
      <w:r>
        <w:rPr>
          <w:sz w:val="20"/>
        </w:rPr>
        <w:t>The proposal for resolution the con-conformance.</w:t>
      </w:r>
    </w:p>
    <w:p>
      <w:pPr>
        <w:pStyle w:val="ListBullet21"/>
        <w:widowControl/>
        <w:numPr>
          <w:ilvl w:val="0"/>
          <w:numId w:val="8"/>
        </w:numPr>
        <w:rPr>
          <w:sz w:val="20"/>
        </w:rPr>
      </w:pPr>
      <w:r>
        <w:rPr>
          <w:sz w:val="20"/>
        </w:rPr>
        <w:t>A concession application including the technical justification and the appropriate supporting documents if applicable.</w:t>
      </w:r>
    </w:p>
    <w:p>
      <w:pPr>
        <w:pStyle w:val="ListBullet21"/>
        <w:widowControl/>
        <w:numPr>
          <w:ilvl w:val="0"/>
          <w:numId w:val="8"/>
        </w:numPr>
        <w:rPr>
          <w:sz w:val="20"/>
        </w:rPr>
      </w:pPr>
      <w:r>
        <w:rPr>
          <w:sz w:val="20"/>
        </w:rPr>
        <w:t>The proposed action to prevent re-occurrence.</w:t>
      </w:r>
    </w:p>
    <w:p>
      <w:pPr>
        <w:pStyle w:val="BodyTextIndent"/>
        <w:widowControl/>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sz w:val="20"/>
        </w:rPr>
      </w:pPr>
      <w:r>
        <w:rPr>
          <w:sz w:val="20"/>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sz w:val="20"/>
        </w:rPr>
      </w:pPr>
      <w:r>
        <w:rPr>
          <w:sz w:val="20"/>
        </w:rPr>
        <w:t xml:space="preserve">Seller shall provide a quality release certificate confirming compliance with the contract requirements and a data book containing relevant manufacturing and quality records. </w:t>
      </w:r>
    </w:p>
    <w:p>
      <w:pPr>
        <w:pStyle w:val="BodyTextIndent"/>
        <w:widowControl/>
        <w:rPr>
          <w:sz w:val="20"/>
        </w:rPr>
      </w:pPr>
      <w:r>
        <w:rPr>
          <w:sz w:val="20"/>
        </w:rPr>
        <w:t>Seller shall furnish Purchaser with 4 copies of the data book.</w:t>
      </w:r>
    </w:p>
    <w:p>
      <w:pPr>
        <w:sectPr>
          <w:headerReference w:type="default" r:id="rId92"/>
          <w:headerReference w:type="first" r:id="rId93"/>
          <w:footerReference w:type="default" r:id="rId94"/>
          <w:footerReference w:type="first" r:id="rId95"/>
          <w:type w:val="nextPage"/>
          <w:pgSz w:w="12240" w:h="15840"/>
          <w:pgMar w:left="1440" w:right="1440" w:gutter="0" w:header="720" w:top="1440" w:footer="720" w:bottom="1440"/>
          <w:pgNumType w:fmt="decimal"/>
          <w:formProt w:val="false"/>
          <w:textDirection w:val="lrTb"/>
          <w:docGrid w:type="default" w:linePitch="360" w:charSpace="0"/>
        </w:sectPr>
        <w:pStyle w:val="BodyTextIndent"/>
        <w:widowControl/>
        <w:rPr>
          <w:sz w:val="20"/>
        </w:rPr>
      </w:pPr>
      <w:r>
        <w:rPr>
          <w:sz w:val="20"/>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sz w:val="20"/>
        </w:rPr>
      </w:pPr>
      <w:bookmarkStart w:id="23" w:name="__RefHeading___Toc501521576"/>
      <w:bookmarkEnd w:id="23"/>
      <w:r>
        <w:rPr>
          <w:sz w:val="20"/>
        </w:rPr>
        <w:t xml:space="preserve">EXHIBIT K  </w:t>
      </w:r>
      <w:r>
        <w:rPr>
          <w:sz w:val="20"/>
          <w:u w:val="single"/>
        </w:rPr>
        <w:t>PROJECT PLANNING</w:t>
      </w:r>
    </w:p>
    <w:p>
      <w:pPr>
        <w:pStyle w:val="BodyText"/>
        <w:widowControl/>
        <w:rPr/>
      </w:pPr>
      <w:r>
        <w:rPr>
          <w:rStyle w:val="Bold"/>
          <w:sz w:val="20"/>
        </w:rPr>
        <w:t>1.</w:t>
        <w:tab/>
        <w:t>PURPOSE AND OBJECTIVES</w:t>
      </w:r>
    </w:p>
    <w:p>
      <w:pPr>
        <w:pStyle w:val="BodyText2"/>
        <w:widowControl/>
        <w:rPr/>
      </w:pPr>
      <w:r>
        <w:rPr>
          <w:sz w:val="20"/>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sz w:val="20"/>
        </w:rPr>
      </w:pPr>
      <w:r>
        <w:rPr>
          <w:sz w:val="20"/>
        </w:rPr>
        <w:t>(2)</w:t>
        <w:tab/>
        <w:t>assure coordination of the efforts of Seller, his various Vendors and Purchaser furnished equipment and materials, if any;</w:t>
      </w:r>
    </w:p>
    <w:p>
      <w:pPr>
        <w:pStyle w:val="BodyTextFirstIndent"/>
        <w:widowControl/>
        <w:ind w:hanging="720" w:start="1440" w:end="0"/>
        <w:rPr>
          <w:sz w:val="20"/>
        </w:rPr>
      </w:pPr>
      <w:r>
        <w:rPr>
          <w:sz w:val="20"/>
        </w:rPr>
        <w:t>(3)</w:t>
        <w:tab/>
        <w:t>assist Seller, and Purchaser, in monitoring the progress of the Scope of Work and in evaluating proposed changes to the Agreement and the Project Schedule.</w:t>
      </w:r>
    </w:p>
    <w:p>
      <w:pPr>
        <w:pStyle w:val="BodyText"/>
        <w:widowControl/>
        <w:rPr/>
      </w:pPr>
      <w:r>
        <w:rPr>
          <w:rStyle w:val="Bold"/>
          <w:sz w:val="20"/>
        </w:rPr>
        <w:t>2.</w:t>
        <w:tab/>
        <w:t>PROGRESS UPDATES</w:t>
      </w:r>
    </w:p>
    <w:p>
      <w:pPr>
        <w:pStyle w:val="BodyText2"/>
        <w:widowControl/>
        <w:rPr/>
      </w:pPr>
      <w:r>
        <w:rPr>
          <w:sz w:val="20"/>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sz w:val="20"/>
        </w:rPr>
      </w:pPr>
      <w:r>
        <w:rPr>
          <w:sz w:val="20"/>
        </w:rPr>
        <w:t>2.2</w:t>
        <w:tab/>
        <w:t>In addition to the Project Schedule updates, Seller shall submit a Monthly Contractor’s Progress Report containing the following minimum information as follows:</w:t>
      </w:r>
    </w:p>
    <w:p>
      <w:pPr>
        <w:pStyle w:val="Heading"/>
        <w:widowControl/>
        <w:rPr>
          <w:sz w:val="20"/>
        </w:rPr>
      </w:pPr>
      <w:r>
        <w:rPr>
          <w:sz w:val="20"/>
        </w:rPr>
        <w:t>MONTHLY CONTRACTOR’S PROGRESS REPORT</w:t>
      </w:r>
    </w:p>
    <w:p>
      <w:pPr>
        <w:pStyle w:val="BodyText"/>
        <w:widowControl/>
        <w:rPr/>
      </w:pPr>
      <w:r>
        <w:rPr>
          <w:rStyle w:val="Bold"/>
          <w:sz w:val="20"/>
        </w:rPr>
        <w:t>Timing</w:t>
      </w:r>
      <w:r>
        <w:rPr>
          <w:sz w:val="20"/>
        </w:rPr>
        <w:t>:</w:t>
        <w:tab/>
        <w:t>Submitted 4 copies (4th of each Calendar month)</w:t>
      </w:r>
    </w:p>
    <w:p>
      <w:pPr>
        <w:pStyle w:val="BodyText"/>
        <w:widowControl/>
        <w:rPr/>
      </w:pPr>
      <w:r>
        <w:rPr>
          <w:rStyle w:val="Bold"/>
          <w:sz w:val="20"/>
        </w:rPr>
        <w:t>Contractor Name</w:t>
      </w:r>
      <w:r>
        <w:rPr>
          <w:sz w:val="20"/>
        </w:rPr>
        <w:t>:</w:t>
      </w:r>
    </w:p>
    <w:p>
      <w:pPr>
        <w:pStyle w:val="BodyText"/>
        <w:widowControl/>
        <w:rPr/>
      </w:pPr>
      <w:r>
        <w:rPr>
          <w:rStyle w:val="Bold"/>
          <w:sz w:val="20"/>
        </w:rPr>
        <w:t>Reporting Month</w:t>
      </w:r>
      <w:r>
        <w:rPr>
          <w:sz w:val="20"/>
        </w:rPr>
        <w:t>:</w:t>
      </w:r>
    </w:p>
    <w:p>
      <w:pPr>
        <w:pStyle w:val="BodyTextFirstIndent"/>
        <w:widowControl/>
        <w:rPr/>
      </w:pPr>
      <w:r>
        <w:rPr>
          <w:rStyle w:val="Bold"/>
          <w:sz w:val="20"/>
        </w:rPr>
        <w:t>(1)</w:t>
        <w:tab/>
        <w:t>Management Summary (One Page)</w:t>
      </w:r>
    </w:p>
    <w:p>
      <w:pPr>
        <w:pStyle w:val="BodyTextFirstIndent"/>
        <w:widowControl/>
        <w:ind w:start="720" w:end="0"/>
        <w:rPr/>
      </w:pPr>
      <w:r>
        <w:rPr>
          <w:sz w:val="20"/>
        </w:rPr>
        <w:t xml:space="preserve"> </w:t>
      </w:r>
      <w:r>
        <w:rPr>
          <w:sz w:val="20"/>
        </w:rPr>
        <w:t>Overall Project Situation</w:t>
      </w:r>
    </w:p>
    <w:p>
      <w:pPr>
        <w:pStyle w:val="BodyTextFirstIndent"/>
        <w:widowControl/>
        <w:ind w:start="720" w:end="0"/>
        <w:rPr>
          <w:sz w:val="20"/>
        </w:rPr>
      </w:pPr>
      <w:r>
        <w:rPr>
          <w:sz w:val="20"/>
        </w:rPr>
        <w:t>-  Major Activity</w:t>
      </w:r>
    </w:p>
    <w:p>
      <w:pPr>
        <w:pStyle w:val="BodyTextFirstIndent"/>
        <w:widowControl/>
        <w:ind w:start="720" w:end="0"/>
        <w:rPr>
          <w:sz w:val="20"/>
        </w:rPr>
      </w:pPr>
      <w:r>
        <w:rPr>
          <w:sz w:val="20"/>
        </w:rPr>
        <w:t>-  Significant Problems</w:t>
      </w:r>
    </w:p>
    <w:p>
      <w:pPr>
        <w:pStyle w:val="BodyTextFirstIndent"/>
        <w:widowControl/>
        <w:rPr/>
      </w:pPr>
      <w:r>
        <w:rPr>
          <w:rStyle w:val="Bold"/>
          <w:sz w:val="20"/>
        </w:rPr>
        <w:t>(2)</w:t>
        <w:tab/>
        <w:t>Progress Review</w:t>
      </w:r>
    </w:p>
    <w:p>
      <w:pPr>
        <w:pStyle w:val="BodyTextFirstIndent"/>
        <w:widowControl/>
        <w:ind w:start="720" w:end="0"/>
        <w:rPr/>
      </w:pPr>
      <w:r>
        <w:rPr>
          <w:sz w:val="20"/>
        </w:rPr>
        <w:t xml:space="preserve"> </w:t>
      </w:r>
      <w:r>
        <w:rPr>
          <w:sz w:val="20"/>
        </w:rPr>
        <w:t>Milestone Report</w:t>
      </w:r>
    </w:p>
    <w:p>
      <w:pPr>
        <w:pStyle w:val="BodyTextFirstIndent"/>
        <w:widowControl/>
        <w:ind w:start="720" w:end="0"/>
        <w:rPr>
          <w:sz w:val="20"/>
        </w:rPr>
      </w:pPr>
      <w:r>
        <w:rPr>
          <w:sz w:val="20"/>
        </w:rPr>
        <w:t>-  Updated Bar Chart Schedule (Current vs. Target)</w:t>
      </w:r>
    </w:p>
    <w:p>
      <w:pPr>
        <w:pStyle w:val="BodyTextFirstIndent"/>
        <w:widowControl/>
        <w:ind w:start="720" w:end="0"/>
        <w:rPr>
          <w:sz w:val="20"/>
        </w:rPr>
      </w:pPr>
      <w:r>
        <w:rPr>
          <w:sz w:val="20"/>
        </w:rPr>
        <w:t>-  Problems Affecting Progress</w:t>
      </w:r>
    </w:p>
    <w:p>
      <w:pPr>
        <w:pStyle w:val="BodyTextFirstIndent"/>
        <w:widowControl/>
        <w:ind w:start="720" w:end="0"/>
        <w:rPr>
          <w:sz w:val="20"/>
        </w:rPr>
      </w:pPr>
      <w:r>
        <w:rPr>
          <w:sz w:val="20"/>
        </w:rPr>
        <w:t>-  Decisions and Actions</w:t>
      </w:r>
    </w:p>
    <w:p>
      <w:pPr>
        <w:pStyle w:val="BodyTextFirstIndent"/>
        <w:widowControl/>
        <w:ind w:start="720" w:end="0"/>
        <w:rPr>
          <w:sz w:val="20"/>
        </w:rPr>
      </w:pPr>
      <w:r>
        <w:rPr>
          <w:sz w:val="20"/>
        </w:rPr>
        <w:t>-  Actions and Orientations required from Purchaser</w:t>
      </w:r>
    </w:p>
    <w:p>
      <w:pPr>
        <w:pStyle w:val="BodyTextFirstIndent"/>
        <w:widowControl/>
        <w:rPr/>
      </w:pPr>
      <w:r>
        <w:rPr>
          <w:rStyle w:val="Bold"/>
          <w:sz w:val="20"/>
        </w:rPr>
        <w:t>(3)</w:t>
        <w:tab/>
        <w:t>Commercial Situation</w:t>
      </w:r>
    </w:p>
    <w:p>
      <w:pPr>
        <w:pStyle w:val="BodyTextFirstIndent"/>
        <w:widowControl/>
        <w:ind w:start="720" w:end="0"/>
        <w:rPr/>
      </w:pPr>
      <w:r>
        <w:rPr>
          <w:sz w:val="20"/>
        </w:rPr>
        <w:t xml:space="preserve"> </w:t>
      </w:r>
      <w:r>
        <w:rPr>
          <w:sz w:val="20"/>
        </w:rPr>
        <w:t>Payment Status</w:t>
      </w:r>
    </w:p>
    <w:p>
      <w:pPr>
        <w:pStyle w:val="BodyTextFirstIndent"/>
        <w:widowControl/>
        <w:ind w:start="720" w:end="0"/>
        <w:rPr>
          <w:sz w:val="20"/>
        </w:rPr>
      </w:pPr>
      <w:r>
        <w:rPr>
          <w:sz w:val="20"/>
        </w:rPr>
        <w:t>-  Change Order Register</w:t>
      </w:r>
    </w:p>
    <w:p>
      <w:pPr>
        <w:pStyle w:val="BodyTextFirstIndent"/>
        <w:widowControl/>
        <w:ind w:start="720" w:end="0"/>
        <w:rPr>
          <w:sz w:val="20"/>
        </w:rPr>
      </w:pPr>
      <w:r>
        <w:rPr>
          <w:sz w:val="20"/>
        </w:rPr>
        <w:t>-  Notice of Claims</w:t>
      </w:r>
    </w:p>
    <w:p>
      <w:pPr>
        <w:pStyle w:val="BodyText"/>
        <w:widowControl/>
        <w:rPr/>
      </w:pPr>
      <w:r>
        <w:rPr>
          <w:rStyle w:val="Bold"/>
          <w:sz w:val="20"/>
        </w:rPr>
        <w:t>3.</w:t>
        <w:tab/>
        <w:t>RECOVERY SCHEDULE</w:t>
      </w:r>
    </w:p>
    <w:p>
      <w:pPr>
        <w:pStyle w:val="BodyText2"/>
        <w:widowControl/>
        <w:rPr/>
      </w:pPr>
      <w:r>
        <w:rPr>
          <w:sz w:val="20"/>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rStyle w:val="Bold"/>
          <w:sz w:val="20"/>
        </w:rPr>
      </w:pPr>
      <w:r>
        <w:rPr>
          <w:sz w:val="20"/>
        </w:rPr>
      </w:r>
    </w:p>
    <w:p>
      <w:pPr>
        <w:pStyle w:val="BodyText"/>
        <w:widowControl/>
        <w:rPr/>
      </w:pPr>
      <w:r>
        <w:rPr>
          <w:rStyle w:val="Bold"/>
          <w:sz w:val="20"/>
        </w:rPr>
        <w:t>4.0 PROJECT SCHEDULE REVISIONS</w:t>
      </w:r>
    </w:p>
    <w:p>
      <w:pPr>
        <w:pStyle w:val="BodyText2"/>
        <w:widowControl/>
        <w:rPr/>
      </w:pPr>
      <w:r>
        <w:rPr>
          <w:sz w:val="20"/>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6"/>
          <w:headerReference w:type="first" r:id="rId97"/>
          <w:footerReference w:type="default" r:id="rId98"/>
          <w:footerReference w:type="first" r:id="rId99"/>
          <w:type w:val="nextPage"/>
          <w:pgSz w:w="12240" w:h="15840"/>
          <w:pgMar w:left="1440" w:right="1440" w:gutter="0" w:header="720" w:top="1440" w:footer="720" w:bottom="1440"/>
          <w:pgNumType w:fmt="decimal"/>
          <w:formProt w:val="false"/>
          <w:textDirection w:val="lrTb"/>
          <w:docGrid w:type="default" w:linePitch="360" w:charSpace="0"/>
        </w:sectPr>
        <w:pStyle w:val="BodyText2"/>
        <w:widowControl/>
        <w:rPr>
          <w:sz w:val="20"/>
        </w:rPr>
      </w:pPr>
      <w:r>
        <w:rPr>
          <w:sz w:val="20"/>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sz w:val="20"/>
        </w:rPr>
      </w:pPr>
      <w:bookmarkStart w:id="24" w:name="__RefHeading___Toc501521577"/>
      <w:bookmarkEnd w:id="24"/>
      <w:r>
        <w:rPr>
          <w:sz w:val="20"/>
        </w:rPr>
        <w:t xml:space="preserve">EXHIBIT L </w:t>
      </w:r>
      <w:r>
        <w:rPr>
          <w:sz w:val="20"/>
          <w:u w:val="single"/>
        </w:rPr>
        <w:t>EQUIPMENT REQUIRING INSURABILITY CERTIFICATE</w:t>
      </w:r>
    </w:p>
    <w:p>
      <w:pPr>
        <w:pStyle w:val="BodyText"/>
        <w:widowControl/>
        <w:rPr>
          <w:sz w:val="20"/>
        </w:rPr>
      </w:pPr>
      <w:r>
        <w:rPr>
          <w:sz w:val="20"/>
        </w:rPr>
        <w:t>Seller shall provide assistance as necessary in order to ensure that the following Equipment is inspected by Purchaser’s Insurance Representative in attainment of an insurability certificate:</w:t>
      </w:r>
    </w:p>
    <w:p>
      <w:pPr>
        <w:pStyle w:val="Index3"/>
        <w:widowControl/>
        <w:rPr>
          <w:sz w:val="20"/>
        </w:rPr>
      </w:pPr>
      <w:r>
        <w:rPr>
          <w:sz w:val="20"/>
        </w:rPr>
        <w:t>(a)</w:t>
        <w:tab/>
        <w:t>Generator</w:t>
      </w:r>
    </w:p>
    <w:p>
      <w:pPr>
        <w:pStyle w:val="Index3"/>
        <w:widowControl/>
        <w:rPr>
          <w:sz w:val="20"/>
        </w:rPr>
      </w:pPr>
      <w:r>
        <w:rPr>
          <w:sz w:val="20"/>
        </w:rPr>
        <w:t>(b)</w:t>
        <w:tab/>
        <w:t>Generator Module</w:t>
      </w:r>
    </w:p>
    <w:p>
      <w:pPr>
        <w:pStyle w:val="Index3"/>
        <w:widowControl/>
        <w:rPr>
          <w:sz w:val="20"/>
        </w:rPr>
      </w:pPr>
      <w:r>
        <w:rPr>
          <w:sz w:val="20"/>
        </w:rPr>
        <w:t>(c)</w:t>
        <w:tab/>
        <w:t>Gas Turbine Module</w:t>
      </w:r>
    </w:p>
    <w:p>
      <w:pPr>
        <w:pStyle w:val="Index3"/>
        <w:widowControl/>
        <w:rPr>
          <w:sz w:val="20"/>
        </w:rPr>
      </w:pPr>
      <w:r>
        <w:rPr>
          <w:sz w:val="20"/>
        </w:rPr>
        <w:t>(d)</w:t>
        <w:tab/>
        <w:t>Control Room Module</w:t>
      </w:r>
    </w:p>
    <w:p>
      <w:pPr>
        <w:pStyle w:val="Index3"/>
        <w:widowControl/>
        <w:rPr>
          <w:sz w:val="20"/>
        </w:rPr>
      </w:pPr>
      <w:r>
        <w:rPr>
          <w:sz w:val="20"/>
        </w:rPr>
        <w:t>(e)</w:t>
        <w:tab/>
        <w:t>Lube Oil Module</w:t>
      </w:r>
    </w:p>
    <w:p>
      <w:pPr>
        <w:pStyle w:val="Index3"/>
        <w:widowControl/>
        <w:rPr>
          <w:sz w:val="20"/>
        </w:rPr>
      </w:pPr>
      <w:r>
        <w:rPr>
          <w:sz w:val="20"/>
        </w:rPr>
        <w:t>(f)</w:t>
        <w:tab/>
        <w:t>Auxiliary Module</w:t>
      </w:r>
    </w:p>
    <w:p>
      <w:pPr>
        <w:sectPr>
          <w:headerReference w:type="default" r:id="rId100"/>
          <w:headerReference w:type="first" r:id="rId101"/>
          <w:footerReference w:type="default" r:id="rId102"/>
          <w:footerReference w:type="first" r:id="rId103"/>
          <w:type w:val="nextPage"/>
          <w:pgSz w:w="12240" w:h="15840"/>
          <w:pgMar w:left="1440" w:right="1440" w:gutter="0" w:header="720" w:top="1440" w:footer="720" w:bottom="1440"/>
          <w:pgNumType w:fmt="decimal"/>
          <w:formProt w:val="false"/>
          <w:textDirection w:val="lrTb"/>
          <w:docGrid w:type="default" w:linePitch="360" w:charSpace="0"/>
        </w:sectPr>
        <w:pStyle w:val="Index3"/>
        <w:widowControl/>
        <w:rPr>
          <w:sz w:val="20"/>
        </w:rPr>
      </w:pPr>
      <w:r>
        <w:rPr>
          <w:sz w:val="20"/>
        </w:rPr>
        <w:t>(g)</w:t>
        <w:tab/>
        <w:t>Fin-Fan Cooler Module</w:t>
      </w:r>
    </w:p>
    <w:p>
      <w:pPr>
        <w:pStyle w:val="exhibit"/>
        <w:widowControl/>
        <w:rPr>
          <w:sz w:val="20"/>
        </w:rPr>
      </w:pPr>
      <w:bookmarkStart w:id="25" w:name="__RefHeading___Toc501521578"/>
      <w:bookmarkEnd w:id="25"/>
      <w:r>
        <w:rPr>
          <w:sz w:val="20"/>
        </w:rPr>
        <w:t xml:space="preserve">EXHIBIT M-1  </w:t>
      </w:r>
      <w:r>
        <w:rPr>
          <w:sz w:val="20"/>
          <w:u w:val="single"/>
        </w:rPr>
        <w:t>NOT USED</w:t>
      </w:r>
    </w:p>
    <w:p>
      <w:pPr>
        <w:sectPr>
          <w:headerReference w:type="default" r:id="rId104"/>
          <w:headerReference w:type="first" r:id="rId105"/>
          <w:footerReference w:type="default" r:id="rId106"/>
          <w:footerReference w:type="first" r:id="rId107"/>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sz w:val="20"/>
        </w:rPr>
      </w:pPr>
      <w:r>
        <w:rPr>
          <w:b/>
          <w:bCs/>
          <w:sz w:val="20"/>
        </w:rPr>
      </w:r>
    </w:p>
    <w:p>
      <w:pPr>
        <w:pStyle w:val="exhibit"/>
        <w:widowControl/>
        <w:rPr>
          <w:sz w:val="20"/>
        </w:rPr>
      </w:pPr>
      <w:bookmarkStart w:id="26" w:name="__RefHeading___Toc501521579"/>
      <w:bookmarkEnd w:id="26"/>
      <w:r>
        <w:rPr>
          <w:sz w:val="20"/>
        </w:rPr>
        <w:t xml:space="preserve">EXHIBIT M-2 </w:t>
      </w:r>
      <w:r>
        <w:rPr>
          <w:sz w:val="20"/>
          <w:u w:val="single"/>
        </w:rPr>
        <w:t>NOT USED</w:t>
      </w:r>
    </w:p>
    <w:p>
      <w:pPr>
        <w:sectPr>
          <w:headerReference w:type="default" r:id="rId108"/>
          <w:headerReference w:type="first" r:id="rId109"/>
          <w:footerReference w:type="default" r:id="rId110"/>
          <w:footerReference w:type="first" r:id="rId111"/>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b/>
          <w:bCs/>
          <w:sz w:val="20"/>
        </w:rPr>
      </w:pPr>
      <w:r>
        <w:rPr>
          <w:b/>
          <w:bCs/>
          <w:sz w:val="20"/>
        </w:rPr>
      </w:r>
    </w:p>
    <w:p>
      <w:pPr>
        <w:sectPr>
          <w:headerReference w:type="default" r:id="rId112"/>
          <w:headerReference w:type="first" r:id="rId113"/>
          <w:footerReference w:type="default" r:id="rId114"/>
          <w:footerReference w:type="first" r:id="rId115"/>
          <w:type w:val="nextPage"/>
          <w:pgSz w:w="12240" w:h="15840"/>
          <w:pgMar w:left="1440" w:right="1440" w:gutter="0" w:header="720" w:top="1440" w:footer="720" w:bottom="1440"/>
          <w:pgNumType w:fmt="decimal"/>
          <w:formProt w:val="false"/>
          <w:textDirection w:val="lrTb"/>
          <w:docGrid w:type="default" w:linePitch="360" w:charSpace="0"/>
        </w:sectPr>
        <w:pStyle w:val="exhibit"/>
        <w:widowControl/>
        <w:rPr>
          <w:sz w:val="20"/>
        </w:rPr>
      </w:pPr>
      <w:bookmarkStart w:id="27" w:name="__RefHeading___Toc501521580"/>
      <w:bookmarkEnd w:id="27"/>
      <w:r>
        <w:rPr>
          <w:sz w:val="20"/>
        </w:rPr>
        <w:t xml:space="preserve">EXHIBIT N-1  </w:t>
      </w:r>
      <w:r>
        <w:rPr>
          <w:sz w:val="20"/>
          <w:u w:val="single"/>
        </w:rPr>
        <w:t>NOT USED</w:t>
      </w:r>
    </w:p>
    <w:p>
      <w:pPr>
        <w:pStyle w:val="exhibit"/>
        <w:widowControl/>
        <w:rPr/>
      </w:pPr>
      <w:bookmarkStart w:id="28" w:name="__RefHeading___Toc501521581"/>
      <w:r>
        <w:rPr>
          <w:sz w:val="20"/>
        </w:rPr>
        <w:t xml:space="preserve">EXHIBIT N-2  </w:t>
      </w:r>
      <w:r>
        <w:rPr>
          <w:sz w:val="20"/>
          <w:u w:val="single"/>
        </w:rPr>
        <w:t>OPTIONS</w:t>
      </w:r>
      <w:bookmarkEnd w:id="28"/>
      <w:r>
        <w:rPr>
          <w:sz w:val="20"/>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Price in</w:t>
            </w:r>
          </w:p>
          <w:p>
            <w:pPr>
              <w:pStyle w:val="Normal"/>
              <w:widowControl/>
              <w:jc w:val="center"/>
              <w:rPr>
                <w:sz w:val="20"/>
              </w:rPr>
            </w:pPr>
            <w:r>
              <w:rPr>
                <w:sz w:val="20"/>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sz w:val="20"/>
              </w:rPr>
            </w:pPr>
            <w:r>
              <w:rPr>
                <w:sz w:val="20"/>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20"/>
              </w:rPr>
            </w:pPr>
            <w:r>
              <w:rPr>
                <w:sz w:val="20"/>
              </w:rPr>
              <w:t>$4,800 per month</w:t>
            </w:r>
          </w:p>
        </w:tc>
      </w:tr>
    </w:tbl>
    <w:p>
      <w:pPr>
        <w:sectPr>
          <w:headerReference w:type="default" r:id="rId116"/>
          <w:headerReference w:type="first" r:id="rId117"/>
          <w:footerReference w:type="default" r:id="rId118"/>
          <w:footerReference w:type="first" r:id="rId11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spacing w:before="480" w:after="120"/>
        <w:rPr>
          <w:sz w:val="20"/>
        </w:rPr>
      </w:pPr>
      <w:r>
        <w:rPr>
          <w:sz w:val="20"/>
        </w:rPr>
        <w:t>NOTE: This Agreement may be amended by Change Order to add other balance of plant equipment modules to Seller’s Scope of Work.</w:t>
      </w:r>
    </w:p>
    <w:p>
      <w:pPr>
        <w:pStyle w:val="exhibit"/>
        <w:widowControl/>
        <w:rPr>
          <w:sz w:val="20"/>
        </w:rPr>
      </w:pPr>
      <w:bookmarkStart w:id="29" w:name="__RefHeading___Toc501521582"/>
      <w:bookmarkEnd w:id="29"/>
      <w:r>
        <w:rPr>
          <w:sz w:val="20"/>
        </w:rPr>
        <w:t xml:space="preserve">EXHIBIT O  </w:t>
      </w:r>
      <w:r>
        <w:rPr>
          <w:sz w:val="20"/>
          <w:u w:val="single"/>
        </w:rPr>
        <w:t>HAZARDOUS MATERIAL NOTIFICATION</w:t>
      </w:r>
    </w:p>
    <w:p>
      <w:pPr>
        <w:pStyle w:val="Heading"/>
        <w:widowControl/>
        <w:rPr>
          <w:sz w:val="20"/>
        </w:rPr>
      </w:pPr>
      <w:r>
        <w:rPr>
          <w:sz w:val="20"/>
        </w:rPr>
        <w:t>HAZARDOUS AND TOXIC SUBSTANCES</w:t>
        <w:br/>
        <w:t>DISCLOSURE REQUIREMENTS</w:t>
        <w:br/>
        <w:t>AGREEMENT NUMBER</w:t>
      </w:r>
    </w:p>
    <w:p>
      <w:pPr>
        <w:pStyle w:val="Heading"/>
        <w:widowControl/>
        <w:rPr>
          <w:sz w:val="20"/>
        </w:rPr>
      </w:pPr>
      <w:r>
        <w:rPr>
          <w:sz w:val="20"/>
        </w:rPr>
        <w:t xml:space="preserve">Show the order identification </w:t>
        <w:br/>
        <w:t>on all correspondence</w:t>
      </w:r>
    </w:p>
    <w:p>
      <w:pPr>
        <w:pStyle w:val="Index1"/>
        <w:widowControl/>
        <w:rPr>
          <w:sz w:val="20"/>
        </w:rPr>
      </w:pPr>
      <w:r>
        <w:rPr>
          <w:sz w:val="20"/>
        </w:rPr>
        <w:t xml:space="preserve">Seller:                                          </w:t>
      </w:r>
    </w:p>
    <w:p>
      <w:pPr>
        <w:pStyle w:val="Index1"/>
        <w:widowControl/>
        <w:rPr>
          <w:sz w:val="20"/>
        </w:rPr>
      </w:pPr>
      <w:r>
        <w:rPr>
          <w:sz w:val="20"/>
        </w:rPr>
        <w:t xml:space="preserve">Attention:                                               </w:t>
      </w:r>
    </w:p>
    <w:p>
      <w:pPr>
        <w:pStyle w:val="Index1"/>
        <w:widowControl/>
        <w:rPr>
          <w:sz w:val="20"/>
        </w:rPr>
      </w:pPr>
      <w:r>
        <w:rPr>
          <w:sz w:val="20"/>
        </w:rPr>
        <w:t xml:space="preserve">Address:                                      ZIP:        </w:t>
      </w:r>
    </w:p>
    <w:p>
      <w:pPr>
        <w:pStyle w:val="Index1"/>
        <w:widowControl/>
        <w:rPr>
          <w:sz w:val="20"/>
        </w:rPr>
      </w:pPr>
      <w:r>
        <w:rPr>
          <w:sz w:val="20"/>
        </w:rPr>
        <w:t xml:space="preserve">Phone Number: (     )                                    </w:t>
        <w:br/>
      </w:r>
    </w:p>
    <w:p>
      <w:pPr>
        <w:pStyle w:val="BodyText"/>
        <w:widowControl/>
        <w:rPr>
          <w:sz w:val="20"/>
        </w:rPr>
      </w:pPr>
      <w:r>
        <w:rPr>
          <w:sz w:val="20"/>
        </w:rPr>
        <w:t>HAZARDOUS AND TOXIC SUBSTANCES DISCLOSURE REQUIREMENTS</w:t>
      </w:r>
    </w:p>
    <w:p>
      <w:pPr>
        <w:pStyle w:val="BodyText"/>
        <w:widowControl/>
        <w:rPr>
          <w:sz w:val="20"/>
        </w:rPr>
      </w:pPr>
      <w:r>
        <w:rPr>
          <w:sz w:val="20"/>
        </w:rPr>
        <w:t>The Occupational and Health Act (OSHA) of 1970, and OSHA regulation 29CFR 1910 contain hazardous and toxic substances reporting requirements.</w:t>
      </w:r>
    </w:p>
    <w:p>
      <w:pPr>
        <w:pStyle w:val="BodyText"/>
        <w:widowControl/>
        <w:rPr>
          <w:sz w:val="20"/>
        </w:rPr>
      </w:pPr>
      <w:r>
        <w:rPr>
          <w:sz w:val="20"/>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sz w:val="20"/>
        </w:rPr>
      </w:pPr>
      <w:r>
        <w:rPr>
          <w:sz w:val="20"/>
        </w:rPr>
        <w:t>MATERIAL SAFETY DATA SHEET</w:t>
      </w:r>
    </w:p>
    <w:p>
      <w:pPr>
        <w:pStyle w:val="BodyText"/>
        <w:widowControl/>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sz w:val="20"/>
        </w:rPr>
      </w:pPr>
      <w:r>
        <w:rPr>
          <w:sz w:val="20"/>
        </w:rPr>
        <w:t>-AND/OR-</w:t>
      </w:r>
    </w:p>
    <w:p>
      <w:pPr>
        <w:pStyle w:val="BodyText"/>
        <w:widowControl/>
        <w:rPr>
          <w:sz w:val="20"/>
        </w:rPr>
      </w:pPr>
      <w:r>
        <w:rPr>
          <w:sz w:val="20"/>
        </w:rPr>
        <w:t>SELLER DISCLAIMER STATEMENT</w:t>
      </w:r>
    </w:p>
    <w:p>
      <w:pPr>
        <w:pStyle w:val="BodyText"/>
        <w:widowControl/>
        <w:rPr>
          <w:sz w:val="20"/>
        </w:rPr>
      </w:pPr>
      <w:r>
        <w:rPr>
          <w:sz w:val="20"/>
        </w:rPr>
        <w:t>Seller may alternatively submit a disclaimer statement set forth below:</w:t>
      </w:r>
      <w:r>
        <w:br w:type="page"/>
      </w:r>
    </w:p>
    <w:p>
      <w:pPr>
        <w:pStyle w:val="Heading"/>
        <w:widowControl/>
        <w:rPr>
          <w:sz w:val="20"/>
        </w:rPr>
      </w:pPr>
      <w:r>
        <w:rPr>
          <w:sz w:val="20"/>
        </w:rPr>
        <w:t>HAZARDOUS AND TOXIC SUBSTANCES DISCLAIMER</w:t>
      </w:r>
    </w:p>
    <w:p>
      <w:pPr>
        <w:pStyle w:val="BodyText"/>
        <w:widowControl/>
        <w:rPr>
          <w:sz w:val="20"/>
        </w:rPr>
      </w:pPr>
      <w:r>
        <w:rPr>
          <w:sz w:val="20"/>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sz w:val="20"/>
              </w:rPr>
              <w:t>________________________</w:t>
            </w:r>
            <w:r>
              <w:rPr>
                <w:sz w:val="20"/>
                <w:u w:val="single"/>
              </w:rPr>
              <w:br/>
            </w:r>
            <w:r>
              <w:rPr>
                <w:sz w:val="20"/>
              </w:rPr>
              <w:t>Signature of Company Officer</w:t>
            </w:r>
          </w:p>
        </w:tc>
        <w:tc>
          <w:tcPr>
            <w:tcW w:w="5418" w:type="dxa"/>
            <w:tcBorders/>
          </w:tcPr>
          <w:p>
            <w:pPr>
              <w:pStyle w:val="BodyText"/>
              <w:widowControl/>
              <w:spacing w:before="0" w:after="120"/>
              <w:rPr>
                <w:sz w:val="20"/>
              </w:rPr>
            </w:pPr>
            <w:r>
              <w:rPr>
                <w:sz w:val="20"/>
              </w:rPr>
              <w:t>Date:  _______________________________</w:t>
            </w:r>
          </w:p>
        </w:tc>
      </w:tr>
      <w:tr>
        <w:trPr/>
        <w:tc>
          <w:tcPr>
            <w:tcW w:w="4158" w:type="dxa"/>
            <w:tcBorders/>
          </w:tcPr>
          <w:p>
            <w:pPr>
              <w:pStyle w:val="BodyText"/>
              <w:widowControl/>
              <w:spacing w:before="0" w:after="120"/>
              <w:rPr/>
            </w:pPr>
            <w:r>
              <w:rPr>
                <w:sz w:val="20"/>
              </w:rPr>
              <w:t>________________________</w:t>
            </w:r>
            <w:r>
              <w:rPr>
                <w:sz w:val="20"/>
                <w:u w:val="single"/>
              </w:rPr>
              <w:br/>
            </w:r>
            <w:r>
              <w:rPr>
                <w:sz w:val="20"/>
              </w:rPr>
              <w:t>Title</w:t>
            </w:r>
          </w:p>
        </w:tc>
        <w:tc>
          <w:tcPr>
            <w:tcW w:w="5418" w:type="dxa"/>
            <w:tcBorders/>
          </w:tcPr>
          <w:p>
            <w:pPr>
              <w:pStyle w:val="BodyText"/>
              <w:widowControl/>
              <w:snapToGrid w:val="false"/>
              <w:spacing w:before="0" w:after="120"/>
              <w:rPr>
                <w:sz w:val="20"/>
              </w:rPr>
            </w:pPr>
            <w:r>
              <w:rPr>
                <w:sz w:val="20"/>
              </w:rPr>
            </w:r>
          </w:p>
        </w:tc>
      </w:tr>
    </w:tbl>
    <w:p>
      <w:pPr>
        <w:pStyle w:val="BodyText"/>
        <w:widowControl/>
        <w:rPr>
          <w:sz w:val="20"/>
        </w:rPr>
      </w:pPr>
      <w:r>
        <w:rPr>
          <w:sz w:val="20"/>
        </w:rPr>
        <w:t>NONCOMPLIANCE</w:t>
      </w:r>
    </w:p>
    <w:p>
      <w:pPr>
        <w:sectPr>
          <w:headerReference w:type="default" r:id="rId120"/>
          <w:headerReference w:type="first" r:id="rId121"/>
          <w:footerReference w:type="default" r:id="rId122"/>
          <w:footerReference w:type="first" r:id="rId12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sz w:val="20"/>
        </w:rPr>
      </w:pPr>
      <w:r>
        <w:rPr>
          <w:sz w:val="20"/>
        </w:rPr>
        <w:t>Seller assumes all responsibility for its failure to supply Purchaser a completed Material Safety Data Sheet (Form OSHA-20), or equivalent or a Seller Disclaimer Statement as applicable.</w:t>
      </w:r>
    </w:p>
    <w:p>
      <w:pPr>
        <w:pStyle w:val="exhibit"/>
        <w:widowControl/>
        <w:rPr>
          <w:sz w:val="20"/>
        </w:rPr>
      </w:pPr>
      <w:bookmarkStart w:id="30" w:name="__RefHeading___Toc501521583"/>
      <w:bookmarkEnd w:id="30"/>
      <w:r>
        <w:rPr>
          <w:sz w:val="20"/>
        </w:rPr>
        <w:t xml:space="preserve">EXHIBIT P  </w:t>
      </w:r>
      <w:r>
        <w:rPr>
          <w:sz w:val="20"/>
          <w:u w:val="single"/>
        </w:rPr>
        <w:t>UNIT SERIAL NUMBER</w:t>
      </w:r>
    </w:p>
    <w:p>
      <w:pPr>
        <w:pStyle w:val="BodyText"/>
        <w:widowControl/>
        <w:rPr/>
      </w:pPr>
      <w:r>
        <w:rPr>
          <w:rStyle w:val="Bold"/>
          <w:sz w:val="20"/>
          <w:u w:val="single"/>
        </w:rPr>
        <w:t>UNIT SERIAL NUMBERS</w:t>
      </w:r>
      <w:r>
        <w:rPr>
          <w:sz w:val="20"/>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rPr/>
            </w:pPr>
            <w:r>
              <w:rPr>
                <w:sz w:val="20"/>
              </w:rPr>
              <w:t xml:space="preserve">Unit </w:t>
            </w:r>
            <w:r>
              <w:rPr>
                <w:strike/>
                <w:sz w:val="20"/>
              </w:rPr>
              <w:t xml:space="preserve">:   Unit :   Unit :   Unit :   Unit :   Unit :    </w:t>
            </w:r>
            <w:r>
              <w:rPr>
                <w:sz w:val="20"/>
              </w:rPr>
              <w:t xml:space="preserve"> </w:t>
            </w:r>
            <w:r>
              <w:rPr>
                <w:sz w:val="20"/>
                <w:u w:val="double"/>
              </w:rPr>
              <w:t>17:</w:t>
            </w:r>
          </w:p>
        </w:tc>
        <w:tc>
          <w:tcPr>
            <w:tcW w:w="7938" w:type="dxa"/>
            <w:tcBorders/>
          </w:tcPr>
          <w:p>
            <w:pPr>
              <w:pStyle w:val="Date"/>
              <w:widowControl/>
              <w:rPr>
                <w:sz w:val="20"/>
              </w:rPr>
            </w:pPr>
            <w:r>
              <w:rPr>
                <w:sz w:val="20"/>
                <w:u w:val="double"/>
              </w:rPr>
              <w:t>309604</w:t>
            </w:r>
          </w:p>
        </w:tc>
      </w:tr>
    </w:tbl>
    <w:p>
      <w:pPr>
        <w:sectPr>
          <w:headerReference w:type="default" r:id="rId124"/>
          <w:headerReference w:type="first" r:id="rId125"/>
          <w:footerReference w:type="default" r:id="rId126"/>
          <w:footerReference w:type="first" r:id="rId127"/>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sz w:val="20"/>
        </w:rPr>
      </w:pPr>
      <w:bookmarkStart w:id="31" w:name="__RefHeading___Toc501521584"/>
      <w:bookmarkEnd w:id="31"/>
      <w:r>
        <w:rPr>
          <w:sz w:val="20"/>
        </w:rPr>
        <w:t xml:space="preserve">EXHIBIT Q </w:t>
      </w:r>
      <w:r>
        <w:rPr>
          <w:sz w:val="20"/>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sz w:val="20"/>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sz w:val="20"/>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sz w:val="20"/>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sz w:val="20"/>
              </w:rPr>
            </w:pPr>
            <w:r>
              <w:rPr>
                <w:sz w:val="20"/>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sz w:val="2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LG. Lift Pins (4)</w:t>
            </w:r>
          </w:p>
          <w:p>
            <w:pPr>
              <w:pStyle w:val="Normal"/>
              <w:widowControl/>
              <w:rPr>
                <w:sz w:val="20"/>
              </w:rPr>
            </w:pPr>
            <w:r>
              <w:rPr>
                <w:sz w:val="20"/>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sz w:val="20"/>
              </w:rPr>
            </w:pPr>
            <w:r>
              <w:rPr>
                <w:sz w:val="20"/>
              </w:rPr>
              <w:t>2933</w:t>
            </w:r>
          </w:p>
        </w:tc>
      </w:tr>
    </w:tbl>
    <w:p>
      <w:pPr>
        <w:sectPr>
          <w:headerReference w:type="default" r:id="rId128"/>
          <w:headerReference w:type="first" r:id="rId129"/>
          <w:footerReference w:type="default" r:id="rId130"/>
          <w:footerReference w:type="first" r:id="rId131"/>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widowControl/>
        <w:rPr>
          <w:sz w:val="20"/>
          <w:u w:val="single"/>
        </w:rPr>
      </w:pPr>
      <w:bookmarkStart w:id="32" w:name="__RefHeading___Toc501521585"/>
      <w:r>
        <w:rPr>
          <w:sz w:val="20"/>
        </w:rPr>
        <w:t xml:space="preserve">EXHIBIT R  </w:t>
      </w:r>
      <w:bookmarkEnd w:id="32"/>
      <w:r>
        <w:rPr>
          <w:strike/>
          <w:sz w:val="20"/>
          <w:u w:val="single"/>
        </w:rPr>
        <w:t>SCHEDULE OF WITNESS TEST POINTS</w:t>
      </w:r>
      <w:r>
        <w:rPr>
          <w:sz w:val="20"/>
          <w:u w:val="single"/>
        </w:rPr>
        <w:t xml:space="preserve"> </w:t>
      </w:r>
      <w:r>
        <w:rPr>
          <w:sz w:val="20"/>
          <w:u w:val="double"/>
        </w:rPr>
        <w:t>NOT USED</w:t>
      </w:r>
    </w:p>
    <w:p>
      <w:pPr>
        <w:pStyle w:val="Heading"/>
        <w:widowControl/>
        <w:rPr>
          <w:sz w:val="20"/>
          <w:u w:val="single"/>
        </w:rPr>
      </w:pPr>
      <w:r>
        <w:rPr>
          <w:sz w:val="20"/>
          <w:u w:val="single"/>
        </w:rPr>
      </w:r>
    </w:p>
    <w:p>
      <w:pPr>
        <w:sectPr>
          <w:headerReference w:type="default" r:id="rId132"/>
          <w:headerReference w:type="first" r:id="rId133"/>
          <w:footerReference w:type="default" r:id="rId134"/>
          <w:footerReference w:type="first" r:id="rId135"/>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sz w:val="20"/>
        </w:rPr>
      </w:pPr>
      <w:r>
        <w:rPr>
          <w:sz w:val="20"/>
        </w:rPr>
      </w:r>
    </w:p>
    <w:p>
      <w:pPr>
        <w:pStyle w:val="exhibit"/>
        <w:widowControl/>
        <w:rPr>
          <w:sz w:val="20"/>
        </w:rPr>
      </w:pPr>
      <w:bookmarkStart w:id="33" w:name="__RefHeading___Toc501521586"/>
      <w:bookmarkEnd w:id="33"/>
      <w:r>
        <w:rPr>
          <w:sz w:val="20"/>
        </w:rPr>
        <w:t xml:space="preserve">EXHIBIT S  </w:t>
      </w:r>
      <w:r>
        <w:rPr>
          <w:sz w:val="20"/>
          <w:u w:val="single"/>
        </w:rPr>
        <w:t>FINAL WAIVER  OF LIENS FORM</w:t>
      </w:r>
    </w:p>
    <w:p>
      <w:pPr>
        <w:pStyle w:val="BodyText"/>
        <w:widowControl/>
        <w:rPr>
          <w:sz w:val="20"/>
        </w:rPr>
      </w:pPr>
      <w:r>
        <w:rPr>
          <w:sz w:val="20"/>
        </w:rPr>
        <w:t>AFFIDAVIT AND RELEASE OF LIEN</w:t>
      </w:r>
    </w:p>
    <w:p>
      <w:pPr>
        <w:pStyle w:val="BodyText"/>
        <w:widowControl/>
        <w:rPr>
          <w:sz w:val="20"/>
        </w:rPr>
      </w:pPr>
      <w:r>
        <w:rPr>
          <w:sz w:val="20"/>
        </w:rPr>
        <w:t>THE STATE OF ________</w:t>
        <w:tab/>
        <w:t>§</w:t>
      </w:r>
    </w:p>
    <w:p>
      <w:pPr>
        <w:pStyle w:val="BodyText"/>
        <w:widowControl/>
        <w:rPr>
          <w:sz w:val="20"/>
        </w:rPr>
      </w:pPr>
      <w:r>
        <w:rPr>
          <w:sz w:val="20"/>
        </w:rPr>
        <w:t>COUNTY OF ___________</w:t>
        <w:tab/>
        <w:t>§</w:t>
      </w:r>
    </w:p>
    <w:p>
      <w:pPr>
        <w:pStyle w:val="BodyTextFirstIndent"/>
        <w:widowControl/>
        <w:rPr>
          <w:sz w:val="20"/>
        </w:rPr>
      </w:pPr>
      <w:r>
        <w:rPr>
          <w:sz w:val="20"/>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sz w:val="20"/>
        </w:rPr>
        <w:t xml:space="preserve">[Seller Name] hereby acknowledges and certifies that [--------] paid </w:t>
      </w:r>
      <w:r>
        <w:rPr>
          <w:sz w:val="20"/>
          <w:u w:val="single"/>
        </w:rPr>
        <w:t>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sz w:val="20"/>
        </w:rPr>
      </w:pPr>
      <w:r>
        <w:rPr>
          <w:sz w:val="20"/>
        </w:rPr>
        <w:t>[Seller Name] further covenants and warrants that the Project is free from all liens and claims for payment by any subcontractor, materialman or employee.</w:t>
      </w:r>
    </w:p>
    <w:p>
      <w:pPr>
        <w:pStyle w:val="BodyTextFirstIndent"/>
        <w:widowControl/>
        <w:rPr>
          <w:sz w:val="20"/>
        </w:rPr>
      </w:pPr>
      <w:r>
        <w:rPr>
          <w:sz w:val="20"/>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sz w:val="20"/>
        </w:rPr>
      </w:pPr>
      <w:r>
        <w:rPr>
          <w:sz w:val="20"/>
        </w:rPr>
        <w:t>EXECUTED this _________ day of ______________________, 200__.</w:t>
      </w:r>
    </w:p>
    <w:p>
      <w:pPr>
        <w:pStyle w:val="Signature"/>
        <w:keepNext w:val="true"/>
        <w:keepLines/>
        <w:widowControl/>
        <w:rPr>
          <w:sz w:val="20"/>
        </w:rPr>
      </w:pPr>
      <w:r>
        <w:rPr>
          <w:sz w:val="20"/>
        </w:rPr>
        <w:t>[Seller Name] ___________________</w:t>
      </w:r>
    </w:p>
    <w:p>
      <w:pPr>
        <w:pStyle w:val="Signature"/>
        <w:keepNext w:val="true"/>
        <w:keepLines/>
        <w:widowControl/>
        <w:rPr>
          <w:sz w:val="20"/>
        </w:rPr>
      </w:pPr>
      <w:r>
        <w:rPr>
          <w:sz w:val="20"/>
        </w:rPr>
        <w:t>By:____________________________</w:t>
      </w:r>
    </w:p>
    <w:p>
      <w:pPr>
        <w:pStyle w:val="Signature"/>
        <w:keepNext w:val="true"/>
        <w:keepLines/>
        <w:widowControl/>
        <w:rPr>
          <w:sz w:val="20"/>
        </w:rPr>
      </w:pPr>
      <w:r>
        <w:rPr>
          <w:sz w:val="20"/>
        </w:rPr>
        <w:t>Name:__________________________</w:t>
      </w:r>
    </w:p>
    <w:p>
      <w:pPr>
        <w:pStyle w:val="Signature"/>
        <w:keepNext w:val="true"/>
        <w:keepLines/>
        <w:widowControl/>
        <w:rPr>
          <w:sz w:val="20"/>
        </w:rPr>
      </w:pPr>
      <w:r>
        <w:rPr>
          <w:sz w:val="20"/>
        </w:rPr>
        <w:t>Print or Type</w:t>
      </w:r>
    </w:p>
    <w:p>
      <w:pPr>
        <w:pStyle w:val="Signature"/>
        <w:keepNext w:val="true"/>
        <w:keepLines/>
        <w:widowControl/>
        <w:rPr>
          <w:sz w:val="20"/>
        </w:rPr>
      </w:pPr>
      <w:r>
        <w:rPr>
          <w:sz w:val="20"/>
        </w:rPr>
        <w:t>Title:___________________________</w:t>
      </w:r>
    </w:p>
    <w:p>
      <w:pPr>
        <w:pStyle w:val="Signature"/>
        <w:widowControl/>
        <w:rPr>
          <w:sz w:val="20"/>
        </w:rPr>
      </w:pPr>
      <w:r>
        <w:rPr>
          <w:sz w:val="20"/>
        </w:rPr>
      </w:r>
    </w:p>
    <w:p>
      <w:pPr>
        <w:pStyle w:val="Signature"/>
        <w:widowControl/>
        <w:rPr>
          <w:sz w:val="20"/>
        </w:rPr>
      </w:pPr>
      <w:r>
        <w:rPr>
          <w:sz w:val="20"/>
        </w:rPr>
      </w:r>
    </w:p>
    <w:p>
      <w:pPr>
        <w:pStyle w:val="Signature"/>
        <w:widowControl/>
        <w:rPr>
          <w:sz w:val="20"/>
        </w:rPr>
      </w:pPr>
      <w:r>
        <w:rPr>
          <w:sz w:val="20"/>
        </w:rPr>
      </w:r>
    </w:p>
    <w:p>
      <w:pPr>
        <w:pStyle w:val="Signature"/>
        <w:widowControl/>
        <w:rPr>
          <w:sz w:val="20"/>
        </w:rPr>
      </w:pPr>
      <w:r>
        <w:rPr>
          <w:sz w:val="20"/>
        </w:rPr>
      </w:r>
    </w:p>
    <w:p>
      <w:pPr>
        <w:pStyle w:val="BodyTextFirstIndent"/>
        <w:widowControl/>
        <w:rPr>
          <w:sz w:val="20"/>
        </w:rPr>
      </w:pPr>
      <w:r>
        <w:rPr>
          <w:sz w:val="20"/>
        </w:rPr>
        <w:t>SWORN TO AN SUBSCRIBED BEFORE ME, under my official hand and seal of office on this ____ day of ___________________, 200__.</w:t>
      </w:r>
    </w:p>
    <w:p>
      <w:pPr>
        <w:pStyle w:val="Signature"/>
        <w:widowControl/>
        <w:rPr>
          <w:sz w:val="20"/>
        </w:rPr>
      </w:pPr>
      <w:r>
        <w:rPr>
          <w:sz w:val="20"/>
        </w:rPr>
        <w:t>______________________________</w:t>
      </w:r>
    </w:p>
    <w:p>
      <w:pPr>
        <w:pStyle w:val="Signature"/>
        <w:widowControl/>
        <w:rPr>
          <w:sz w:val="20"/>
        </w:rPr>
      </w:pPr>
      <w:r>
        <w:rPr>
          <w:sz w:val="20"/>
        </w:rPr>
        <w:t>Notary Public in and for</w:t>
      </w:r>
    </w:p>
    <w:p>
      <w:pPr>
        <w:pStyle w:val="Signature"/>
        <w:widowControl/>
        <w:rPr>
          <w:sz w:val="20"/>
        </w:rPr>
      </w:pPr>
      <w:r>
        <w:rPr>
          <w:sz w:val="20"/>
        </w:rPr>
        <w:t>the State of ___________</w:t>
      </w:r>
    </w:p>
    <w:p>
      <w:pPr>
        <w:pStyle w:val="Signature"/>
        <w:widowControl/>
        <w:rPr>
          <w:sz w:val="20"/>
        </w:rPr>
      </w:pPr>
      <w:r>
        <w:rPr>
          <w:sz w:val="20"/>
        </w:rPr>
        <w:t>My Commission Expires:</w:t>
        <w:br/>
        <w:t>_____________________</w:t>
      </w:r>
    </w:p>
    <w:p>
      <w:pPr>
        <w:pStyle w:val="Normal"/>
        <w:widowControl/>
        <w:rPr>
          <w:sz w:val="20"/>
        </w:rPr>
      </w:pPr>
      <w:r>
        <w:rPr>
          <w:sz w:val="20"/>
        </w:rPr>
        <w:t>(SEAL)</w:t>
      </w:r>
      <w:r>
        <w:br w:type="page"/>
      </w:r>
    </w:p>
    <w:p>
      <w:pPr>
        <w:pStyle w:val="Heading"/>
        <w:widowControl/>
        <w:rPr>
          <w:sz w:val="20"/>
        </w:rPr>
      </w:pPr>
      <w:r>
        <w:rPr>
          <w:sz w:val="20"/>
        </w:rPr>
        <w:t>AFFIDAVIT</w:t>
      </w:r>
    </w:p>
    <w:p>
      <w:pPr>
        <w:pStyle w:val="BodyText"/>
        <w:widowControl/>
        <w:rPr>
          <w:sz w:val="20"/>
        </w:rPr>
      </w:pPr>
      <w:r>
        <w:rPr>
          <w:sz w:val="20"/>
        </w:rPr>
        <w:t>THE STATE OF ________</w:t>
        <w:tab/>
        <w:t>§</w:t>
      </w:r>
    </w:p>
    <w:p>
      <w:pPr>
        <w:pStyle w:val="BodyText"/>
        <w:widowControl/>
        <w:rPr>
          <w:sz w:val="20"/>
        </w:rPr>
      </w:pPr>
      <w:r>
        <w:rPr>
          <w:sz w:val="20"/>
        </w:rPr>
        <w:t>COUNTY OF ___________</w:t>
        <w:tab/>
        <w:t>§</w:t>
      </w:r>
    </w:p>
    <w:p>
      <w:pPr>
        <w:pStyle w:val="BodyTextFirstIndent"/>
        <w:widowControl/>
        <w:rPr/>
      </w:pPr>
      <w:r>
        <w:rPr>
          <w:sz w:val="20"/>
        </w:rPr>
        <w:t xml:space="preserve">BEFORE ME, the undersigned Notary Public, on this day personally came and appeared </w:t>
      </w:r>
      <w:r>
        <w:rPr>
          <w:sz w:val="20"/>
          <w:u w:val="single"/>
        </w:rPr>
        <w:t>                     </w:t>
      </w:r>
      <w:r>
        <w:rPr>
          <w:sz w:val="20"/>
        </w:rPr>
        <w:t xml:space="preserve"> known to me to be the individual whose name is subscribed to the foregoing RELEASE OF LIEN and being duly sworn, did state and acknowledge on his oath that he is the </w:t>
      </w:r>
      <w:r>
        <w:rPr>
          <w:sz w:val="20"/>
          <w:u w:val="single"/>
        </w:rPr>
        <w:t>                   </w:t>
      </w:r>
      <w:r>
        <w:rPr>
          <w:sz w:val="20"/>
        </w:rPr>
        <w:t xml:space="preserve"> of </w:t>
      </w:r>
      <w:r>
        <w:rPr>
          <w:sz w:val="20"/>
          <w:u w:val="single"/>
        </w:rPr>
        <w:t>                          </w:t>
      </w:r>
      <w:r>
        <w:rPr>
          <w:sz w:val="20"/>
        </w:rPr>
        <w:t xml:space="preserve">, is authorized to execute and deliver the foregoing on behalf of </w:t>
      </w:r>
      <w:r>
        <w:rPr>
          <w:sz w:val="20"/>
          <w:u w:val="single"/>
        </w:rPr>
        <w:t>                        </w:t>
      </w:r>
      <w:r>
        <w:rPr>
          <w:sz w:val="20"/>
        </w:rPr>
        <w:t xml:space="preserve"> as an act and deed of that entity for the purposes and consideration therein expressed.</w:t>
      </w:r>
    </w:p>
    <w:p>
      <w:pPr>
        <w:pStyle w:val="BodyTextFirstIndent"/>
        <w:widowControl/>
        <w:rPr/>
      </w:pPr>
      <w:r>
        <w:rPr>
          <w:sz w:val="20"/>
        </w:rPr>
        <w:t xml:space="preserve">GIVEN UNDER MY HAND AND SEAL OF OFFICE this </w:t>
      </w:r>
      <w:r>
        <w:rPr>
          <w:sz w:val="20"/>
          <w:u w:val="single"/>
        </w:rPr>
        <w:t>         </w:t>
      </w:r>
      <w:r>
        <w:rPr>
          <w:sz w:val="20"/>
        </w:rPr>
        <w:t xml:space="preserve"> day of </w:t>
      </w:r>
      <w:r>
        <w:rPr>
          <w:sz w:val="20"/>
          <w:u w:val="single"/>
        </w:rPr>
        <w:t>                </w:t>
      </w:r>
      <w:r>
        <w:rPr>
          <w:sz w:val="20"/>
        </w:rPr>
        <w:t>, 200</w:t>
      </w:r>
      <w:r>
        <w:rPr>
          <w:sz w:val="20"/>
          <w:u w:val="single"/>
        </w:rPr>
        <w:t>    </w:t>
      </w:r>
      <w:r>
        <w:rPr>
          <w:sz w:val="20"/>
        </w:rPr>
        <w:t>.</w:t>
      </w:r>
    </w:p>
    <w:p>
      <w:pPr>
        <w:pStyle w:val="Signature"/>
        <w:widowControl/>
        <w:rPr>
          <w:sz w:val="20"/>
        </w:rPr>
      </w:pPr>
      <w:r>
        <w:rPr>
          <w:sz w:val="20"/>
        </w:rPr>
        <w:t>______________________________</w:t>
      </w:r>
    </w:p>
    <w:p>
      <w:pPr>
        <w:pStyle w:val="Signature"/>
        <w:widowControl/>
        <w:rPr>
          <w:sz w:val="20"/>
        </w:rPr>
      </w:pPr>
      <w:r>
        <w:rPr>
          <w:sz w:val="20"/>
        </w:rPr>
        <w:t xml:space="preserve">Notary Public in and for </w:t>
      </w:r>
    </w:p>
    <w:p>
      <w:pPr>
        <w:pStyle w:val="Signature"/>
        <w:widowControl/>
        <w:rPr>
          <w:sz w:val="20"/>
        </w:rPr>
      </w:pPr>
      <w:r>
        <w:rPr>
          <w:sz w:val="20"/>
        </w:rPr>
        <w:t>the State of ___________.</w:t>
      </w:r>
    </w:p>
    <w:p>
      <w:pPr>
        <w:pStyle w:val="BodyText"/>
        <w:widowControl/>
        <w:rPr>
          <w:sz w:val="20"/>
        </w:rPr>
      </w:pPr>
      <w:r>
        <w:rPr>
          <w:sz w:val="20"/>
        </w:rPr>
        <w:t>(SEAL)</w:t>
      </w:r>
    </w:p>
    <w:p>
      <w:pPr>
        <w:pStyle w:val="Signature"/>
        <w:widowControl/>
        <w:rPr>
          <w:sz w:val="20"/>
        </w:rPr>
      </w:pPr>
      <w:r>
        <w:rPr>
          <w:sz w:val="20"/>
        </w:rPr>
        <w:t>My Commission Expires:</w:t>
      </w:r>
    </w:p>
    <w:p>
      <w:pPr>
        <w:pStyle w:val="Signature"/>
        <w:widowControl/>
        <w:rPr>
          <w:sz w:val="20"/>
        </w:rPr>
      </w:pPr>
      <w:r>
        <w:rPr>
          <w:sz w:val="20"/>
        </w:rPr>
        <w:t>_____________________</w:t>
      </w:r>
      <w:r>
        <w:br w:type="page"/>
      </w:r>
    </w:p>
    <w:p>
      <w:pPr>
        <w:pStyle w:val="Heading"/>
        <w:widowControl/>
        <w:rPr>
          <w:sz w:val="20"/>
        </w:rPr>
      </w:pPr>
      <w:r>
        <w:rPr>
          <w:sz w:val="20"/>
        </w:rPr>
        <w:t>CERTIFICATION</w:t>
      </w:r>
    </w:p>
    <w:p>
      <w:pPr>
        <w:pStyle w:val="BodyText"/>
        <w:widowControl/>
        <w:rPr>
          <w:sz w:val="20"/>
        </w:rPr>
      </w:pPr>
      <w:r>
        <w:rPr>
          <w:sz w:val="20"/>
        </w:rPr>
        <w:t>This is to certify that all work covered by Invoice No. [__________]  is complete and that the invoice is correct, authentic and the only one issued for the work described therein.</w:t>
      </w:r>
    </w:p>
    <w:p>
      <w:pPr>
        <w:pStyle w:val="Signature"/>
        <w:widowControl/>
        <w:spacing w:before="0" w:after="240"/>
        <w:rPr>
          <w:sz w:val="20"/>
        </w:rPr>
      </w:pPr>
      <w:r>
        <w:rPr>
          <w:sz w:val="20"/>
        </w:rPr>
        <w:t>[      NAME OF OFFICER      ]</w:t>
      </w:r>
    </w:p>
    <w:p>
      <w:pPr>
        <w:pStyle w:val="Heading"/>
        <w:widowControl/>
        <w:rPr>
          <w:sz w:val="20"/>
        </w:rPr>
      </w:pPr>
      <w:r>
        <w:rPr>
          <w:sz w:val="20"/>
        </w:rPr>
        <w:t>A C K N O W L E D G E M E N T</w:t>
      </w:r>
    </w:p>
    <w:p>
      <w:pPr>
        <w:pStyle w:val="BodyText"/>
        <w:widowControl/>
        <w:rPr>
          <w:sz w:val="20"/>
        </w:rPr>
      </w:pPr>
      <w:r>
        <w:rPr>
          <w:sz w:val="20"/>
        </w:rPr>
        <w:t>(COUNTRY) [                       ]</w:t>
      </w:r>
    </w:p>
    <w:p>
      <w:pPr>
        <w:pStyle w:val="BodyText"/>
        <w:widowControl/>
        <w:rPr>
          <w:sz w:val="20"/>
        </w:rPr>
      </w:pPr>
      <w:r>
        <w:rPr>
          <w:sz w:val="20"/>
        </w:rPr>
        <w:t>(CITY)    [                       ]</w:t>
      </w:r>
    </w:p>
    <w:p>
      <w:pPr>
        <w:pStyle w:val="BodyText"/>
        <w:widowControl/>
        <w:rPr/>
      </w:pPr>
      <w:r>
        <w:rPr>
          <w:sz w:val="20"/>
        </w:rPr>
        <w:t>Before me, a Notary Public for and in the City of [</w:t>
      </w:r>
      <w:r>
        <w:rPr>
          <w:sz w:val="20"/>
          <w:u w:val="single"/>
        </w:rPr>
        <w:t xml:space="preserve">     CITY     </w:t>
      </w:r>
      <w:r>
        <w:rPr>
          <w:sz w:val="20"/>
        </w:rPr>
        <w:t>], [</w:t>
      </w:r>
      <w:r>
        <w:rPr>
          <w:sz w:val="20"/>
          <w:u w:val="single"/>
        </w:rPr>
        <w:t xml:space="preserve">     COUNTRY     </w:t>
      </w:r>
      <w:r>
        <w:rPr>
          <w:sz w:val="20"/>
        </w:rPr>
        <w:t>], this [</w:t>
      </w:r>
      <w:r>
        <w:rPr>
          <w:sz w:val="20"/>
          <w:u w:val="single"/>
        </w:rPr>
        <w:t xml:space="preserve">     DATE      </w:t>
      </w:r>
      <w:r>
        <w:rPr>
          <w:sz w:val="20"/>
        </w:rPr>
        <w:t>] personally appeared [</w:t>
      </w:r>
      <w:r>
        <w:rPr>
          <w:sz w:val="20"/>
          <w:u w:val="single"/>
        </w:rPr>
        <w:t xml:space="preserve">     NAME OF OFFICER    </w:t>
      </w:r>
      <w:r>
        <w:rPr>
          <w:sz w:val="20"/>
        </w:rPr>
        <w:t>], exhibiting to me his Residence Certificate No. [</w:t>
      </w:r>
      <w:r>
        <w:rPr>
          <w:sz w:val="20"/>
          <w:u w:val="single"/>
        </w:rPr>
        <w:t xml:space="preserve">               </w:t>
      </w:r>
      <w:r>
        <w:rPr>
          <w:sz w:val="20"/>
        </w:rPr>
        <w:t>] issued at [</w:t>
      </w:r>
      <w:r>
        <w:rPr>
          <w:sz w:val="20"/>
          <w:u w:val="single"/>
        </w:rPr>
        <w:t xml:space="preserve">                    </w:t>
      </w:r>
      <w:r>
        <w:rPr>
          <w:sz w:val="20"/>
        </w:rPr>
        <w:t>], [</w:t>
      </w:r>
      <w:r>
        <w:rPr>
          <w:sz w:val="20"/>
          <w:u w:val="single"/>
        </w:rPr>
        <w:t xml:space="preserve">     NAME OF OFFICER    </w:t>
      </w:r>
      <w:r>
        <w:rPr>
          <w:sz w:val="20"/>
        </w:rPr>
        <w:t>] on [</w:t>
      </w:r>
      <w:r>
        <w:rPr>
          <w:sz w:val="20"/>
          <w:u w:val="single"/>
        </w:rPr>
        <w:t>             </w:t>
      </w:r>
      <w:r>
        <w:rPr>
          <w:sz w:val="20"/>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sz w:val="20"/>
        </w:rPr>
        <w:t>In witness hereof, I have hereunto set my hand and affixed my notarial seal this [</w:t>
      </w:r>
      <w:r>
        <w:rPr>
          <w:sz w:val="20"/>
          <w:u w:val="single"/>
        </w:rPr>
        <w:t>      </w:t>
      </w:r>
      <w:r>
        <w:rPr>
          <w:sz w:val="20"/>
        </w:rPr>
        <w:t>] of [</w:t>
      </w:r>
      <w:r>
        <w:rPr>
          <w:sz w:val="20"/>
          <w:u w:val="single"/>
        </w:rPr>
        <w:t>          </w:t>
      </w:r>
      <w:r>
        <w:rPr>
          <w:sz w:val="20"/>
        </w:rPr>
        <w:t xml:space="preserve">], 200[---] in </w:t>
      </w:r>
    </w:p>
    <w:p>
      <w:pPr>
        <w:pStyle w:val="BodyText"/>
        <w:widowControl/>
        <w:rPr/>
      </w:pPr>
      <w:r>
        <w:rPr>
          <w:sz w:val="20"/>
        </w:rPr>
        <w:t>[</w:t>
      </w:r>
      <w:r>
        <w:rPr>
          <w:sz w:val="20"/>
          <w:u w:val="single"/>
        </w:rPr>
        <w:t xml:space="preserve">   NAME OF CITY   </w:t>
      </w:r>
      <w:r>
        <w:rPr>
          <w:sz w:val="20"/>
        </w:rPr>
        <w:t>] [</w:t>
      </w:r>
      <w:r>
        <w:rPr>
          <w:sz w:val="20"/>
          <w:u w:val="single"/>
        </w:rPr>
        <w:t xml:space="preserve">     COUNTRY     </w:t>
      </w:r>
      <w:r>
        <w:rPr>
          <w:sz w:val="20"/>
        </w:rPr>
        <w:t>].</w:t>
      </w:r>
    </w:p>
    <w:p>
      <w:pPr>
        <w:pStyle w:val="Signature"/>
        <w:widowControl/>
        <w:rPr/>
      </w:pPr>
      <w:r>
        <w:rPr>
          <w:sz w:val="20"/>
        </w:rPr>
        <w:t>[</w:t>
      </w:r>
      <w:r>
        <w:rPr>
          <w:sz w:val="20"/>
          <w:u w:val="single"/>
        </w:rPr>
        <w:t xml:space="preserve">       NAME OF NOTARY       </w:t>
      </w:r>
      <w:r>
        <w:rPr>
          <w:sz w:val="20"/>
        </w:rPr>
        <w:t>]</w:t>
      </w:r>
    </w:p>
    <w:p>
      <w:pPr>
        <w:pStyle w:val="Signature"/>
        <w:widowControl/>
        <w:rPr>
          <w:sz w:val="20"/>
        </w:rPr>
      </w:pPr>
      <w:r>
        <w:rPr>
          <w:sz w:val="20"/>
        </w:rPr>
        <w:t>Notary Public, State of ______.</w:t>
      </w:r>
    </w:p>
    <w:p>
      <w:pPr>
        <w:pStyle w:val="Signature"/>
        <w:widowControl/>
        <w:rPr>
          <w:sz w:val="20"/>
        </w:rPr>
      </w:pPr>
      <w:r>
        <w:rPr>
          <w:sz w:val="20"/>
        </w:rPr>
        <w:t>My Commission Expires __________</w:t>
      </w:r>
    </w:p>
    <w:p>
      <w:pPr>
        <w:pStyle w:val="Index1"/>
        <w:widowControl/>
        <w:rPr>
          <w:sz w:val="20"/>
        </w:rPr>
      </w:pPr>
      <w:r>
        <w:rPr>
          <w:sz w:val="20"/>
        </w:rPr>
        <w:t>Doc. No. ____________</w:t>
      </w:r>
    </w:p>
    <w:p>
      <w:pPr>
        <w:pStyle w:val="Index1"/>
        <w:widowControl/>
        <w:rPr>
          <w:sz w:val="20"/>
        </w:rPr>
      </w:pPr>
      <w:r>
        <w:rPr>
          <w:sz w:val="20"/>
        </w:rPr>
        <w:t>Page No. ____________</w:t>
      </w:r>
    </w:p>
    <w:p>
      <w:pPr>
        <w:pStyle w:val="Index1"/>
        <w:widowControl/>
        <w:rPr>
          <w:sz w:val="20"/>
        </w:rPr>
      </w:pPr>
      <w:r>
        <w:rPr>
          <w:sz w:val="20"/>
        </w:rPr>
        <w:t>Book No. ____________</w:t>
      </w:r>
    </w:p>
    <w:p>
      <w:pPr>
        <w:pStyle w:val="Index1"/>
        <w:widowControl/>
        <w:rPr/>
      </w:pPr>
      <w:r>
        <w:rPr>
          <w:sz w:val="20"/>
        </w:rPr>
        <w:t>Series of 200</w:t>
      </w:r>
      <w:r>
        <w:rPr>
          <w:sz w:val="20"/>
          <w:u w:val="single"/>
        </w:rPr>
        <w:t>    </w:t>
      </w:r>
      <w:r>
        <w:rPr>
          <w:sz w:val="20"/>
        </w:rPr>
        <w:t xml:space="preserve"> </w:t>
      </w:r>
    </w:p>
    <w:p>
      <w:pPr>
        <w:pStyle w:val="Heading"/>
        <w:widowControl/>
        <w:rPr>
          <w:sz w:val="20"/>
        </w:rPr>
      </w:pPr>
      <w:r>
        <w:rPr>
          <w:sz w:val="20"/>
        </w:rPr>
        <w:t>W  I  T  N  E  S  S  :</w:t>
      </w:r>
    </w:p>
    <w:p>
      <w:pPr>
        <w:sectPr>
          <w:headerReference w:type="default" r:id="rId136"/>
          <w:headerReference w:type="first" r:id="rId137"/>
          <w:footerReference w:type="default" r:id="rId138"/>
          <w:footerReference w:type="first" r:id="rId139"/>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pPr>
      <w:r>
        <w:rPr>
          <w:sz w:val="20"/>
        </w:rPr>
        <w:t>[</w:t>
      </w:r>
      <w:r>
        <w:rPr>
          <w:sz w:val="20"/>
          <w:u w:val="single"/>
        </w:rPr>
        <w:t xml:space="preserve">         NAME          </w:t>
      </w:r>
      <w:r>
        <w:rPr>
          <w:sz w:val="20"/>
        </w:rPr>
        <w:t>]</w:t>
        <w:tab/>
        <w:tab/>
        <w:tab/>
        <w:tab/>
        <w:tab/>
        <w:tab/>
        <w:tab/>
        <w:tab/>
        <w:t>[</w:t>
      </w:r>
      <w:r>
        <w:rPr>
          <w:sz w:val="20"/>
          <w:u w:val="single"/>
        </w:rPr>
        <w:t xml:space="preserve">          NAME          </w:t>
      </w:r>
      <w:r>
        <w:rPr>
          <w:sz w:val="20"/>
        </w:rPr>
        <w:t>]</w:t>
      </w:r>
    </w:p>
    <w:p>
      <w:pPr>
        <w:pStyle w:val="exhibit"/>
        <w:widowControl/>
        <w:rPr>
          <w:sz w:val="20"/>
        </w:rPr>
      </w:pPr>
      <w:bookmarkStart w:id="34" w:name="__RefHeading___Toc501521587"/>
      <w:bookmarkEnd w:id="34"/>
      <w:r>
        <w:rPr>
          <w:sz w:val="20"/>
        </w:rPr>
        <w:t xml:space="preserve">EXHIBIT T  </w:t>
      </w:r>
      <w:r>
        <w:rPr>
          <w:sz w:val="20"/>
          <w:u w:val="single"/>
        </w:rPr>
        <w:t>NOT USED</w:t>
      </w:r>
    </w:p>
    <w:p>
      <w:pPr>
        <w:pStyle w:val="note"/>
        <w:widowControl/>
        <w:rPr>
          <w:sz w:val="20"/>
        </w:rPr>
      </w:pPr>
      <w:r>
        <w:rPr>
          <w:sz w:val="20"/>
        </w:rPr>
      </w:r>
    </w:p>
    <w:p>
      <w:pPr>
        <w:sectPr>
          <w:headerReference w:type="default" r:id="rId140"/>
          <w:headerReference w:type="first" r:id="rId141"/>
          <w:footerReference w:type="default" r:id="rId142"/>
          <w:footerReference w:type="first" r:id="rId143"/>
          <w:type w:val="nextPage"/>
          <w:pgSz w:w="12240" w:h="15840"/>
          <w:pgMar w:left="1440" w:right="1440" w:gutter="0" w:header="720" w:top="1440" w:footer="720" w:bottom="1440"/>
          <w:pgNumType w:fmt="decimal"/>
          <w:formProt w:val="false"/>
          <w:textDirection w:val="lrTb"/>
          <w:docGrid w:type="default" w:linePitch="360" w:charSpace="0"/>
        </w:sectPr>
        <w:pStyle w:val="BodyText"/>
        <w:widowControl/>
        <w:rPr>
          <w:sz w:val="20"/>
        </w:rPr>
      </w:pPr>
      <w:r>
        <w:rPr>
          <w:sz w:val="20"/>
        </w:rPr>
      </w:r>
    </w:p>
    <w:p>
      <w:pPr>
        <w:pStyle w:val="exhibit"/>
        <w:widowControl/>
        <w:rPr/>
      </w:pPr>
      <w:bookmarkStart w:id="35" w:name="__RefHeading___Toc501521588"/>
      <w:r>
        <w:rPr>
          <w:sz w:val="20"/>
        </w:rPr>
        <w:t xml:space="preserve">EXHIBIT U  </w:t>
      </w:r>
      <w:bookmarkEnd w:id="35"/>
      <w:r>
        <w:rPr>
          <w:sz w:val="20"/>
          <w:u w:val="double"/>
        </w:rPr>
        <w:t>NOT USED</w:t>
      </w:r>
      <w:r>
        <w:rPr>
          <w:sz w:val="20"/>
          <w:u w:val="single"/>
        </w:rPr>
        <w:t xml:space="preserve"> </w:t>
      </w:r>
      <w:r>
        <w:rPr>
          <w:strike/>
          <w:sz w:val="20"/>
          <w:u w:val="single"/>
        </w:rPr>
        <w:t>FACILITY SPECIFIC PERFORMANCE LEVELS</w:t>
      </w:r>
    </w:p>
    <w:p>
      <w:pPr>
        <w:pStyle w:val="exhibit"/>
        <w:widowControl/>
        <w:rPr>
          <w:strike/>
          <w:sz w:val="20"/>
          <w:u w:val="single"/>
        </w:rPr>
      </w:pPr>
      <w:r>
        <w:rPr>
          <w:strike/>
          <w:sz w:val="20"/>
          <w:u w:val="single"/>
        </w:rPr>
      </w:r>
    </w:p>
    <w:p>
      <w:pPr>
        <w:pStyle w:val="exhibit"/>
        <w:widowControl/>
        <w:rPr>
          <w:sz w:val="20"/>
          <w:u w:val="single"/>
        </w:rPr>
      </w:pPr>
      <w:r>
        <w:rPr>
          <w:strike/>
          <w:sz w:val="20"/>
          <w:u w:val="single"/>
        </w:rPr>
        <w:t>Includes: Heat Rate, Output and Emissions for liquid fuel. See §10.8.4.</w:t>
      </w:r>
    </w:p>
    <w:p>
      <w:pPr>
        <w:pStyle w:val="BlockText"/>
        <w:widowControl/>
        <w:jc w:val="center"/>
        <w:rPr>
          <w:b/>
          <w:bCs/>
          <w:sz w:val="20"/>
          <w:u w:val="single"/>
        </w:rPr>
      </w:pPr>
      <w:r>
        <w:rPr>
          <w:b/>
          <w:bCs/>
          <w:sz w:val="20"/>
          <w:u w:val="single"/>
        </w:rPr>
      </w:r>
    </w:p>
    <w:p>
      <w:pPr>
        <w:pStyle w:val="BodyText"/>
        <w:widowControl/>
        <w:rPr>
          <w:b/>
          <w:bCs/>
          <w:sz w:val="20"/>
        </w:rPr>
      </w:pPr>
      <w:r>
        <w:rPr>
          <w:b/>
          <w:bCs/>
          <w:sz w:val="20"/>
        </w:rPr>
      </w:r>
    </w:p>
    <w:p>
      <w:pPr>
        <w:pStyle w:val="BodyText"/>
        <w:widowControl/>
        <w:rPr>
          <w:b/>
          <w:bCs/>
          <w:sz w:val="20"/>
        </w:rPr>
      </w:pPr>
      <w:r>
        <w:rPr>
          <w:b/>
          <w:bCs/>
          <w:sz w:val="20"/>
        </w:rPr>
      </w:r>
    </w:p>
    <w:p>
      <w:pPr>
        <w:pStyle w:val="BodyText"/>
        <w:widowControl/>
        <w:rPr>
          <w:sz w:val="20"/>
        </w:rPr>
      </w:pPr>
      <w:r>
        <w:rPr>
          <w:sz w:val="20"/>
        </w:rPr>
      </w:r>
    </w:p>
    <w:p>
      <w:pPr>
        <w:pStyle w:val="BodyText"/>
        <w:widowControl/>
        <w:rPr>
          <w:sz w:val="20"/>
        </w:rPr>
      </w:pPr>
      <w:r>
        <w:rPr>
          <w:sz w:val="20"/>
        </w:rPr>
      </w:r>
    </w:p>
    <w:p>
      <w:pPr>
        <w:pStyle w:val="BodyText"/>
        <w:widowControl/>
        <w:rPr>
          <w:sz w:val="20"/>
        </w:rPr>
      </w:pPr>
      <w:r>
        <w:rPr>
          <w:sz w:val="20"/>
        </w:rPr>
        <w:t>------------------ COMPARISON OF HEADERS ------------------</w:t>
      </w:r>
    </w:p>
    <w:p>
      <w:pPr>
        <w:pStyle w:val="BodyText"/>
        <w:widowControl/>
        <w:rPr>
          <w:sz w:val="20"/>
        </w:rPr>
      </w:pPr>
      <w:r>
        <w:rPr>
          <w:sz w:val="20"/>
        </w:rPr>
      </w:r>
    </w:p>
    <w:p>
      <w:pPr>
        <w:pStyle w:val="BodyText"/>
        <w:widowControl/>
        <w:rPr>
          <w:sz w:val="20"/>
        </w:rPr>
      </w:pPr>
      <w:r>
        <w:rPr>
          <w:sz w:val="20"/>
        </w:rPr>
        <w:t>-HEADER 1-</w:t>
      </w:r>
    </w:p>
    <w:p>
      <w:pPr>
        <w:pStyle w:val="BodyText"/>
        <w:widowControl/>
        <w:rPr>
          <w:sz w:val="20"/>
        </w:rPr>
      </w:pPr>
      <w:r>
        <w:rPr>
          <w:sz w:val="20"/>
        </w:rPr>
      </w:r>
    </w:p>
    <w:p>
      <w:pPr>
        <w:pStyle w:val="BodyText"/>
        <w:widowControl/>
        <w:rPr>
          <w:sz w:val="20"/>
        </w:rPr>
      </w:pPr>
      <w:r>
        <w:rPr>
          <w:sz w:val="20"/>
        </w:rPr>
      </w:r>
    </w:p>
    <w:p>
      <w:pPr>
        <w:pStyle w:val="BodyText"/>
        <w:widowControl/>
        <w:rPr>
          <w:sz w:val="20"/>
        </w:rPr>
      </w:pPr>
      <w:r>
        <w:rPr>
          <w:sz w:val="20"/>
        </w:rPr>
      </w:r>
    </w:p>
    <w:p>
      <w:pPr>
        <w:pStyle w:val="BodyText"/>
        <w:widowControl/>
        <w:rPr>
          <w:sz w:val="20"/>
        </w:rPr>
      </w:pPr>
      <w:r>
        <w:rPr>
          <w:sz w:val="20"/>
        </w:rPr>
        <w:t>------------------ COMPARISON OF FOOTERS ------------------</w:t>
      </w:r>
    </w:p>
    <w:p>
      <w:pPr>
        <w:pStyle w:val="BodyText"/>
        <w:widowControl/>
        <w:rPr>
          <w:sz w:val="20"/>
        </w:rPr>
      </w:pPr>
      <w:r>
        <w:rPr>
          <w:sz w:val="20"/>
        </w:rPr>
      </w:r>
    </w:p>
    <w:p>
      <w:pPr>
        <w:pStyle w:val="BodyText"/>
        <w:widowControl/>
        <w:rPr>
          <w:sz w:val="20"/>
        </w:rPr>
      </w:pPr>
      <w:r>
        <w:rPr>
          <w:sz w:val="20"/>
        </w:rPr>
        <w:t>-FOOTER 1-</w:t>
      </w:r>
    </w:p>
    <w:p>
      <w:pPr>
        <w:pStyle w:val="BodyText"/>
        <w:widowControl/>
        <w:rPr>
          <w:sz w:val="20"/>
        </w:rPr>
      </w:pPr>
      <w:r>
        <w:rPr>
          <w:sz w:val="20"/>
        </w:rPr>
        <w:t xml:space="preserve">WAS: </w:t>
      </w:r>
      <w:r>
        <w:rPr>
          <w:strike/>
          <w:sz w:val="20"/>
        </w:rPr>
        <w:t>83333.1</w:t>
      </w:r>
      <w:r>
        <w:rPr>
          <w:sz w:val="20"/>
        </w:rPr>
        <w:t xml:space="preserve"> </w:t>
      </w:r>
      <w:r>
        <w:rPr>
          <w:sz w:val="20"/>
          <w:u w:val="double"/>
        </w:rPr>
        <w:t>83333.3</w:t>
      </w:r>
    </w:p>
    <w:p>
      <w:pPr>
        <w:pStyle w:val="BodyText"/>
        <w:widowControl/>
        <w:rPr>
          <w:sz w:val="20"/>
        </w:rPr>
      </w:pPr>
      <w:r>
        <w:rPr>
          <w:sz w:val="20"/>
        </w:rPr>
        <w:t>ii</w:t>
      </w:r>
    </w:p>
    <w:p>
      <w:pPr>
        <w:pStyle w:val="BodyText"/>
        <w:widowControl/>
        <w:rPr>
          <w:sz w:val="20"/>
        </w:rPr>
      </w:pPr>
      <w:r>
        <w:rPr>
          <w:sz w:val="20"/>
        </w:rPr>
      </w:r>
    </w:p>
    <w:p>
      <w:pPr>
        <w:pStyle w:val="BodyText"/>
        <w:widowControl/>
        <w:rPr>
          <w:sz w:val="20"/>
        </w:rPr>
      </w:pPr>
      <w:r>
        <w:rPr>
          <w:sz w:val="20"/>
        </w:rPr>
        <w:t>-FOOTER 2-</w:t>
      </w:r>
    </w:p>
    <w:p>
      <w:pPr>
        <w:pStyle w:val="BodyText"/>
        <w:widowControl/>
        <w:rPr>
          <w:sz w:val="20"/>
        </w:rPr>
      </w:pPr>
      <w:r>
        <w:rPr>
          <w:sz w:val="20"/>
        </w:rPr>
        <w:t xml:space="preserve">WAS: </w:t>
      </w:r>
      <w:r>
        <w:rPr>
          <w:strike/>
          <w:sz w:val="20"/>
        </w:rPr>
        <w:t>83333.1</w:t>
      </w:r>
      <w:r>
        <w:rPr>
          <w:sz w:val="20"/>
        </w:rPr>
        <w:t xml:space="preserve"> </w:t>
      </w:r>
      <w:r>
        <w:rPr>
          <w:sz w:val="20"/>
          <w:u w:val="double"/>
        </w:rPr>
        <w:t>83333.3</w:t>
      </w:r>
    </w:p>
    <w:p>
      <w:pPr>
        <w:pStyle w:val="BodyText"/>
        <w:widowControl/>
        <w:rPr>
          <w:sz w:val="20"/>
        </w:rPr>
      </w:pPr>
      <w:r>
        <w:rPr>
          <w:sz w:val="20"/>
        </w:rPr>
      </w:r>
    </w:p>
    <w:p>
      <w:pPr>
        <w:pStyle w:val="BodyText"/>
        <w:widowControl/>
        <w:rPr>
          <w:sz w:val="20"/>
        </w:rPr>
      </w:pPr>
      <w:r>
        <w:rPr>
          <w:sz w:val="20"/>
        </w:rPr>
        <w:t>E</w:t>
      </w:r>
    </w:p>
    <w:p>
      <w:pPr>
        <w:pStyle w:val="BodyText"/>
        <w:widowControl/>
        <w:rPr>
          <w:sz w:val="20"/>
        </w:rPr>
      </w:pPr>
      <w:r>
        <w:rPr>
          <w:sz w:val="20"/>
        </w:rPr>
      </w:r>
    </w:p>
    <w:p>
      <w:pPr>
        <w:pStyle w:val="BodyText"/>
        <w:widowControl/>
        <w:rPr>
          <w:sz w:val="20"/>
        </w:rPr>
      </w:pPr>
      <w:r>
        <w:rPr>
          <w:sz w:val="20"/>
        </w:rPr>
        <w:t>-FOOTER 3-</w:t>
      </w:r>
    </w:p>
    <w:p>
      <w:pPr>
        <w:pStyle w:val="BodyText"/>
        <w:widowControl/>
        <w:rPr>
          <w:sz w:val="20"/>
        </w:rPr>
      </w:pPr>
      <w:r>
        <w:rPr>
          <w:sz w:val="20"/>
        </w:rPr>
        <w:t xml:space="preserve">WAS: </w:t>
      </w:r>
      <w:r>
        <w:rPr>
          <w:strike/>
          <w:sz w:val="20"/>
        </w:rPr>
        <w:t>83333.1</w:t>
      </w:r>
      <w:r>
        <w:rPr>
          <w:sz w:val="20"/>
        </w:rPr>
        <w:t xml:space="preserve"> </w:t>
      </w:r>
      <w:r>
        <w:rPr>
          <w:sz w:val="20"/>
          <w:u w:val="double"/>
        </w:rPr>
        <w:t>83333.3</w:t>
      </w:r>
    </w:p>
    <w:p>
      <w:pPr>
        <w:pStyle w:val="BodyText"/>
        <w:widowControl/>
        <w:rPr>
          <w:strike/>
          <w:sz w:val="20"/>
        </w:rPr>
      </w:pPr>
      <w:r>
        <w:rPr>
          <w:strike/>
          <w:sz w:val="20"/>
        </w:rPr>
        <w:t>69</w:t>
      </w:r>
    </w:p>
    <w:p>
      <w:pPr>
        <w:pStyle w:val="BodyText"/>
        <w:widowControl/>
        <w:rPr>
          <w:sz w:val="20"/>
        </w:rPr>
      </w:pPr>
      <w:r>
        <w:rPr>
          <w:strike/>
          <w:sz w:val="20"/>
        </w:rPr>
        <w:t>D</w:t>
      </w:r>
      <w:r>
        <w:rPr>
          <w:sz w:val="20"/>
        </w:rPr>
        <w:t xml:space="preserve"> </w:t>
      </w:r>
      <w:r>
        <w:rPr>
          <w:sz w:val="20"/>
          <w:u w:val="double"/>
        </w:rPr>
        <w:t>120</w:t>
      </w:r>
    </w:p>
    <w:p>
      <w:pPr>
        <w:pStyle w:val="BodyText"/>
        <w:widowControl/>
        <w:rPr>
          <w:sz w:val="20"/>
        </w:rPr>
      </w:pPr>
      <w:r>
        <w:rPr>
          <w:sz w:val="20"/>
        </w:rPr>
      </w:r>
    </w:p>
    <w:p>
      <w:pPr>
        <w:pStyle w:val="BodyText"/>
        <w:widowControl/>
        <w:rPr>
          <w:sz w:val="20"/>
        </w:rPr>
      </w:pPr>
      <w:r>
        <w:rPr>
          <w:sz w:val="20"/>
        </w:rPr>
      </w:r>
    </w:p>
    <w:p>
      <w:pPr>
        <w:pStyle w:val="BodyText"/>
        <w:widowControl/>
        <w:rPr>
          <w:sz w:val="20"/>
        </w:rPr>
      </w:pPr>
      <w:r>
        <w:rPr>
          <w:sz w:val="20"/>
        </w:rPr>
        <w:t xml:space="preserve">This redlined draft, generated by CompareRite (TM) - The Instant Redliner, shows the differences between - </w:t>
      </w:r>
    </w:p>
    <w:p>
      <w:pPr>
        <w:pStyle w:val="BodyText"/>
        <w:widowControl/>
        <w:rPr>
          <w:sz w:val="20"/>
        </w:rPr>
      </w:pPr>
      <w:r>
        <w:rPr>
          <w:sz w:val="20"/>
        </w:rPr>
        <w:t>original document   : C:\DOCUME~1\LINDJ~1.AKL\LOCALS~1\TEMP\WAS_83333_1</w:t>
      </w:r>
    </w:p>
    <w:p>
      <w:pPr>
        <w:pStyle w:val="BodyText"/>
        <w:widowControl/>
        <w:rPr>
          <w:sz w:val="20"/>
        </w:rPr>
      </w:pPr>
      <w:r>
        <w:rPr>
          <w:sz w:val="20"/>
        </w:rPr>
        <w:t>and revised document: C:\DOCUME~1\LINDJ~1.AKL\LOCALS~1\TEMP\WAS_83333_3</w:t>
      </w:r>
    </w:p>
    <w:p>
      <w:pPr>
        <w:pStyle w:val="BodyText"/>
        <w:widowControl/>
        <w:rPr>
          <w:sz w:val="20"/>
        </w:rPr>
      </w:pPr>
      <w:r>
        <w:rPr>
          <w:sz w:val="20"/>
        </w:rPr>
      </w:r>
    </w:p>
    <w:p>
      <w:pPr>
        <w:pStyle w:val="BodyText"/>
        <w:widowControl/>
        <w:rPr>
          <w:sz w:val="20"/>
        </w:rPr>
      </w:pPr>
      <w:r>
        <w:rPr>
          <w:sz w:val="20"/>
        </w:rPr>
        <w:t>CompareRite found   48 change(s) in the text</w:t>
      </w:r>
    </w:p>
    <w:p>
      <w:pPr>
        <w:pStyle w:val="BodyText"/>
        <w:widowControl/>
        <w:rPr>
          <w:sz w:val="20"/>
        </w:rPr>
      </w:pPr>
      <w:r>
        <w:rPr>
          <w:sz w:val="20"/>
        </w:rPr>
        <w:t>CompareRite found    4 change(s) in the notes</w:t>
      </w:r>
    </w:p>
    <w:p>
      <w:pPr>
        <w:pStyle w:val="BodyText"/>
        <w:widowControl/>
        <w:rPr>
          <w:sz w:val="20"/>
        </w:rPr>
      </w:pPr>
      <w:r>
        <w:rPr>
          <w:sz w:val="20"/>
        </w:rPr>
      </w:r>
    </w:p>
    <w:p>
      <w:pPr>
        <w:pStyle w:val="BodyText"/>
        <w:widowControl/>
        <w:rPr>
          <w:sz w:val="20"/>
        </w:rPr>
      </w:pPr>
      <w:r>
        <w:rPr>
          <w:sz w:val="20"/>
        </w:rPr>
        <w:t xml:space="preserve">Deletions appear as Overstrike text </w:t>
      </w:r>
    </w:p>
    <w:p>
      <w:pPr>
        <w:pStyle w:val="BodyText"/>
        <w:widowControl/>
        <w:rPr>
          <w:sz w:val="20"/>
        </w:rPr>
      </w:pPr>
      <w:r>
        <w:rPr>
          <w:sz w:val="20"/>
        </w:rPr>
        <w:t xml:space="preserve">Additions appear as Double Underline text </w:t>
      </w:r>
    </w:p>
    <w:p>
      <w:pPr>
        <w:pStyle w:val="Normal"/>
        <w:rPr>
          <w:sz w:val="20"/>
          <w:szCs w:val="20"/>
        </w:rPr>
      </w:pPr>
      <w:r>
        <w:rPr>
          <w:sz w:val="20"/>
          <w:szCs w:val="20"/>
        </w:rPr>
        <w:t xml:space="preserve"> </w:t>
      </w:r>
    </w:p>
    <w:sectPr>
      <w:headerReference w:type="default" r:id="rId144"/>
      <w:headerReference w:type="first" r:id="rId145"/>
      <w:footerReference w:type="default" r:id="rId146"/>
      <w:footerReference w:type="first" r:id="rId14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t" w:date="0-00-00T00:00:00Z" w:initials="dt">
    <w:p>
      <w:pPr>
        <w:overflowPunct w:val="false"/>
        <w:autoSpaceDE w:val="false"/>
        <w:bidi w:val="0"/>
        <w:rPr/>
      </w:pPr>
      <w:r>
        <w:annotationRef/>
      </w:r>
      <w:r>
        <w:rPr>
          <w:rFonts w:cs="DejaVu Sans" w:eastAsia="DejaVu Sans" w:ascii="Liberation Serif" w:hAnsi="Liberation Serif"/>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Times New Roman Bold">
    <w:charset w:val="00" w:characterSet="windows-1252"/>
    <w:family w:val="roma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622935"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33730" cy="350520"/>
              <wp:effectExtent l="0" t="0" r="0" b="0"/>
              <wp:wrapSquare wrapText="bothSides"/>
              <wp:docPr id="8" name="Frame1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posOffset>9693275</wp:posOffset>
              </wp:positionV>
              <wp:extent cx="633730" cy="350520"/>
              <wp:effectExtent l="0" t="0" r="0" b="0"/>
              <wp:wrapSquare wrapText="bothSides"/>
              <wp:docPr id="9" name="Frame1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posOffset>9693275</wp:posOffset>
              </wp:positionV>
              <wp:extent cx="633730" cy="350520"/>
              <wp:effectExtent l="0" t="0" r="0" b="0"/>
              <wp:wrapSquare wrapText="bothSides"/>
              <wp:docPr id="10" name="Frame1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posOffset>9693275</wp:posOffset>
              </wp:positionV>
              <wp:extent cx="633730" cy="350520"/>
              <wp:effectExtent l="0" t="0" r="0" b="0"/>
              <wp:wrapSquare wrapText="bothSides"/>
              <wp:docPr id="11" name="Frame1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mc:AlternateContent>
        <mc:Choice Requires="wps">
          <w:drawing>
            <wp:anchor behindDoc="0" distT="0" distB="0" distL="0" distR="0" simplePos="0" locked="0" layoutInCell="0" allowOverlap="1" relativeHeight="56">
              <wp:simplePos x="0" y="0"/>
              <wp:positionH relativeFrom="page">
                <wp:posOffset>915035</wp:posOffset>
              </wp:positionH>
              <wp:positionV relativeFrom="page">
                <wp:posOffset>9693275</wp:posOffset>
              </wp:positionV>
              <wp:extent cx="633730" cy="350520"/>
              <wp:effectExtent l="0" t="0" r="0" b="0"/>
              <wp:wrapSquare wrapText="bothSides"/>
              <wp:docPr id="12" name="Frame2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33730" cy="350520"/>
              <wp:effectExtent l="0" t="0" r="0" b="0"/>
              <wp:wrapSquare wrapText="bothSides"/>
              <wp:docPr id="13" name="Frame2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33730" cy="350520"/>
              <wp:effectExtent l="0" t="0" r="0" b="0"/>
              <wp:wrapSquare wrapText="bothSides"/>
              <wp:docPr id="14" name="Frame2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r>
      <mc:AlternateContent>
        <mc:Choice Requires="wps">
          <w:drawing>
            <wp:anchor behindDoc="0" distT="0" distB="0" distL="0" distR="0" simplePos="0" locked="0" layoutInCell="0" allowOverlap="1" relativeHeight="59">
              <wp:simplePos x="0" y="0"/>
              <wp:positionH relativeFrom="page">
                <wp:posOffset>915035</wp:posOffset>
              </wp:positionH>
              <wp:positionV relativeFrom="page">
                <wp:posOffset>9693275</wp:posOffset>
              </wp:positionV>
              <wp:extent cx="633730" cy="350520"/>
              <wp:effectExtent l="0" t="0" r="0" b="0"/>
              <wp:wrapSquare wrapText="bothSides"/>
              <wp:docPr id="15" name="Frame2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r>
      <mc:AlternateContent>
        <mc:Choice Requires="wps">
          <w:drawing>
            <wp:anchor behindDoc="0" distT="0" distB="0" distL="0" distR="0" simplePos="0" locked="0" layoutInCell="0" allowOverlap="1" relativeHeight="60">
              <wp:simplePos x="0" y="0"/>
              <wp:positionH relativeFrom="page">
                <wp:posOffset>915035</wp:posOffset>
              </wp:positionH>
              <wp:positionV relativeFrom="page">
                <wp:posOffset>9693275</wp:posOffset>
              </wp:positionV>
              <wp:extent cx="633730" cy="350520"/>
              <wp:effectExtent l="0" t="0" r="0" b="0"/>
              <wp:wrapSquare wrapText="bothSides"/>
              <wp:docPr id="16" name="Frame2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33730" cy="350520"/>
              <wp:effectExtent l="0" t="0" r="0" b="0"/>
              <wp:wrapSquare wrapText="bothSides"/>
              <wp:docPr id="17" name="Frame3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5151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51510" cy="91440"/>
                      </a:xfrm>
                      <a:prstGeom prst="rect"/>
                      <a:solidFill>
                        <a:srgbClr val="FFFFFF">
                          <a:alpha val="0"/>
                        </a:srgbClr>
                      </a:solidFill>
                    </wps:spPr>
                    <wps:txbx>
                      <w:txbxContent>
                        <w:p>
                          <w:pPr>
                            <w:pStyle w:val="Normal"/>
                            <w:widowContro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51.3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rStyle w:val="DocID"/>
                        <w:sz w:val="16"/>
                        <w:szCs w:val="16"/>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64">
              <wp:simplePos x="0" y="0"/>
              <wp:positionH relativeFrom="page">
                <wp:posOffset>915035</wp:posOffset>
              </wp:positionH>
              <wp:positionV relativeFrom="page">
                <wp:posOffset>9693275</wp:posOffset>
              </wp:positionV>
              <wp:extent cx="633730" cy="350520"/>
              <wp:effectExtent l="0" t="0" r="0" b="0"/>
              <wp:wrapSquare wrapText="bothSides"/>
              <wp:docPr id="18" name="Frame3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61</w:t>
    </w:r>
    <w:r>
      <w:rPr>
        <w:rStyle w:val="PageNumber"/>
      </w:rPr>
      <w:fldChar w:fldCharType="end"/>
    </w:r>
    <w:r>
      <mc:AlternateContent>
        <mc:Choice Requires="wps">
          <w:drawing>
            <wp:anchor behindDoc="0" distT="0" distB="0" distL="0" distR="0" simplePos="0" locked="0" layoutInCell="0" allowOverlap="1" relativeHeight="66">
              <wp:simplePos x="0" y="0"/>
              <wp:positionH relativeFrom="page">
                <wp:posOffset>915035</wp:posOffset>
              </wp:positionH>
              <wp:positionV relativeFrom="page">
                <wp:posOffset>9693275</wp:posOffset>
              </wp:positionV>
              <wp:extent cx="633730" cy="350520"/>
              <wp:effectExtent l="0" t="0" r="0" b="0"/>
              <wp:wrapSquare wrapText="bothSides"/>
              <wp:docPr id="19" name="Frame3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64</w:t>
    </w:r>
    <w:r>
      <w:rPr>
        <w:rStyle w:val="PageNumber"/>
      </w:rPr>
      <w:fldChar w:fldCharType="end"/>
    </w:r>
    <w:r>
      <mc:AlternateContent>
        <mc:Choice Requires="wps">
          <w:drawing>
            <wp:anchor behindDoc="0" distT="0" distB="0" distL="0" distR="0" simplePos="0" locked="0" layoutInCell="0" allowOverlap="1" relativeHeight="69">
              <wp:simplePos x="0" y="0"/>
              <wp:positionH relativeFrom="page">
                <wp:posOffset>915035</wp:posOffset>
              </wp:positionH>
              <wp:positionV relativeFrom="page">
                <wp:posOffset>9693275</wp:posOffset>
              </wp:positionV>
              <wp:extent cx="633730" cy="350520"/>
              <wp:effectExtent l="0" t="0" r="0" b="0"/>
              <wp:wrapSquare wrapText="bothSides"/>
              <wp:docPr id="20" name="Frame3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70">
              <wp:simplePos x="0" y="0"/>
              <wp:positionH relativeFrom="page">
                <wp:posOffset>915035</wp:posOffset>
              </wp:positionH>
              <wp:positionV relativeFrom="page">
                <wp:posOffset>9693275</wp:posOffset>
              </wp:positionV>
              <wp:extent cx="633730" cy="350520"/>
              <wp:effectExtent l="0" t="0" r="0" b="0"/>
              <wp:wrapSquare wrapText="bothSides"/>
              <wp:docPr id="21" name="Frame3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r>
      <mc:AlternateContent>
        <mc:Choice Requires="wps">
          <w:drawing>
            <wp:anchor behindDoc="0" distT="0" distB="0" distL="0" distR="0" simplePos="0" locked="0" layoutInCell="0" allowOverlap="1" relativeHeight="72">
              <wp:simplePos x="0" y="0"/>
              <wp:positionH relativeFrom="page">
                <wp:posOffset>915035</wp:posOffset>
              </wp:positionH>
              <wp:positionV relativeFrom="page">
                <wp:posOffset>9693275</wp:posOffset>
              </wp:positionV>
              <wp:extent cx="633730" cy="350520"/>
              <wp:effectExtent l="0" t="0" r="0" b="0"/>
              <wp:wrapSquare wrapText="bothSides"/>
              <wp:docPr id="22" name="Frame4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szCs w:val="18"/>
      </w:rPr>
    </w:pPr>
    <w:r>
      <w:rPr>
        <w:sz w:val="18"/>
        <w:szCs w:val="18"/>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WAS:83333.3 </w:t>
                    </w:r>
                    <w:r>
                      <w:rPr>
                        <w:rStyle w:val="DocID"/>
                        <w:sz w:val="16"/>
                        <w:szCs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70</w:t>
    </w:r>
    <w:r>
      <w:rPr>
        <w:rStyle w:val="PageNumber"/>
      </w:rPr>
      <w:fldChar w:fldCharType="end"/>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33730" cy="350520"/>
              <wp:effectExtent l="0" t="0" r="0" b="0"/>
              <wp:wrapSquare wrapText="bothSides"/>
              <wp:docPr id="23" name="Frame4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33730" cy="350520"/>
              <wp:effectExtent l="0" t="0" r="0" b="0"/>
              <wp:wrapSquare wrapText="bothSides"/>
              <wp:docPr id="24" name="Frame4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33730" cy="350520"/>
              <wp:effectExtent l="0" t="0" r="0" b="0"/>
              <wp:wrapSquare wrapText="bothSides"/>
              <wp:docPr id="25" name="Frame4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82</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33730" cy="350520"/>
              <wp:effectExtent l="0" t="0" r="0" b="0"/>
              <wp:wrapSquare wrapText="bothSides"/>
              <wp:docPr id="26" name="Frame4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633730" cy="350520"/>
              <wp:effectExtent l="0" t="0" r="0" b="0"/>
              <wp:wrapSquare wrapText="bothSides"/>
              <wp:docPr id="27" name="Frame5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33730" cy="350520"/>
              <wp:effectExtent l="0" t="0" r="0" b="0"/>
              <wp:wrapSquare wrapText="bothSides"/>
              <wp:docPr id="5" name="Frame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mc:AlternateContent>
        <mc:Choice Requires="wps">
          <w:drawing>
            <wp:anchor behindDoc="0" distT="0" distB="0" distL="0" distR="0" simplePos="0" locked="0" layoutInCell="0" allowOverlap="1" relativeHeight="90">
              <wp:simplePos x="0" y="0"/>
              <wp:positionH relativeFrom="page">
                <wp:posOffset>915035</wp:posOffset>
              </wp:positionH>
              <wp:positionV relativeFrom="page">
                <wp:posOffset>9693275</wp:posOffset>
              </wp:positionV>
              <wp:extent cx="633730" cy="350520"/>
              <wp:effectExtent l="0" t="0" r="0" b="0"/>
              <wp:wrapSquare wrapText="bothSides"/>
              <wp:docPr id="28" name="Frame5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r>
      <mc:AlternateContent>
        <mc:Choice Requires="wps">
          <w:drawing>
            <wp:anchor behindDoc="0" distT="0" distB="0" distL="0" distR="0" simplePos="0" locked="0" layoutInCell="0" allowOverlap="1" relativeHeight="91">
              <wp:simplePos x="0" y="0"/>
              <wp:positionH relativeFrom="page">
                <wp:posOffset>915035</wp:posOffset>
              </wp:positionH>
              <wp:positionV relativeFrom="page">
                <wp:posOffset>9693275</wp:posOffset>
              </wp:positionV>
              <wp:extent cx="633730" cy="350520"/>
              <wp:effectExtent l="0" t="0" r="0" b="0"/>
              <wp:wrapSquare wrapText="bothSides"/>
              <wp:docPr id="29" name="Frame5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87</w:t>
    </w:r>
    <w:r>
      <w:rPr>
        <w:rStyle w:val="PageNumber"/>
      </w:rPr>
      <w:fldChar w:fldCharType="end"/>
    </w:r>
    <w:r>
      <mc:AlternateContent>
        <mc:Choice Requires="wps">
          <w:drawing>
            <wp:anchor behindDoc="0" distT="0" distB="0" distL="0" distR="0" simplePos="0" locked="0" layoutInCell="0" allowOverlap="1" relativeHeight="92">
              <wp:simplePos x="0" y="0"/>
              <wp:positionH relativeFrom="page">
                <wp:posOffset>915035</wp:posOffset>
              </wp:positionH>
              <wp:positionV relativeFrom="page">
                <wp:posOffset>9693275</wp:posOffset>
              </wp:positionV>
              <wp:extent cx="633730" cy="350520"/>
              <wp:effectExtent l="0" t="0" r="0" b="0"/>
              <wp:wrapSquare wrapText="bothSides"/>
              <wp:docPr id="30" name="Frame5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88</w:t>
    </w:r>
    <w:r>
      <w:rPr>
        <w:rStyle w:val="PageNumber"/>
      </w:rPr>
      <w:fldChar w:fldCharType="end"/>
    </w:r>
    <w:r>
      <mc:AlternateContent>
        <mc:Choice Requires="wps">
          <w:drawing>
            <wp:anchor behindDoc="0" distT="0" distB="0" distL="0" distR="0" simplePos="0" locked="0" layoutInCell="0" allowOverlap="1" relativeHeight="93">
              <wp:simplePos x="0" y="0"/>
              <wp:positionH relativeFrom="page">
                <wp:posOffset>915035</wp:posOffset>
              </wp:positionH>
              <wp:positionV relativeFrom="page">
                <wp:posOffset>9693275</wp:posOffset>
              </wp:positionV>
              <wp:extent cx="633730" cy="350520"/>
              <wp:effectExtent l="0" t="0" r="0" b="0"/>
              <wp:wrapSquare wrapText="bothSides"/>
              <wp:docPr id="31" name="Frame5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89</w:t>
    </w:r>
    <w:r>
      <w:rPr>
        <w:rStyle w:val="PageNumber"/>
      </w:rPr>
      <w:fldChar w:fldCharType="end"/>
    </w:r>
    <w:r>
      <mc:AlternateContent>
        <mc:Choice Requires="wps">
          <w:drawing>
            <wp:anchor behindDoc="0" distT="0" distB="0" distL="0" distR="0" simplePos="0" locked="0" layoutInCell="0" allowOverlap="1" relativeHeight="94">
              <wp:simplePos x="0" y="0"/>
              <wp:positionH relativeFrom="page">
                <wp:posOffset>915035</wp:posOffset>
              </wp:positionH>
              <wp:positionV relativeFrom="page">
                <wp:posOffset>9693275</wp:posOffset>
              </wp:positionV>
              <wp:extent cx="633730" cy="350520"/>
              <wp:effectExtent l="0" t="0" r="0" b="0"/>
              <wp:wrapSquare wrapText="bothSides"/>
              <wp:docPr id="32" name="Frame6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91</w:t>
    </w:r>
    <w:r>
      <w:rPr>
        <w:rStyle w:val="PageNumber"/>
      </w:rPr>
      <w:fldChar w:fldCharType="end"/>
    </w:r>
    <w:r>
      <mc:AlternateContent>
        <mc:Choice Requires="wps">
          <w:drawing>
            <wp:anchor behindDoc="0" distT="0" distB="0" distL="0" distR="0" simplePos="0" locked="0" layoutInCell="0" allowOverlap="1" relativeHeight="96">
              <wp:simplePos x="0" y="0"/>
              <wp:positionH relativeFrom="page">
                <wp:posOffset>915035</wp:posOffset>
              </wp:positionH>
              <wp:positionV relativeFrom="page">
                <wp:posOffset>9693275</wp:posOffset>
              </wp:positionV>
              <wp:extent cx="633730" cy="350520"/>
              <wp:effectExtent l="0" t="0" r="0" b="0"/>
              <wp:wrapSquare wrapText="bothSides"/>
              <wp:docPr id="33" name="Frame6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92</w:t>
    </w:r>
    <w:r>
      <w:rPr>
        <w:rStyle w:val="PageNumber"/>
      </w:rPr>
      <w:fldChar w:fldCharType="end"/>
    </w:r>
    <w:r>
      <mc:AlternateContent>
        <mc:Choice Requires="wps">
          <w:drawing>
            <wp:anchor behindDoc="0" distT="0" distB="0" distL="0" distR="0" simplePos="0" locked="0" layoutInCell="0" allowOverlap="1" relativeHeight="97">
              <wp:simplePos x="0" y="0"/>
              <wp:positionH relativeFrom="page">
                <wp:posOffset>915035</wp:posOffset>
              </wp:positionH>
              <wp:positionV relativeFrom="page">
                <wp:posOffset>9693275</wp:posOffset>
              </wp:positionV>
              <wp:extent cx="633730" cy="350520"/>
              <wp:effectExtent l="0" t="0" r="0" b="0"/>
              <wp:wrapSquare wrapText="bothSides"/>
              <wp:docPr id="34" name="Frame64"/>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94</w:t>
    </w:r>
    <w:r>
      <w:rPr>
        <w:rStyle w:val="PageNumber"/>
      </w:rPr>
      <w:fldChar w:fldCharType="end"/>
    </w:r>
    <w:r>
      <mc:AlternateContent>
        <mc:Choice Requires="wps">
          <w:drawing>
            <wp:anchor behindDoc="0" distT="0" distB="0" distL="0" distR="0" simplePos="0" locked="0" layoutInCell="0" allowOverlap="1" relativeHeight="99">
              <wp:simplePos x="0" y="0"/>
              <wp:positionH relativeFrom="page">
                <wp:posOffset>915035</wp:posOffset>
              </wp:positionH>
              <wp:positionV relativeFrom="page">
                <wp:posOffset>9693275</wp:posOffset>
              </wp:positionV>
              <wp:extent cx="633730" cy="350520"/>
              <wp:effectExtent l="0" t="0" r="0" b="0"/>
              <wp:wrapSquare wrapText="bothSides"/>
              <wp:docPr id="35" name="Frame66"/>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95</w:t>
    </w:r>
    <w:r>
      <w:rPr>
        <w:rStyle w:val="PageNumber"/>
      </w:rPr>
      <w:fldChar w:fldCharType="end"/>
    </w:r>
    <w:r>
      <mc:AlternateContent>
        <mc:Choice Requires="wps">
          <w:drawing>
            <wp:anchor behindDoc="0" distT="0" distB="0" distL="0" distR="0" simplePos="0" locked="0" layoutInCell="0" allowOverlap="1" relativeHeight="100">
              <wp:simplePos x="0" y="0"/>
              <wp:positionH relativeFrom="page">
                <wp:posOffset>915035</wp:posOffset>
              </wp:positionH>
              <wp:positionV relativeFrom="page">
                <wp:posOffset>9693275</wp:posOffset>
              </wp:positionV>
              <wp:extent cx="633730" cy="350520"/>
              <wp:effectExtent l="0" t="0" r="0" b="0"/>
              <wp:wrapSquare wrapText="bothSides"/>
              <wp:docPr id="36" name="Frame6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98</w:t>
    </w:r>
    <w:r>
      <w:rPr>
        <w:rStyle w:val="PageNumber"/>
      </w:rPr>
      <w:fldChar w:fldCharType="end"/>
    </w:r>
    <w:r>
      <mc:AlternateContent>
        <mc:Choice Requires="wps">
          <w:drawing>
            <wp:anchor behindDoc="0" distT="0" distB="0" distL="0" distR="0" simplePos="0" locked="0" layoutInCell="0" allowOverlap="1" relativeHeight="103">
              <wp:simplePos x="0" y="0"/>
              <wp:positionH relativeFrom="page">
                <wp:posOffset>915035</wp:posOffset>
              </wp:positionH>
              <wp:positionV relativeFrom="page">
                <wp:posOffset>9693275</wp:posOffset>
              </wp:positionV>
              <wp:extent cx="633730" cy="350520"/>
              <wp:effectExtent l="0" t="0" r="0" b="0"/>
              <wp:wrapSquare wrapText="bothSides"/>
              <wp:docPr id="37" name="Frame7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33730"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99</w:t>
    </w:r>
    <w:r>
      <w:rPr>
        <w:rStyle w:val="PageNumber"/>
      </w:rPr>
      <w:fldChar w:fldCharType="end"/>
    </w:r>
    <w:r>
      <mc:AlternateContent>
        <mc:Choice Requires="wps">
          <w:drawing>
            <wp:anchor behindDoc="0" distT="0" distB="0" distL="0" distR="0" simplePos="0" locked="0" layoutInCell="0" allowOverlap="1" relativeHeight="104">
              <wp:simplePos x="0" y="0"/>
              <wp:positionH relativeFrom="page">
                <wp:posOffset>915035</wp:posOffset>
              </wp:positionH>
              <wp:positionV relativeFrom="page">
                <wp:posOffset>9693275</wp:posOffset>
              </wp:positionV>
              <wp:extent cx="633730" cy="350520"/>
              <wp:effectExtent l="0" t="0" r="0" b="0"/>
              <wp:wrapSquare wrapText="bothSides"/>
              <wp:docPr id="38" name="Frame72"/>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22935" cy="350520"/>
              <wp:effectExtent l="0" t="0" r="0" b="0"/>
              <wp:wrapSquare wrapText="bothSides"/>
              <wp:docPr id="39"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WAS:83680.1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7" w:name="bkEndId"/>
                    <w:bookmarkEnd w:id="3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WAS:83680.1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33730" cy="350520"/>
              <wp:effectExtent l="0" t="0" r="0" b="0"/>
              <wp:wrapSquare wrapText="bothSides"/>
              <wp:docPr id="7" name="Frame10"/>
              <a:graphic xmlns:a="http://schemas.openxmlformats.org/drawingml/2006/main">
                <a:graphicData uri="http://schemas.microsoft.com/office/word/2010/wordprocessingShape">
                  <wps:wsp>
                    <wps:cNvSpPr txBox="1"/>
                    <wps:spPr>
                      <a:xfrm>
                        <a:off x="0" y="0"/>
                        <a:ext cx="633730" cy="350520"/>
                      </a:xfrm>
                      <a:prstGeom prst="rect"/>
                      <a:solidFill>
                        <a:srgbClr val="FFFFFF">
                          <a:alpha val="0"/>
                        </a:srgbClr>
                      </a:solidFill>
                    </wps:spPr>
                    <wps:txbx>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wps:txbx>
                    <wps:bodyPr anchor="t" lIns="0" tIns="0" rIns="0" bIns="0">
                      <a:noAutofit/>
                    </wps:bodyPr>
                  </wps:wsp>
                </a:graphicData>
              </a:graphic>
            </wp:anchor>
          </w:drawing>
        </mc:Choice>
        <mc:Fallback>
          <w:pict>
            <v:rect fillcolor="#FFFFFF" style="position:absolute;rotation:-0;width:49.9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rPr/>
                    </w:pPr>
                    <w:r>
                      <w:rPr>
                        <w:rStyle w:val="DocID"/>
                        <w:b/>
                        <w:bCs/>
                        <w:sz w:val="16"/>
                        <w:szCs w:val="16"/>
                      </w:rPr>
                      <w:fldChar w:fldCharType="begin"/>
                    </w:r>
                    <w:r>
                      <w:rPr>
                        <w:rStyle w:val="DocID"/>
                        <w:sz w:val="16"/>
                        <w:b/>
                        <w:szCs w:val="16"/>
                        <w:bCs/>
                      </w:rPr>
                      <w:instrText xml:space="preserve"> DOCPROPERTY "Cus_DocIDValue"</w:instrText>
                    </w:r>
                    <w:r>
                      <w:rPr>
                        <w:rStyle w:val="DocID"/>
                        <w:sz w:val="16"/>
                        <w:b/>
                        <w:szCs w:val="16"/>
                        <w:bCs/>
                      </w:rPr>
                      <w:fldChar w:fldCharType="separate"/>
                    </w:r>
                    <w:r>
                      <w:rPr>
                        <w:rStyle w:val="DocID"/>
                        <w:sz w:val="16"/>
                        <w:b/>
                        <w:szCs w:val="16"/>
                        <w:bCs/>
                      </w:rPr>
                      <w:t>WAS:83333.3 </w:t>
                    </w:r>
                    <w:r>
                      <w:rPr>
                        <w:rStyle w:val="DocID"/>
                        <w:sz w:val="16"/>
                        <w:b/>
                        <w:szCs w:val="16"/>
                        <w:bCs/>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szCs w:val="20"/>
      </w:rPr>
    </w:pPr>
    <w:r>
      <w:rPr>
        <w:sz w:val="20"/>
        <w:szCs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80" w:hanging="720"/>
      </w:pPr>
      <w:rPr>
        <w:rFonts w:ascii="Times New Roman" w:hAnsi="Times New Roman" w:cs="Times New Roman"/>
      </w:rPr>
    </w:lvl>
  </w:abstractNum>
  <w:abstractNum w:abstractNumId="3">
    <w:lvl w:ilvl="0">
      <w:start w:val="2"/>
      <w:numFmt w:val="upperLetter"/>
      <w:lvlText w:val="%1."/>
      <w:lvlJc w:val="start"/>
      <w:pPr>
        <w:tabs>
          <w:tab w:val="num" w:pos="720"/>
        </w:tabs>
        <w:ind w:start="720" w:hanging="720"/>
      </w:pPr>
      <w:rPr>
        <w:rFonts w:ascii="Times New Roman" w:hAnsi="Times New Roman" w:cs="Times New Roman"/>
      </w:rPr>
    </w:lvl>
  </w:abstractNum>
  <w:abstractNum w:abstractNumId="4">
    <w:lvl w:ilvl="0">
      <w:start w:val="1"/>
      <w:numFmt w:val="decimal"/>
      <w:lvlText w:val="%1."/>
      <w:lvlJc w:val="start"/>
      <w:pPr>
        <w:tabs>
          <w:tab w:val="num" w:pos="360"/>
        </w:tabs>
        <w:ind w:start="1080" w:hanging="360"/>
      </w:pPr>
      <w:rPr>
        <w:rFonts w:ascii="Times New Roman" w:hAnsi="Times New Roman" w:cs="Times New Roman"/>
      </w:rPr>
    </w:lvl>
  </w:abstractNum>
  <w:abstractNum w:abstractNumId="5">
    <w:lvl w:ilvl="0">
      <w:numFmt w:val="bullet"/>
      <w:lvlText w:val="-"/>
      <w:lvlJc w:val="start"/>
      <w:pPr>
        <w:tabs>
          <w:tab w:val="num" w:pos="1860"/>
        </w:tabs>
        <w:ind w:start="2940" w:hanging="1860"/>
      </w:pPr>
      <w:rPr>
        <w:rFonts w:ascii="Times New Roman" w:hAnsi="Times New Roman" w:cs="Times New Roman" w:hint="default"/>
      </w:rPr>
    </w:lvl>
  </w:abstractNum>
  <w:abstractNum w:abstractNumId="6">
    <w:lvl w:ilvl="0">
      <w:numFmt w:val="bullet"/>
      <w:lvlText w:val="-"/>
      <w:lvlJc w:val="start"/>
      <w:pPr>
        <w:tabs>
          <w:tab w:val="num" w:pos="1440"/>
        </w:tabs>
        <w:ind w:start="2520" w:hanging="1440"/>
      </w:pPr>
      <w:rPr>
        <w:rFonts w:ascii="Times New Roman" w:hAnsi="Times New Roman" w:cs="Times New Roman" w:hint="default"/>
      </w:rPr>
    </w:lvl>
  </w:abstractNum>
  <w:abstractNum w:abstractNumId="7">
    <w:lvl w:ilvl="0">
      <w:numFmt w:val="bullet"/>
      <w:lvlText w:val="·"/>
      <w:lvlJc w:val="start"/>
      <w:pPr>
        <w:tabs>
          <w:tab w:val="num" w:pos="360"/>
        </w:tabs>
        <w:ind w:start="360" w:hanging="360"/>
      </w:pPr>
      <w:rPr>
        <w:rFonts w:ascii="Courier New" w:hAnsi="Courier New" w:cs="Courier New" w:hint="default"/>
      </w:rPr>
    </w:lvl>
  </w:abstractNum>
  <w:abstractNum w:abstractNumId="8">
    <w:lvl w:ilvl="0">
      <w:numFmt w:val="bullet"/>
      <w:lvlText w:val="·"/>
      <w:lvlJc w:val="start"/>
      <w:pPr>
        <w:tabs>
          <w:tab w:val="num" w:pos="720"/>
        </w:tabs>
        <w:ind w:start="1440" w:hanging="720"/>
      </w:pPr>
      <w:rPr>
        <w:rFonts w:ascii="Courier New" w:hAnsi="Courier New" w:cs="Courier New"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St31z0">
    <w:name w:val="WW8NumSt31z0"/>
    <w:qFormat/>
    <w:rPr>
      <w:rFonts w:ascii="Courier New" w:hAnsi="Courier New" w:cs="Courier New"/>
    </w:rPr>
  </w:style>
  <w:style w:type="character" w:styleId="WW8NumSt33z0">
    <w:name w:val="WW8NumSt33z0"/>
    <w:qFormat/>
    <w:rPr>
      <w:rFonts w:ascii="Times New Roman" w:hAnsi="Times New Roman" w:cs="Times New Roman"/>
    </w:rPr>
  </w:style>
  <w:style w:type="character" w:styleId="WW8NumSt34z0">
    <w:name w:val="WW8NumSt34z0"/>
    <w:qFormat/>
    <w:rPr>
      <w:rFonts w:ascii="Times New Roman" w:hAnsi="Times New Roman" w:cs="Times New Roman"/>
    </w:rPr>
  </w:style>
  <w:style w:type="character" w:styleId="WW8NumSt37z0">
    <w:name w:val="WW8NumSt37z0"/>
    <w:qFormat/>
    <w:rPr>
      <w:rFonts w:ascii="Courier New" w:hAnsi="Courier New" w:cs="Courier New"/>
    </w:rPr>
  </w:style>
  <w:style w:type="character" w:styleId="WW8NumSt38z0">
    <w:name w:val="WW8NumSt38z0"/>
    <w:qFormat/>
    <w:rPr>
      <w:rFonts w:ascii="Courier New" w:hAnsi="Courier New" w:cs="Courier New"/>
    </w:rPr>
  </w:style>
  <w:style w:type="character" w:styleId="WW8NumSt42z0">
    <w:name w:val="WW8NumSt42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 w:val="20"/>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 w:val="20"/>
      <w:szCs w:val="20"/>
    </w:rPr>
  </w:style>
  <w:style w:type="character" w:styleId="EndnoteCharacters">
    <w:name w:val="Endnote Characters"/>
    <w:basedOn w:val="DefaultParagraphFont"/>
    <w:qFormat/>
    <w:rPr>
      <w:sz w:val="20"/>
      <w:szCs w:val="20"/>
      <w:vertAlign w:val="superscript"/>
    </w:rPr>
  </w:style>
  <w:style w:type="character" w:styleId="FollowedHyperlink">
    <w:name w:val="FollowedHyperlink"/>
    <w:basedOn w:val="DefaultParagraphFont"/>
    <w:rPr>
      <w:color w:val="000000"/>
      <w:sz w:val="20"/>
      <w:szCs w:val="20"/>
      <w:u w:val="single"/>
    </w:rPr>
  </w:style>
  <w:style w:type="character" w:styleId="FootnoteCharacters">
    <w:name w:val="Footnote Characters"/>
    <w:basedOn w:val="DefaultParagraphFont"/>
    <w:qFormat/>
    <w:rPr>
      <w:sz w:val="20"/>
      <w:szCs w:val="20"/>
      <w:vertAlign w:val="superscript"/>
    </w:rPr>
  </w:style>
  <w:style w:type="character" w:styleId="Hyperlink">
    <w:name w:val="Hyperlink"/>
    <w:basedOn w:val="DefaultParagraphFont"/>
    <w:rPr>
      <w:color w:val="0000FF"/>
      <w:sz w:val="20"/>
      <w:szCs w:val="20"/>
      <w:u w:val="single"/>
    </w:rPr>
  </w:style>
  <w:style w:type="character" w:styleId="LineNumber">
    <w:name w:val="line number"/>
    <w:basedOn w:val="DefaultParagraphFont"/>
    <w:rPr>
      <w:sz w:val="20"/>
      <w:szCs w:val="20"/>
    </w:rPr>
  </w:style>
  <w:style w:type="character" w:styleId="PageNumber">
    <w:name w:val="page number"/>
    <w:basedOn w:val="DefaultParagraphFont"/>
    <w:rPr>
      <w:sz w:val="20"/>
      <w:szCs w:val="20"/>
    </w:rPr>
  </w:style>
  <w:style w:type="character" w:styleId="Strong">
    <w:name w:val="Strong"/>
    <w:basedOn w:val="DefaultParagraphFont"/>
    <w:qFormat/>
    <w:rPr>
      <w:b/>
      <w:bCs/>
      <w:sz w:val="20"/>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4"/>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4"/>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4"/>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rPr>
      <w:rFonts w:ascii="Tahoma" w:hAnsi="Tahoma" w:cs="Tahoma"/>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9"/>
      </w:numPr>
      <w:spacing w:before="0" w:after="240"/>
      <w:ind w:hanging="720" w:start="720" w:end="0"/>
      <w:jc w:val="both"/>
    </w:pPr>
    <w:rPr/>
  </w:style>
  <w:style w:type="paragraph" w:styleId="ListBullet21">
    <w:name w:val="List Bullet 21"/>
    <w:basedOn w:val="Normal"/>
    <w:qFormat/>
    <w:pPr>
      <w:numPr>
        <w:ilvl w:val="0"/>
        <w:numId w:val="10"/>
      </w:numPr>
      <w:tabs>
        <w:tab w:val="left" w:pos="720" w:leader="none"/>
      </w:tabs>
      <w:spacing w:before="0" w:after="240"/>
      <w:ind w:hanging="720" w:start="1440" w:end="0"/>
      <w:jc w:val="both"/>
    </w:pPr>
    <w:rPr/>
  </w:style>
  <w:style w:type="paragraph" w:styleId="ListBullet31">
    <w:name w:val="List Bullet 31"/>
    <w:basedOn w:val="Normal"/>
    <w:qFormat/>
    <w:pPr>
      <w:numPr>
        <w:ilvl w:val="0"/>
        <w:numId w:val="11"/>
      </w:numPr>
      <w:ind w:hanging="360" w:start="1080" w:end="0"/>
    </w:pPr>
    <w:rPr/>
  </w:style>
  <w:style w:type="paragraph" w:styleId="ListBullet41">
    <w:name w:val="List Bullet 41"/>
    <w:basedOn w:val="Normal"/>
    <w:qFormat/>
    <w:pPr>
      <w:numPr>
        <w:ilvl w:val="0"/>
        <w:numId w:val="12"/>
      </w:numPr>
      <w:ind w:hanging="360" w:start="1440" w:end="0"/>
    </w:pPr>
    <w:rPr/>
  </w:style>
  <w:style w:type="paragraph" w:styleId="ListBullet51">
    <w:name w:val="List Bullet 51"/>
    <w:basedOn w:val="Normal"/>
    <w:qFormat/>
    <w:pPr>
      <w:numPr>
        <w:ilvl w:val="0"/>
        <w:numId w:val="13"/>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4"/>
      </w:numPr>
      <w:spacing w:before="0" w:after="240"/>
      <w:ind w:hanging="0" w:start="720" w:end="0"/>
    </w:pPr>
    <w:rPr/>
  </w:style>
  <w:style w:type="paragraph" w:styleId="ListNumber2">
    <w:name w:val="List Number 2"/>
    <w:basedOn w:val="Normal"/>
    <w:qFormat/>
    <w:pPr>
      <w:numPr>
        <w:ilvl w:val="0"/>
        <w:numId w:val="15"/>
      </w:numPr>
      <w:ind w:hanging="360" w:start="720" w:end="0"/>
      <w:jc w:val="both"/>
    </w:pPr>
    <w:rPr/>
  </w:style>
  <w:style w:type="paragraph" w:styleId="ListNumber3">
    <w:name w:val="List Number 3"/>
    <w:basedOn w:val="Normal"/>
    <w:qFormat/>
    <w:pPr>
      <w:numPr>
        <w:ilvl w:val="0"/>
        <w:numId w:val="16"/>
      </w:numPr>
      <w:ind w:hanging="360" w:start="1080" w:end="0"/>
    </w:pPr>
    <w:rPr/>
  </w:style>
  <w:style w:type="paragraph" w:styleId="ListNumber4">
    <w:name w:val="List Number 4"/>
    <w:basedOn w:val="Normal"/>
    <w:qFormat/>
    <w:pPr>
      <w:numPr>
        <w:ilvl w:val="0"/>
        <w:numId w:val="17"/>
      </w:numPr>
      <w:ind w:hanging="360" w:start="1440" w:end="0"/>
    </w:pPr>
    <w:rPr/>
  </w:style>
  <w:style w:type="paragraph" w:styleId="ListNumber5">
    <w:name w:val="List Number 5"/>
    <w:basedOn w:val="Normal"/>
    <w:qFormat/>
    <w:pPr>
      <w:numPr>
        <w:ilvl w:val="0"/>
        <w:numId w:val="18"/>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header" Target="header35.xml"/><Relationship Id="rId73" Type="http://schemas.openxmlformats.org/officeDocument/2006/relationships/header" Target="header36.xml"/><Relationship Id="rId74" Type="http://schemas.openxmlformats.org/officeDocument/2006/relationships/footer" Target="footer37.xml"/><Relationship Id="rId75" Type="http://schemas.openxmlformats.org/officeDocument/2006/relationships/footer" Target="footer38.xml"/><Relationship Id="rId76" Type="http://schemas.openxmlformats.org/officeDocument/2006/relationships/header" Target="header37.xml"/><Relationship Id="rId77" Type="http://schemas.openxmlformats.org/officeDocument/2006/relationships/header" Target="header38.xml"/><Relationship Id="rId78" Type="http://schemas.openxmlformats.org/officeDocument/2006/relationships/footer" Target="footer39.xml"/><Relationship Id="rId79" Type="http://schemas.openxmlformats.org/officeDocument/2006/relationships/footer" Target="footer40.xml"/><Relationship Id="rId80" Type="http://schemas.openxmlformats.org/officeDocument/2006/relationships/header" Target="header39.xml"/><Relationship Id="rId81" Type="http://schemas.openxmlformats.org/officeDocument/2006/relationships/header" Target="header40.xml"/><Relationship Id="rId82" Type="http://schemas.openxmlformats.org/officeDocument/2006/relationships/footer" Target="footer41.xml"/><Relationship Id="rId83" Type="http://schemas.openxmlformats.org/officeDocument/2006/relationships/footer" Target="footer42.xml"/><Relationship Id="rId84" Type="http://schemas.openxmlformats.org/officeDocument/2006/relationships/header" Target="header41.xml"/><Relationship Id="rId85" Type="http://schemas.openxmlformats.org/officeDocument/2006/relationships/header" Target="header42.xml"/><Relationship Id="rId86" Type="http://schemas.openxmlformats.org/officeDocument/2006/relationships/footer" Target="footer43.xml"/><Relationship Id="rId87" Type="http://schemas.openxmlformats.org/officeDocument/2006/relationships/footer" Target="footer44.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footer" Target="footer45.xml"/><Relationship Id="rId91" Type="http://schemas.openxmlformats.org/officeDocument/2006/relationships/footer" Target="footer46.xml"/><Relationship Id="rId92" Type="http://schemas.openxmlformats.org/officeDocument/2006/relationships/header" Target="header45.xml"/><Relationship Id="rId93" Type="http://schemas.openxmlformats.org/officeDocument/2006/relationships/header" Target="header46.xml"/><Relationship Id="rId94" Type="http://schemas.openxmlformats.org/officeDocument/2006/relationships/footer" Target="footer47.xml"/><Relationship Id="rId95" Type="http://schemas.openxmlformats.org/officeDocument/2006/relationships/footer" Target="footer48.xml"/><Relationship Id="rId96" Type="http://schemas.openxmlformats.org/officeDocument/2006/relationships/header" Target="header47.xml"/><Relationship Id="rId97" Type="http://schemas.openxmlformats.org/officeDocument/2006/relationships/header" Target="header48.xml"/><Relationship Id="rId98" Type="http://schemas.openxmlformats.org/officeDocument/2006/relationships/footer" Target="footer49.xml"/><Relationship Id="rId99" Type="http://schemas.openxmlformats.org/officeDocument/2006/relationships/footer" Target="footer50.xml"/><Relationship Id="rId100" Type="http://schemas.openxmlformats.org/officeDocument/2006/relationships/header" Target="header49.xml"/><Relationship Id="rId101" Type="http://schemas.openxmlformats.org/officeDocument/2006/relationships/header" Target="header50.xml"/><Relationship Id="rId102" Type="http://schemas.openxmlformats.org/officeDocument/2006/relationships/footer" Target="footer51.xml"/><Relationship Id="rId103" Type="http://schemas.openxmlformats.org/officeDocument/2006/relationships/footer" Target="footer52.xml"/><Relationship Id="rId104" Type="http://schemas.openxmlformats.org/officeDocument/2006/relationships/header" Target="header51.xml"/><Relationship Id="rId105" Type="http://schemas.openxmlformats.org/officeDocument/2006/relationships/header" Target="header52.xml"/><Relationship Id="rId106" Type="http://schemas.openxmlformats.org/officeDocument/2006/relationships/footer" Target="footer53.xml"/><Relationship Id="rId107" Type="http://schemas.openxmlformats.org/officeDocument/2006/relationships/footer" Target="footer54.xml"/><Relationship Id="rId108" Type="http://schemas.openxmlformats.org/officeDocument/2006/relationships/header" Target="header53.xml"/><Relationship Id="rId109" Type="http://schemas.openxmlformats.org/officeDocument/2006/relationships/header" Target="header54.xml"/><Relationship Id="rId110" Type="http://schemas.openxmlformats.org/officeDocument/2006/relationships/footer" Target="footer55.xml"/><Relationship Id="rId111" Type="http://schemas.openxmlformats.org/officeDocument/2006/relationships/footer" Target="footer56.xml"/><Relationship Id="rId112" Type="http://schemas.openxmlformats.org/officeDocument/2006/relationships/header" Target="header55.xml"/><Relationship Id="rId113" Type="http://schemas.openxmlformats.org/officeDocument/2006/relationships/header" Target="header56.xml"/><Relationship Id="rId114" Type="http://schemas.openxmlformats.org/officeDocument/2006/relationships/footer" Target="footer57.xml"/><Relationship Id="rId115" Type="http://schemas.openxmlformats.org/officeDocument/2006/relationships/footer" Target="footer58.xml"/><Relationship Id="rId116" Type="http://schemas.openxmlformats.org/officeDocument/2006/relationships/header" Target="header57.xml"/><Relationship Id="rId117" Type="http://schemas.openxmlformats.org/officeDocument/2006/relationships/header" Target="header58.xml"/><Relationship Id="rId118" Type="http://schemas.openxmlformats.org/officeDocument/2006/relationships/footer" Target="footer59.xml"/><Relationship Id="rId119" Type="http://schemas.openxmlformats.org/officeDocument/2006/relationships/footer" Target="footer60.xml"/><Relationship Id="rId120" Type="http://schemas.openxmlformats.org/officeDocument/2006/relationships/header" Target="header59.xml"/><Relationship Id="rId121" Type="http://schemas.openxmlformats.org/officeDocument/2006/relationships/header" Target="header60.xml"/><Relationship Id="rId122" Type="http://schemas.openxmlformats.org/officeDocument/2006/relationships/footer" Target="footer61.xml"/><Relationship Id="rId123" Type="http://schemas.openxmlformats.org/officeDocument/2006/relationships/footer" Target="footer62.xml"/><Relationship Id="rId124" Type="http://schemas.openxmlformats.org/officeDocument/2006/relationships/header" Target="header61.xml"/><Relationship Id="rId125" Type="http://schemas.openxmlformats.org/officeDocument/2006/relationships/header" Target="header62.xml"/><Relationship Id="rId126" Type="http://schemas.openxmlformats.org/officeDocument/2006/relationships/footer" Target="footer63.xml"/><Relationship Id="rId127" Type="http://schemas.openxmlformats.org/officeDocument/2006/relationships/footer" Target="footer64.xml"/><Relationship Id="rId128" Type="http://schemas.openxmlformats.org/officeDocument/2006/relationships/header" Target="header63.xml"/><Relationship Id="rId129" Type="http://schemas.openxmlformats.org/officeDocument/2006/relationships/header" Target="header64.xml"/><Relationship Id="rId130" Type="http://schemas.openxmlformats.org/officeDocument/2006/relationships/footer" Target="footer65.xml"/><Relationship Id="rId131" Type="http://schemas.openxmlformats.org/officeDocument/2006/relationships/footer" Target="footer66.xml"/><Relationship Id="rId132" Type="http://schemas.openxmlformats.org/officeDocument/2006/relationships/header" Target="header65.xml"/><Relationship Id="rId133" Type="http://schemas.openxmlformats.org/officeDocument/2006/relationships/header" Target="header66.xml"/><Relationship Id="rId134" Type="http://schemas.openxmlformats.org/officeDocument/2006/relationships/footer" Target="footer67.xml"/><Relationship Id="rId135" Type="http://schemas.openxmlformats.org/officeDocument/2006/relationships/footer" Target="footer68.xml"/><Relationship Id="rId136" Type="http://schemas.openxmlformats.org/officeDocument/2006/relationships/header" Target="header67.xml"/><Relationship Id="rId137" Type="http://schemas.openxmlformats.org/officeDocument/2006/relationships/header" Target="header68.xml"/><Relationship Id="rId138" Type="http://schemas.openxmlformats.org/officeDocument/2006/relationships/footer" Target="footer69.xml"/><Relationship Id="rId139" Type="http://schemas.openxmlformats.org/officeDocument/2006/relationships/footer" Target="footer70.xml"/><Relationship Id="rId140" Type="http://schemas.openxmlformats.org/officeDocument/2006/relationships/header" Target="header69.xml"/><Relationship Id="rId141" Type="http://schemas.openxmlformats.org/officeDocument/2006/relationships/header" Target="header70.xml"/><Relationship Id="rId142" Type="http://schemas.openxmlformats.org/officeDocument/2006/relationships/footer" Target="footer71.xml"/><Relationship Id="rId143" Type="http://schemas.openxmlformats.org/officeDocument/2006/relationships/footer" Target="footer72.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3.xml"/><Relationship Id="rId147" Type="http://schemas.openxmlformats.org/officeDocument/2006/relationships/footer" Target="footer74.xml"/><Relationship Id="rId148" Type="http://schemas.openxmlformats.org/officeDocument/2006/relationships/comments" Target="comments.xml"/><Relationship Id="rId149" Type="http://schemas.openxmlformats.org/officeDocument/2006/relationships/numbering" Target="numbering.xml"/><Relationship Id="rId150" Type="http://schemas.openxmlformats.org/officeDocument/2006/relationships/fontTable" Target="fontTable.xml"/><Relationship Id="rId151" Type="http://schemas.openxmlformats.org/officeDocument/2006/relationships/settings" Target="settings.xml"/><Relationship Id="rId1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2000-12-21T18:37:00Z</dcterms:created>
  <dc:creator>A&amp;K</dc:creator>
  <dc:description/>
  <dc:language>en-CA</dc:language>
  <cp:lastModifiedBy>A&amp;K</cp:lastModifiedBy>
  <cp:lastPrinted>2000-12-21T11:07:00Z</cp:lastPrinted>
  <dcterms:modified xsi:type="dcterms:W3CDTF">2000-12-21T18:37:00Z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WAS:83680.1 </vt:lpwstr>
  </property>
</Properties>
</file>