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NO. 3 TO FIRM GATHERING AGREEMENT</w:t>
      </w:r>
    </w:p>
    <w:p>
      <w:pPr>
        <w:pStyle w:val="Normal"/>
        <w:jc w:val="both"/>
        <w:rPr/>
      </w:pPr>
      <w:r>
        <w:rPr/>
      </w:r>
    </w:p>
    <w:p>
      <w:pPr>
        <w:pStyle w:val="Normal"/>
        <w:jc w:val="both"/>
        <w:rPr/>
      </w:pPr>
      <w:r>
        <w:rPr/>
      </w:r>
    </w:p>
    <w:p>
      <w:pPr>
        <w:pStyle w:val="BodyText"/>
        <w:rPr/>
      </w:pPr>
      <w:r>
        <w:rPr/>
        <w:tab/>
        <w:t>THIS AMENDMENT NO. 3 TO FIRM GATHERING AGREEMENT (this "Amendment"), is made and entered into effective as of the ___ day of June, 2000, by and between LOST CREEK GATHERING COMPANY, L.L.C., a Delaware limited liability company, ("Gatherer") and BURLINGTON RESOURCES TRADING, INC., a Delaware corporation ("Shipper").</w:t>
      </w:r>
    </w:p>
    <w:p>
      <w:pPr>
        <w:pStyle w:val="Normal"/>
        <w:jc w:val="both"/>
        <w:rPr/>
      </w:pPr>
      <w:r>
        <w:rPr/>
      </w:r>
    </w:p>
    <w:p>
      <w:pPr>
        <w:pStyle w:val="Normal"/>
        <w:jc w:val="center"/>
        <w:rPr>
          <w:b/>
          <w:bCs/>
        </w:rPr>
      </w:pPr>
      <w:r>
        <w:rPr>
          <w:b/>
          <w:bCs/>
        </w:rPr>
        <w:t>RECITALS:</w:t>
      </w:r>
    </w:p>
    <w:p>
      <w:pPr>
        <w:pStyle w:val="Normal"/>
        <w:jc w:val="both"/>
        <w:rPr/>
      </w:pPr>
      <w:r>
        <w:rPr/>
      </w:r>
    </w:p>
    <w:p>
      <w:pPr>
        <w:pStyle w:val="BodyText"/>
        <w:rPr/>
      </w:pPr>
      <w:r>
        <w:rPr/>
        <w:tab/>
        <w:t>WHEREAS, Gatherer and Shipper entered into that certain Firm Gathering Agreement dated as of December 17, 1998, as amended by Amendment No. 1 to Firm Gathering Agreement dated as of September 24, 1999 and Amendment No. 2 to Firm Gathering Agreement dated January 10, 2000 (the "Agreement"), covering natural gas gathering, treating and redelivery services to be provided by Gatherer to Shipper;</w:t>
      </w:r>
    </w:p>
    <w:p>
      <w:pPr>
        <w:pStyle w:val="Normal"/>
        <w:jc w:val="both"/>
        <w:rPr/>
      </w:pPr>
      <w:r>
        <w:rPr/>
      </w:r>
    </w:p>
    <w:p>
      <w:pPr>
        <w:pStyle w:val="Normal"/>
        <w:jc w:val="both"/>
        <w:rPr/>
      </w:pPr>
      <w:r>
        <w:rPr/>
        <w:tab/>
        <w:t>WHEREAS, Gatherer and Shipper express a mutual desire to amend the Agreement as hereinafter provided.</w:t>
      </w:r>
    </w:p>
    <w:p>
      <w:pPr>
        <w:pStyle w:val="Normal"/>
        <w:jc w:val="both"/>
        <w:rPr/>
      </w:pPr>
      <w:r>
        <w:rPr/>
      </w:r>
    </w:p>
    <w:p>
      <w:pPr>
        <w:pStyle w:val="Normal"/>
        <w:jc w:val="both"/>
        <w:rPr/>
      </w:pPr>
      <w:r>
        <w:rPr/>
        <w:tab/>
        <w:t>NOW, THEREFORE, in consideration of the mutual covenants contained herein and other good and valuable consideration, the receipt of which is hereby acknowledged, the parties agree as follows:</w:t>
      </w:r>
    </w:p>
    <w:p>
      <w:pPr>
        <w:pStyle w:val="Normal"/>
        <w:jc w:val="both"/>
        <w:rPr/>
      </w:pPr>
      <w:r>
        <w:rPr/>
      </w:r>
    </w:p>
    <w:p>
      <w:pPr>
        <w:pStyle w:val="Normal"/>
        <w:jc w:val="both"/>
        <w:rPr/>
      </w:pPr>
      <w:r>
        <w:rPr/>
        <w:t>1.</w:t>
        <w:tab/>
        <w:t>Section 3.1 of the Agreement shall be deleted and replaced with the following:</w:t>
      </w:r>
    </w:p>
    <w:p>
      <w:pPr>
        <w:pStyle w:val="Normal"/>
        <w:jc w:val="both"/>
        <w:rPr/>
      </w:pPr>
      <w:r>
        <w:rPr/>
      </w:r>
    </w:p>
    <w:p>
      <w:pPr>
        <w:pStyle w:val="Normal"/>
        <w:ind w:start="720" w:end="0"/>
        <w:jc w:val="both"/>
        <w:rPr/>
      </w:pPr>
      <w:r>
        <w:rPr/>
        <w:tab/>
        <w:t>"3.1</w:t>
        <w:tab/>
      </w:r>
      <w:r>
        <w:rPr>
          <w:u w:val="single"/>
        </w:rPr>
        <w:t>Gathering Service</w:t>
      </w:r>
      <w:r>
        <w:rPr/>
        <w:t>.  The Gathering Service shall commence on October 1, 2000 and shall continue thereafter through (but not beyond) September 30, 2010."</w:t>
      </w:r>
    </w:p>
    <w:p>
      <w:pPr>
        <w:pStyle w:val="Normal"/>
        <w:jc w:val="both"/>
        <w:rPr/>
      </w:pPr>
      <w:r>
        <w:rPr/>
      </w:r>
    </w:p>
    <w:p>
      <w:pPr>
        <w:pStyle w:val="BodyText"/>
        <w:rPr/>
      </w:pPr>
      <w:r>
        <w:rPr/>
        <w:t>2.</w:t>
        <w:tab/>
        <w:t>Section 4.2 of the Agreement shall be deleted and replaced with the following:</w:t>
      </w:r>
    </w:p>
    <w:p>
      <w:pPr>
        <w:pStyle w:val="Normal"/>
        <w:jc w:val="both"/>
        <w:rPr/>
      </w:pPr>
      <w:r>
        <w:rPr/>
      </w:r>
    </w:p>
    <w:p>
      <w:pPr>
        <w:pStyle w:val="Normal"/>
        <w:ind w:start="720" w:end="0"/>
        <w:jc w:val="both"/>
        <w:rPr/>
      </w:pPr>
      <w:r>
        <w:rPr/>
        <w:t>"4.2</w:t>
        <w:tab/>
      </w:r>
      <w:r>
        <w:rPr>
          <w:u w:val="single"/>
        </w:rPr>
        <w:t>Fixed Gathering Fee</w:t>
      </w:r>
      <w:r>
        <w:rPr/>
        <w:t>.  Commencing on October 1, 2000, Shipper shall (on a monthly basis) pay Gatherer the escalating dollar amount reflected on the Fixed Gathering Fee Payment/Service Schedule attached hereto as Schedule II in consideration of Shipper's right to demand the Gathering Service set forth in the Fixed Gathering Fee Payment/Service Schedule that corresponds to the month in which its Fixed Gathering Fee payment is made.  Shipper understands and agrees that the Fixed Gathering Fee shall be due and payable by Shipper whether or nor it elects to utilize all or any portion of the Gathering Service."</w:t>
      </w:r>
    </w:p>
    <w:p>
      <w:pPr>
        <w:pStyle w:val="Normal"/>
        <w:jc w:val="both"/>
        <w:rPr/>
      </w:pPr>
      <w:r>
        <w:rPr/>
      </w:r>
    </w:p>
    <w:p>
      <w:pPr>
        <w:pStyle w:val="BodyText"/>
        <w:rPr/>
      </w:pPr>
      <w:r>
        <w:rPr/>
        <w:t>3.</w:t>
        <w:tab/>
        <w:t>Schedule II to the Agreement, as previously amended, shall be deleted and replaced with Exhibit A hereto.</w:t>
      </w:r>
    </w:p>
    <w:p>
      <w:pPr>
        <w:pStyle w:val="Normal"/>
        <w:jc w:val="both"/>
        <w:rPr/>
      </w:pPr>
      <w:r>
        <w:rPr/>
      </w:r>
    </w:p>
    <w:p>
      <w:pPr>
        <w:pStyle w:val="BodyText"/>
        <w:rPr/>
      </w:pPr>
      <w:r>
        <w:rPr/>
        <w:t>4.</w:t>
        <w:tab/>
        <w:t>Except as expressly modified by this Amendment, the Agreement shall remain unchanges and shall continue in full force and effect.</w:t>
      </w:r>
    </w:p>
    <w:p>
      <w:pPr>
        <w:pStyle w:val="Normal"/>
        <w:jc w:val="both"/>
        <w:rPr/>
      </w:pPr>
      <w:r>
        <w:rPr/>
        <w:tab/>
        <w:t>IN WITNESS WHEREOF, this Amendment has been executed in multiple originals effective as of the date first above written.</w:t>
      </w:r>
    </w:p>
    <w:p>
      <w:pPr>
        <w:pStyle w:val="Normal"/>
        <w:jc w:val="both"/>
        <w:rPr/>
      </w:pPr>
      <w:r>
        <w:rPr/>
      </w:r>
    </w:p>
    <w:p>
      <w:pPr>
        <w:pStyle w:val="Normal"/>
        <w:jc w:val="both"/>
        <w:rPr/>
      </w:pPr>
      <w:r>
        <w:rPr>
          <w:u w:val="single"/>
        </w:rPr>
        <w:t>GATHERER</w:t>
      </w:r>
      <w:r>
        <w:rPr/>
        <w:tab/>
        <w:tab/>
        <w:tab/>
        <w:tab/>
        <w:tab/>
      </w:r>
      <w:r>
        <w:rPr>
          <w:u w:val="single"/>
        </w:rPr>
        <w:t>SHIPPER</w:t>
      </w:r>
    </w:p>
    <w:p>
      <w:pPr>
        <w:pStyle w:val="Normal"/>
        <w:jc w:val="both"/>
        <w:rPr/>
      </w:pPr>
      <w:r>
        <w:rPr/>
      </w:r>
    </w:p>
    <w:p>
      <w:pPr>
        <w:pStyle w:val="Normal"/>
        <w:jc w:val="both"/>
        <w:rPr/>
      </w:pPr>
      <w:r>
        <w:rPr/>
        <w:t>LOST CREEK GATHERING</w:t>
        <w:tab/>
        <w:tab/>
        <w:t xml:space="preserve">BURLINGTON RESOURCES TRADING, </w:t>
      </w:r>
    </w:p>
    <w:p>
      <w:pPr>
        <w:pStyle w:val="Normal"/>
        <w:jc w:val="both"/>
        <w:rPr/>
      </w:pPr>
      <w:r>
        <w:rPr/>
        <w:t>COMPANY, L.L.C., a Delaware</w:t>
        <w:tab/>
        <w:tab/>
        <w:t>INC., a Delaware corporation</w:t>
      </w:r>
    </w:p>
    <w:p>
      <w:pPr>
        <w:pStyle w:val="Normal"/>
        <w:jc w:val="both"/>
        <w:rPr/>
      </w:pPr>
      <w:r>
        <w:rPr/>
        <w:t>limited liability company</w:t>
      </w:r>
    </w:p>
    <w:p>
      <w:pPr>
        <w:pStyle w:val="Normal"/>
        <w:jc w:val="both"/>
        <w:rPr/>
      </w:pPr>
      <w:r>
        <w:rPr/>
      </w:r>
    </w:p>
    <w:p>
      <w:pPr>
        <w:pStyle w:val="Normal"/>
        <w:jc w:val="both"/>
        <w:rPr/>
      </w:pPr>
      <w:r>
        <w:rPr/>
        <w:t xml:space="preserve">    </w:t>
      </w:r>
      <w:r>
        <w:rPr/>
        <w:t>By:  Burlington Resources Trading, Inc.</w:t>
      </w:r>
    </w:p>
    <w:p>
      <w:pPr>
        <w:pStyle w:val="Normal"/>
        <w:jc w:val="both"/>
        <w:rPr/>
      </w:pPr>
      <w:r>
        <w:rPr/>
        <w:tab/>
        <w:t>Its Managing Member</w:t>
      </w:r>
    </w:p>
    <w:p>
      <w:pPr>
        <w:pStyle w:val="Normal"/>
        <w:jc w:val="both"/>
        <w:rPr/>
      </w:pPr>
      <w:r>
        <w:rPr/>
      </w:r>
    </w:p>
    <w:p>
      <w:pPr>
        <w:pStyle w:val="Normal"/>
        <w:jc w:val="both"/>
        <w:rPr/>
      </w:pPr>
      <w:r>
        <w:rPr/>
      </w:r>
    </w:p>
    <w:p>
      <w:pPr>
        <w:pStyle w:val="Normal"/>
        <w:jc w:val="both"/>
        <w:rPr/>
      </w:pPr>
      <w:r>
        <w:rPr/>
        <w:t>By:</w:t>
      </w:r>
      <w:r>
        <w:rPr>
          <w:u w:val="single"/>
        </w:rPr>
        <w:tab/>
        <w:tab/>
        <w:tab/>
        <w:tab/>
        <w:tab/>
      </w:r>
      <w:r>
        <w:rPr/>
        <w:tab/>
        <w:t>By:</w:t>
      </w:r>
      <w:r>
        <w:rPr>
          <w:u w:val="single"/>
        </w:rPr>
        <w:tab/>
        <w:tab/>
        <w:tab/>
        <w:tab/>
        <w:tab/>
        <w:tab/>
      </w:r>
    </w:p>
    <w:p>
      <w:pPr>
        <w:pStyle w:val="Normal"/>
        <w:jc w:val="both"/>
        <w:rPr/>
      </w:pPr>
      <w:r>
        <w:rPr/>
        <w:t>Name:</w:t>
      </w:r>
      <w:r>
        <w:rPr>
          <w:u w:val="single"/>
        </w:rPr>
        <w:tab/>
        <w:tab/>
        <w:tab/>
        <w:tab/>
        <w:tab/>
      </w:r>
      <w:r>
        <w:rPr/>
        <w:tab/>
        <w:t>Name:</w:t>
      </w:r>
      <w:r>
        <w:rPr>
          <w:u w:val="single"/>
        </w:rPr>
        <w:tab/>
        <w:tab/>
        <w:tab/>
        <w:tab/>
        <w:tab/>
        <w:tab/>
      </w:r>
    </w:p>
    <w:p>
      <w:pPr>
        <w:pStyle w:val="Normal"/>
        <w:jc w:val="both"/>
        <w:rPr/>
      </w:pPr>
      <w:r>
        <w:rPr/>
        <w:t>Title:</w:t>
      </w:r>
      <w:r>
        <w:rPr>
          <w:u w:val="single"/>
        </w:rPr>
        <w:tab/>
        <w:tab/>
        <w:tab/>
        <w:tab/>
        <w:tab/>
      </w:r>
      <w:r>
        <w:rPr/>
        <w:tab/>
        <w:t>Title:</w:t>
      </w:r>
      <w:r>
        <w:rPr>
          <w:u w:val="single"/>
        </w:rPr>
        <w:tab/>
        <w:tab/>
        <w:tab/>
        <w:tab/>
        <w:tab/>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/mnt/main-storage/datasets/enron-docs/doc/Bur.doc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/mnt/main-storage/datasets/enron-docs/doc/Bur.doc</w:t>
    </w:r>
    <w:r>
      <w:rPr>
        <w:sz w:val="14"/>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2000-06-27T20:48:00Z</dcterms:created>
  <dc:creator>pradfor</dc:creator>
  <dc:description/>
  <dc:language>en-CA</dc:language>
  <cp:lastModifiedBy>sdaniel</cp:lastModifiedBy>
  <cp:lastPrinted>2000-06-27T17:09:00Z</cp:lastPrinted>
  <dcterms:modified xsi:type="dcterms:W3CDTF">2000-06-27T21:04:00Z</dcterms:modified>
  <cp:revision>4</cp:revision>
  <dc:subject/>
  <dc:title>AMENDMENT NO</dc:title>
</cp:coreProperties>
</file>