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document.xml.rels" ContentType="application/vnd.openxmlformats-package.relationships+xml"/>
  <Override PartName="/word/embeddings/oleObject1.docx" ContentType="application/vnd.openxmlformats-officedocument.wordprocessingml.document"/>
  <Override PartName="/word/media/image1.wmf" ContentType="image/x-wmf"/>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media/image8.wmf" ContentType="image/x-wmf"/>
  <Override PartName="/word/media/image7.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lockText"/>
        <w:ind w:start="900" w:end="720"/>
        <w:rPr>
          <w:b/>
          <w:sz w:val="32"/>
        </w:rPr>
      </w:pPr>
      <w:r>
        <w:rPr>
          <w:b/>
          <w:sz w:val="32"/>
        </w:rPr>
      </w:r>
    </w:p>
    <w:p>
      <w:pPr>
        <w:pStyle w:val="BlockText"/>
        <w:ind w:start="900" w:end="720"/>
        <w:rPr>
          <w:b/>
          <w:sz w:val="32"/>
          <w:lang w:val="en-CA"/>
        </w:rPr>
      </w:pPr>
      <w:r>
        <w:rPr>
          <w:b/>
          <w:sz w:val="32"/>
          <w:lang w:val="en-CA"/>
        </w:rPr>
        <w:object w:dxaOrig="3833" w:dyaOrig="3862">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36.8pt;margin-top:29.7pt;width:191.65pt;height:193.1pt;mso-wrap-distance-left:9.05pt;mso-wrap-distance-right:9.05pt;mso-position-horizontal-relative:text;mso-position-vertical-relative:text" filled="f" o:ole="">
            <v:imagedata r:id="rId3" o:title=""/>
            <w10:wrap type="topAndBottom"/>
          </v:shape>
          <o:OLEObject Type="Embed" ProgID="Word.Document.12" ShapeID="ole_rId2" DrawAspect="Content" ObjectID="_2057074143" r:id="rId2"/>
        </w:object>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lang w:val="en-CA"/>
        </w:rPr>
      </w:pPr>
      <w:r>
        <w:rPr>
          <w:b/>
          <w:sz w:val="32"/>
          <w:lang w:val="en-CA"/>
        </w:rPr>
      </w:r>
      <w:r>
        <mc:AlternateContent>
          <mc:Choice Requires="wps">
            <w:drawing>
              <wp:anchor behindDoc="0" distT="0" distB="0" distL="114935" distR="114935" simplePos="0" locked="0" layoutInCell="0" allowOverlap="1" relativeHeight="97">
                <wp:simplePos x="0" y="0"/>
                <wp:positionH relativeFrom="column">
                  <wp:posOffset>91440</wp:posOffset>
                </wp:positionH>
                <wp:positionV relativeFrom="paragraph">
                  <wp:posOffset>467360</wp:posOffset>
                </wp:positionV>
                <wp:extent cx="2103120" cy="386080"/>
                <wp:effectExtent l="0" t="0" r="0" b="0"/>
                <wp:wrapSquare wrapText="bothSides"/>
                <wp:docPr id="1" name="Frame1"/>
                <a:graphic xmlns:a="http://schemas.openxmlformats.org/drawingml/2006/main">
                  <a:graphicData uri="http://schemas.microsoft.com/office/word/2010/wordprocessingShape">
                    <wps:wsp>
                      <wps:cNvSpPr txBox="1"/>
                      <wps:spPr>
                        <a:xfrm>
                          <a:off x="0" y="0"/>
                          <a:ext cx="2103120" cy="386080"/>
                        </a:xfrm>
                        <a:prstGeom prst="rect"/>
                        <a:solidFill>
                          <a:srgbClr val="FFFFFF"/>
                        </a:solidFill>
                      </wps:spPr>
                      <wps:txbx>
                        <w:txbxContent>
                          <w:p>
                            <w:pPr>
                              <w:pStyle w:val="Normal"/>
                              <w:rPr>
                                <w:b/>
                                <w:sz w:val="28"/>
                              </w:rPr>
                            </w:pPr>
                            <w:r>
                              <w:rPr>
                                <w:b/>
                                <w:sz w:val="28"/>
                              </w:rPr>
                              <w:t>November 13, 2000</w:t>
                            </w:r>
                          </w:p>
                        </w:txbxContent>
                      </wps:txbx>
                      <wps:bodyPr anchor="t" lIns="92075" tIns="46355" rIns="92075" bIns="46355">
                        <a:noAutofit/>
                      </wps:bodyPr>
                    </wps:wsp>
                  </a:graphicData>
                </a:graphic>
              </wp:anchor>
            </w:drawing>
          </mc:Choice>
          <mc:Fallback>
            <w:pict>
              <v:rect fillcolor="#FFFFFF" style="position:absolute;rotation:-0;width:165.6pt;height:30.4pt;mso-wrap-distance-left:9.05pt;mso-wrap-distance-right:9.05pt;mso-wrap-distance-top:0pt;mso-wrap-distance-bottom:0pt;margin-top:36.8pt;mso-position-vertical-relative:text;margin-left:7.2pt;mso-position-horizontal-relative:text">
                <v:textbox inset="0.100694444444444in,0.0506944444444444in,0.100694444444444in,0.0506944444444444in">
                  <w:txbxContent>
                    <w:p>
                      <w:pPr>
                        <w:pStyle w:val="Normal"/>
                        <w:rPr>
                          <w:b/>
                          <w:sz w:val="28"/>
                        </w:rPr>
                      </w:pPr>
                      <w:r>
                        <w:rPr>
                          <w:b/>
                          <w:sz w:val="28"/>
                        </w:rPr>
                        <w:t>November 13, 2000</w:t>
                      </w:r>
                    </w:p>
                  </w:txbxContent>
                </v:textbox>
                <w10:wrap type="square"/>
              </v:rect>
            </w:pict>
          </mc:Fallback>
        </mc:AlternateContent>
      </w:r>
    </w:p>
    <w:p>
      <w:pPr>
        <w:pStyle w:val="BlockText"/>
        <w:ind w:start="900" w:end="720"/>
        <w:rPr>
          <w:b/>
          <w:sz w:val="32"/>
          <w:lang w:val="en-CA"/>
        </w:rPr>
      </w:pPr>
      <w:r>
        <w:rPr>
          <w:b/>
          <w:sz w:val="32"/>
          <w:lang w:val="en-CA"/>
        </w:rPr>
      </w:r>
      <w:r>
        <mc:AlternateContent>
          <mc:Choice Requires="wps">
            <w:drawing>
              <wp:anchor behindDoc="0" distT="0" distB="0" distL="114935" distR="114935" simplePos="0" locked="0" layoutInCell="0" allowOverlap="1" relativeHeight="98">
                <wp:simplePos x="0" y="0"/>
                <wp:positionH relativeFrom="column">
                  <wp:posOffset>3566160</wp:posOffset>
                </wp:positionH>
                <wp:positionV relativeFrom="paragraph">
                  <wp:posOffset>233680</wp:posOffset>
                </wp:positionV>
                <wp:extent cx="2468880" cy="386080"/>
                <wp:effectExtent l="0" t="0" r="0" b="0"/>
                <wp:wrapSquare wrapText="bothSides"/>
                <wp:docPr id="2" name="Frame2"/>
                <a:graphic xmlns:a="http://schemas.openxmlformats.org/drawingml/2006/main">
                  <a:graphicData uri="http://schemas.microsoft.com/office/word/2010/wordprocessingShape">
                    <wps:wsp>
                      <wps:cNvSpPr txBox="1"/>
                      <wps:spPr>
                        <a:xfrm>
                          <a:off x="0" y="0"/>
                          <a:ext cx="2468880" cy="386080"/>
                        </a:xfrm>
                        <a:prstGeom prst="rect"/>
                        <a:solidFill>
                          <a:srgbClr val="FFFFFF"/>
                        </a:solidFill>
                      </wps:spPr>
                      <wps:txbx>
                        <w:txbxContent>
                          <w:p>
                            <w:pPr>
                              <w:pStyle w:val="Normal"/>
                              <w:rPr>
                                <w:b/>
                                <w:sz w:val="28"/>
                              </w:rPr>
                            </w:pPr>
                            <w:r>
                              <w:rPr>
                                <w:b/>
                                <w:sz w:val="28"/>
                              </w:rPr>
                              <w:t>Confidential &amp; Proprietary</w:t>
                            </w:r>
                          </w:p>
                        </w:txbxContent>
                      </wps:txbx>
                      <wps:bodyPr anchor="t" lIns="92075" tIns="46355" rIns="92075" bIns="46355">
                        <a:noAutofit/>
                      </wps:bodyPr>
                    </wps:wsp>
                  </a:graphicData>
                </a:graphic>
              </wp:anchor>
            </w:drawing>
          </mc:Choice>
          <mc:Fallback>
            <w:pict>
              <v:rect fillcolor="#FFFFFF" style="position:absolute;rotation:-0;width:194.4pt;height:30.4pt;mso-wrap-distance-left:9.05pt;mso-wrap-distance-right:9.05pt;mso-wrap-distance-top:0pt;mso-wrap-distance-bottom:0pt;margin-top:18.4pt;mso-position-vertical-relative:text;margin-left:280.8pt;mso-position-horizontal-relative:text">
                <v:textbox inset="0.100694444444444in,0.0506944444444444in,0.100694444444444in,0.0506944444444444in">
                  <w:txbxContent>
                    <w:p>
                      <w:pPr>
                        <w:pStyle w:val="Normal"/>
                        <w:rPr>
                          <w:b/>
                          <w:sz w:val="28"/>
                        </w:rPr>
                      </w:pPr>
                      <w:r>
                        <w:rPr>
                          <w:b/>
                          <w:sz w:val="28"/>
                        </w:rPr>
                        <w:t>Confidential &amp; Proprietary</w:t>
                      </w:r>
                    </w:p>
                  </w:txbxContent>
                </v:textbox>
                <w10:wrap type="square"/>
              </v:rect>
            </w:pict>
          </mc:Fallback>
        </mc:AlternateContent>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rPr>
      </w:pPr>
      <w:r>
        <w:rPr>
          <w:b/>
        </w:rPr>
      </w:r>
    </w:p>
    <w:p>
      <w:pPr>
        <w:pStyle w:val="BlockText"/>
        <w:ind w:start="900" w:end="720"/>
        <w:rPr>
          <w:b/>
        </w:rPr>
      </w:pPr>
      <w:r>
        <w:rPr>
          <w:b/>
        </w:rPr>
      </w:r>
    </w:p>
    <w:p>
      <w:pPr>
        <w:pStyle w:val="BlockText"/>
        <w:ind w:start="900" w:end="720"/>
        <w:rPr>
          <w:b/>
        </w:rPr>
      </w:pPr>
      <w:r>
        <w:rPr>
          <w:b/>
        </w:rPr>
      </w:r>
    </w:p>
    <w:p>
      <w:pPr>
        <w:pStyle w:val="BlockText"/>
        <w:ind w:start="900" w:end="720"/>
        <w:rPr>
          <w:b/>
        </w:rPr>
      </w:pPr>
      <w:r>
        <w:rPr>
          <w:b/>
        </w:rPr>
      </w:r>
    </w:p>
    <w:p>
      <w:pPr>
        <w:pStyle w:val="BlockText"/>
        <w:ind w:start="900" w:end="720"/>
        <w:rPr>
          <w:b/>
          <w:lang w:val="en-CA"/>
        </w:rPr>
      </w:pPr>
      <w:r>
        <w:rPr>
          <w:b/>
          <w:lang w:val="en-CA"/>
        </w:rPr>
      </w:r>
      <w:r>
        <mc:AlternateContent>
          <mc:Choice Requires="wps">
            <w:drawing>
              <wp:anchor behindDoc="0" distT="0" distB="0" distL="114935" distR="114935" simplePos="0" locked="0" layoutInCell="0" allowOverlap="1" relativeHeight="99">
                <wp:simplePos x="0" y="0"/>
                <wp:positionH relativeFrom="column">
                  <wp:posOffset>91440</wp:posOffset>
                </wp:positionH>
                <wp:positionV relativeFrom="paragraph">
                  <wp:posOffset>233680</wp:posOffset>
                </wp:positionV>
                <wp:extent cx="5760720" cy="955040"/>
                <wp:effectExtent l="0" t="0" r="0" b="0"/>
                <wp:wrapSquare wrapText="bothSides"/>
                <wp:docPr id="3" name="Frame3"/>
                <a:graphic xmlns:a="http://schemas.openxmlformats.org/drawingml/2006/main">
                  <a:graphicData uri="http://schemas.microsoft.com/office/word/2010/wordprocessingShape">
                    <wps:wsp>
                      <wps:cNvSpPr txBox="1"/>
                      <wps:spPr>
                        <a:xfrm>
                          <a:off x="0" y="0"/>
                          <a:ext cx="5760720" cy="955040"/>
                        </a:xfrm>
                        <a:prstGeom prst="rect"/>
                        <a:solidFill>
                          <a:srgbClr val="FFFFFF"/>
                        </a:solidFill>
                      </wps:spPr>
                      <wps:txbx>
                        <w:txbxContent>
                          <w:p>
                            <w:pPr>
                              <w:pStyle w:val="Normal"/>
                              <w:rPr>
                                <w:b/>
                                <w:sz w:val="28"/>
                              </w:rPr>
                            </w:pPr>
                            <w:r>
                              <w:rPr>
                                <w:b/>
                                <w:sz w:val="28"/>
                              </w:rPr>
                              <w:t>Information Memorandum</w:t>
                            </w:r>
                          </w:p>
                          <w:p>
                            <w:pPr>
                              <w:pStyle w:val="Normal"/>
                              <w:rPr>
                                <w:b/>
                                <w:sz w:val="28"/>
                              </w:rPr>
                            </w:pPr>
                            <w:r>
                              <w:rPr>
                                <w:b/>
                                <w:sz w:val="28"/>
                              </w:rPr>
                            </w:r>
                          </w:p>
                          <w:p>
                            <w:pPr>
                              <w:pStyle w:val="Normal"/>
                              <w:spacing w:before="120" w:after="0"/>
                              <w:rPr>
                                <w:b/>
                                <w:sz w:val="44"/>
                              </w:rPr>
                            </w:pPr>
                            <w:r>
                              <w:rPr>
                                <w:b/>
                                <w:sz w:val="44"/>
                              </w:rPr>
                              <w:t>The Brownsville and Caledonia Plants</w:t>
                            </w:r>
                          </w:p>
                        </w:txbxContent>
                      </wps:txbx>
                      <wps:bodyPr anchor="t" lIns="92075" tIns="46355" rIns="92075" bIns="46355">
                        <a:noAutofit/>
                      </wps:bodyPr>
                    </wps:wsp>
                  </a:graphicData>
                </a:graphic>
              </wp:anchor>
            </w:drawing>
          </mc:Choice>
          <mc:Fallback>
            <w:pict>
              <v:rect fillcolor="#FFFFFF" style="position:absolute;rotation:-0;width:453.6pt;height:75.2pt;mso-wrap-distance-left:9.05pt;mso-wrap-distance-right:9.05pt;mso-wrap-distance-top:0pt;mso-wrap-distance-bottom:0pt;margin-top:18.4pt;mso-position-vertical-relative:text;margin-left:7.2pt;mso-position-horizontal-relative:text">
                <v:textbox inset="0.100694444444444in,0.0506944444444444in,0.100694444444444in,0.0506944444444444in">
                  <w:txbxContent>
                    <w:p>
                      <w:pPr>
                        <w:pStyle w:val="Normal"/>
                        <w:rPr>
                          <w:b/>
                          <w:sz w:val="28"/>
                        </w:rPr>
                      </w:pPr>
                      <w:r>
                        <w:rPr>
                          <w:b/>
                          <w:sz w:val="28"/>
                        </w:rPr>
                        <w:t>Information Memorandum</w:t>
                      </w:r>
                    </w:p>
                    <w:p>
                      <w:pPr>
                        <w:pStyle w:val="Normal"/>
                        <w:rPr>
                          <w:b/>
                          <w:sz w:val="28"/>
                        </w:rPr>
                      </w:pPr>
                      <w:r>
                        <w:rPr>
                          <w:b/>
                          <w:sz w:val="28"/>
                        </w:rPr>
                      </w:r>
                    </w:p>
                    <w:p>
                      <w:pPr>
                        <w:pStyle w:val="Normal"/>
                        <w:spacing w:before="120" w:after="0"/>
                        <w:rPr>
                          <w:b/>
                          <w:sz w:val="44"/>
                        </w:rPr>
                      </w:pPr>
                      <w:r>
                        <w:rPr>
                          <w:b/>
                          <w:sz w:val="44"/>
                        </w:rPr>
                        <w:t>The Brownsville and Caledonia Plants</w:t>
                      </w:r>
                    </w:p>
                  </w:txbxContent>
                </v:textbox>
                <w10:wrap type="square"/>
              </v:rect>
            </w:pict>
          </mc:Fallback>
        </mc:AlternateContent>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b/>
          <w:sz w:val="32"/>
        </w:rPr>
      </w:pPr>
      <w:r>
        <w:rPr>
          <w:b/>
          <w:sz w:val="32"/>
        </w:rPr>
      </w:r>
    </w:p>
    <w:p>
      <w:pPr>
        <w:pStyle w:val="BlockText"/>
        <w:ind w:start="900" w:end="720"/>
        <w:rPr/>
      </w:pPr>
      <w:r>
        <w:rPr>
          <w:b/>
          <w:sz w:val="32"/>
        </w:rPr>
        <w:t>The Brownsville and Caledonia Plants</w:t>
      </w:r>
      <w:r>
        <w:rPr>
          <w:lang w:val="en-CA"/>
        </w:rPr>
        <w:t xml:space="preserve"> </w:t>
      </w:r>
      <w:r>
        <mc:AlternateContent>
          <mc:Choice Requires="wps">
            <w:drawing>
              <wp:anchor behindDoc="0" distT="0" distB="0" distL="114935" distR="114935" simplePos="0" locked="0" layoutInCell="1" allowOverlap="1" relativeHeight="101">
                <wp:simplePos x="0" y="0"/>
                <wp:positionH relativeFrom="column">
                  <wp:posOffset>365760</wp:posOffset>
                </wp:positionH>
                <wp:positionV relativeFrom="paragraph">
                  <wp:posOffset>-584835</wp:posOffset>
                </wp:positionV>
                <wp:extent cx="5852160" cy="365760"/>
                <wp:effectExtent l="0" t="0" r="0" b="0"/>
                <wp:wrapNone/>
                <wp:docPr id="4" name="Frame4"/>
                <a:graphic xmlns:a="http://schemas.openxmlformats.org/drawingml/2006/main">
                  <a:graphicData uri="http://schemas.microsoft.com/office/word/2010/wordprocessingShape">
                    <wps:wsp>
                      <wps:cNvSpPr txBox="1"/>
                      <wps:spPr>
                        <a:xfrm>
                          <a:off x="0" y="0"/>
                          <a:ext cx="5852160" cy="365760"/>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460.8pt;height:28.8pt;mso-wrap-distance-left:9.05pt;mso-wrap-distance-right:9.05pt;mso-wrap-distance-top:0pt;mso-wrap-distance-bottom:0pt;margin-top:-46.05pt;mso-position-vertical-relative:text;margin-left:28.8pt;mso-position-horizontal-relative:text">
                <v:textbox inset="0.100694444444444in,0.0506944444444444in,0.100694444444444in,0.0506944444444444in">
                  <w:txbxContent>
                    <w:p>
                      <w:pPr>
                        <w:pStyle w:val="Normal"/>
                        <w:rPr/>
                      </w:pPr>
                      <w:r>
                        <w:rPr/>
                      </w:r>
                    </w:p>
                  </w:txbxContent>
                </v:textbox>
                <w10:wrap type="none"/>
              </v:rect>
            </w:pict>
          </mc:Fallback>
        </mc:AlternateContent>
      </w:r>
    </w:p>
    <w:p>
      <w:pPr>
        <w:pStyle w:val="BlockText"/>
        <w:ind w:start="900" w:end="720"/>
        <w:rPr>
          <w:lang w:val="en-CA"/>
        </w:rPr>
      </w:pPr>
      <w:r>
        <w:rPr>
          <w:lang w:val="en-CA"/>
        </w:rPr>
      </w:r>
    </w:p>
    <w:p>
      <w:pPr>
        <w:pStyle w:val="BlockText"/>
        <w:ind w:start="900" w:end="720"/>
        <w:rPr/>
      </w:pPr>
      <w:r>
        <w:rPr/>
      </w:r>
    </w:p>
    <w:p>
      <w:pPr>
        <w:pStyle w:val="BlockText"/>
        <w:ind w:start="0" w:end="0"/>
        <w:rPr/>
      </w:pPr>
      <w:r>
        <w:rPr/>
        <w:t>This information memorandum (this “Memorandum”) and the information contained herein are subject to the confidentiality agreement (“Confidentiality Agreement”) entered into between you on the one hand and Enron North America Corp. (“Enron North America”), on the other hand.</w:t>
      </w:r>
    </w:p>
    <w:p>
      <w:pPr>
        <w:pStyle w:val="BlockText"/>
        <w:ind w:start="0" w:end="0"/>
        <w:rPr/>
      </w:pPr>
      <w:r>
        <w:rPr/>
      </w:r>
    </w:p>
    <w:p>
      <w:pPr>
        <w:pStyle w:val="BlockText"/>
        <w:ind w:start="0" w:end="0"/>
        <w:rPr/>
      </w:pPr>
      <w:r>
        <w:rPr/>
        <w:t>Certain information included in this Memorandum contains forward-looking statements identified by such words as “expect”, "anticipate”, or “project.”  Such statements are based on current expectations and involve a number of known and unknown risks and uncertainties that could cause the actual results and performance of the power generation plants (“Plants”) to differ materially from any expected future results or performance, expressed or implied, by the forward-looking statements, including expectations regarding the future results of operations of the Plants.  Enron North America has identified important factors that could cause actual results to differ materially from such expectations, including development uncertainty, operating uncertainty, acquisition uncertainty, uncertainties relating to power and gas markets, weather, uncertainties relating to domestic and international economic and political conditions and uncertainties regarding the impact of regulations, changes in government policy, industry deregulation and competition.  You have an obligation to evaluate all such risks for yourself.  Enron North America does not assume responsibility to update forward-looking information contained herein.</w:t>
      </w:r>
    </w:p>
    <w:p>
      <w:pPr>
        <w:pStyle w:val="Normal"/>
        <w:autoSpaceDE w:val="false"/>
        <w:jc w:val="both"/>
        <w:rPr/>
      </w:pPr>
      <w:r>
        <w:rPr/>
        <w:br/>
        <w:t xml:space="preserve">This Memorandum does not purport to be all-inclusive or to include all information that you may desire in investigating the Plants or to evaluate the transactions described herein.  Any estimates and projections contained in this Memorandum involve significant elements of subjective judgment and analysis, which may or may not be correct.  Neither Enron Corp. nor any of its affiliates, employees, shareholders, members or representatives makes any representation or warranty, express or implied, as to the accuracy or completeness of the information contained herein or any other information (whether communicated in written or oral form) transmitted or made available to you. Enron North America and its shareholders, affiliates, employees, members and representatives expressly disclaim any and all liability which may be based on the information contained herein (or any errors or omissions therefrom) or relating to or resulting from the use of this Memorandum, the information contained herein or such other information received by you or any of your affiliates or representatives. </w:t>
      </w:r>
    </w:p>
    <w:p>
      <w:pPr>
        <w:pStyle w:val="IntroPage"/>
        <w:jc w:val="both"/>
        <w:rPr/>
      </w:pPr>
      <w:r>
        <w:rPr/>
      </w:r>
    </w:p>
    <w:p>
      <w:pPr>
        <w:pStyle w:val="BlockText"/>
        <w:ind w:start="0" w:end="0"/>
        <w:rPr/>
      </w:pPr>
      <w:r>
        <w:rPr/>
        <w:t>Nothing in this Memorandum is, or shall be relied upon as, a promise or representation, whether as to the past or future. Enron North America does not intend to update or otherwise revise this Memorandum following its distribution, and you should not expect Enron North America to do so. You are expected to conduct an independent investigation and evaluation in connection with any proposed transaction.</w:t>
      </w:r>
    </w:p>
    <w:p>
      <w:pPr>
        <w:pStyle w:val="Normal"/>
        <w:ind w:end="720"/>
        <w:jc w:val="both"/>
        <w:rPr/>
      </w:pPr>
      <w:r>
        <w:rPr/>
      </w:r>
    </w:p>
    <w:p>
      <w:pPr>
        <w:pStyle w:val="IntroPage"/>
        <w:jc w:val="both"/>
        <w:rPr/>
      </w:pPr>
      <w:r>
        <w:rPr/>
        <w:t xml:space="preserve">Enron North America does not assume responsibility to update any projections or forward looking statements contained herein.  Enron North America expressly reserves the right, in its absolute discretion, to: (1) reject any or all offers or terminate discussions with you for any reason or no reason (in Enron North America’s sole discretion); (2) negotiate with one or more potential purchasers at any time and enter into definitive agreements for the sale, or other transaction involving, all or a subset of the Plants without prior notice; and (3) discontinue, amend, or modify, at any time, in its sole discretion, any procedures relating to this process.  </w:t>
      </w:r>
    </w:p>
    <w:p>
      <w:pPr>
        <w:pStyle w:val="IntroPage"/>
        <w:jc w:val="both"/>
        <w:rPr/>
      </w:pPr>
      <w:r>
        <w:rPr/>
      </w:r>
    </w:p>
    <w:p>
      <w:pPr>
        <w:pStyle w:val="Normal"/>
        <w:ind w:end="720"/>
        <w:jc w:val="both"/>
        <w:rPr>
          <w:b/>
          <w:sz w:val="32"/>
        </w:rPr>
      </w:pPr>
      <w:r>
        <w:rPr/>
        <w:t>NEITHER THIS MEMORANDUM NOR ITS DELIVERY TO YOU SHALL CONSTITUTE AN OFFER TO SELL ANY SECURITY OR ENTER INTO ANY OTHER TRANSACTION OR COMMERCIAL AGREEMENT.</w:t>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end="720"/>
        <w:jc w:val="both"/>
        <w:rPr>
          <w:b/>
          <w:sz w:val="32"/>
        </w:rPr>
      </w:pPr>
      <w:r>
        <w:rPr>
          <w:b/>
          <w:sz w:val="32"/>
        </w:rPr>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36"/>
          <w:lang w:eastAsia="en-US"/>
        </w:rPr>
      </w:pPr>
      <w:r>
        <w:rPr>
          <w:b/>
          <w:color w:val="000000"/>
          <w:sz w:val="36"/>
          <w:lang w:eastAsia="en-US"/>
        </w:rPr>
        <w:t>Table of Contents</w:t>
      </w:r>
    </w:p>
    <w:p>
      <w:pPr>
        <w:pStyle w:val="Normal"/>
        <w:ind w:hanging="540" w:start="1800" w:end="0"/>
        <w:rPr>
          <w:b/>
          <w:color w:val="000000"/>
          <w:sz w:val="28"/>
          <w:lang w:eastAsia="en-US"/>
        </w:rPr>
      </w:pPr>
      <w:r>
        <w:rPr>
          <w:b/>
          <w:color w:val="000000"/>
          <w:sz w:val="28"/>
          <w:lang w:eastAsia="en-US"/>
        </w:rPr>
      </w:r>
    </w:p>
    <w:p>
      <w:pPr>
        <w:pStyle w:val="Normal"/>
        <w:ind w:hanging="540" w:start="1800" w:end="0"/>
        <w:rPr>
          <w:b/>
          <w:color w:val="000000"/>
          <w:sz w:val="28"/>
          <w:lang w:eastAsia="en-US"/>
        </w:rPr>
      </w:pPr>
      <w:r>
        <w:rPr>
          <w:b/>
          <w:color w:val="000000"/>
          <w:sz w:val="28"/>
          <w:lang w:eastAsia="en-US"/>
        </w:rPr>
      </w:r>
    </w:p>
    <w:p>
      <w:pPr>
        <w:pStyle w:val="Normal"/>
        <w:spacing w:before="240" w:after="120"/>
        <w:ind w:hanging="547" w:start="1814" w:end="0"/>
        <w:rPr>
          <w:b/>
          <w:color w:val="000000"/>
          <w:sz w:val="28"/>
          <w:lang w:eastAsia="en-US"/>
        </w:rPr>
      </w:pPr>
      <w:r>
        <w:rPr>
          <w:b/>
          <w:color w:val="000000"/>
          <w:sz w:val="28"/>
          <w:lang w:eastAsia="en-US"/>
        </w:rPr>
        <w:t>1.</w:t>
        <w:tab/>
        <w:t>Location of Plants</w:t>
      </w:r>
    </w:p>
    <w:p>
      <w:pPr>
        <w:pStyle w:val="Normal"/>
        <w:spacing w:before="240" w:after="120"/>
        <w:ind w:hanging="547" w:start="1814" w:end="0"/>
        <w:rPr>
          <w:color w:val="000000"/>
          <w:sz w:val="28"/>
          <w:lang w:eastAsia="en-US"/>
        </w:rPr>
      </w:pPr>
      <w:r>
        <w:rPr>
          <w:b/>
          <w:color w:val="000000"/>
          <w:sz w:val="28"/>
          <w:lang w:eastAsia="en-US"/>
        </w:rPr>
        <w:t>2.</w:t>
        <w:tab/>
        <w:t>SERC-TVA Subregion</w:t>
      </w:r>
    </w:p>
    <w:p>
      <w:pPr>
        <w:pStyle w:val="Normal"/>
        <w:spacing w:before="240" w:after="120"/>
        <w:ind w:hanging="547" w:start="1814" w:end="0"/>
        <w:rPr>
          <w:b/>
          <w:color w:val="000000"/>
          <w:sz w:val="28"/>
          <w:lang w:eastAsia="en-US"/>
        </w:rPr>
      </w:pPr>
      <w:r>
        <w:rPr>
          <w:b/>
          <w:color w:val="000000"/>
          <w:sz w:val="28"/>
          <w:lang w:eastAsia="en-US"/>
        </w:rPr>
        <w:t xml:space="preserve">3. </w:t>
        <w:tab/>
        <w:t>Operating Information</w:t>
      </w:r>
    </w:p>
    <w:p>
      <w:pPr>
        <w:pStyle w:val="Normal"/>
        <w:numPr>
          <w:ilvl w:val="0"/>
          <w:numId w:val="8"/>
        </w:numPr>
        <w:spacing w:before="240" w:after="120"/>
        <w:ind w:hanging="547" w:start="1814" w:end="0"/>
        <w:rPr>
          <w:b/>
          <w:color w:val="000000"/>
          <w:sz w:val="28"/>
          <w:lang w:eastAsia="en-US"/>
        </w:rPr>
      </w:pPr>
      <w:r>
        <w:rPr>
          <w:b/>
          <w:color w:val="000000"/>
          <w:sz w:val="28"/>
          <w:lang w:eastAsia="en-US"/>
        </w:rPr>
        <w:t>The Brownsville Plant</w:t>
      </w:r>
    </w:p>
    <w:p>
      <w:pPr>
        <w:pStyle w:val="Normal"/>
        <w:numPr>
          <w:ilvl w:val="0"/>
          <w:numId w:val="8"/>
        </w:numPr>
        <w:spacing w:before="240" w:after="120"/>
        <w:ind w:hanging="547" w:start="1814" w:end="0"/>
        <w:rPr>
          <w:b/>
          <w:color w:val="000000"/>
          <w:sz w:val="28"/>
          <w:lang w:eastAsia="en-US"/>
        </w:rPr>
      </w:pPr>
      <w:r>
        <w:rPr>
          <w:b/>
          <w:color w:val="000000"/>
          <w:sz w:val="28"/>
          <w:lang w:eastAsia="en-US"/>
        </w:rPr>
        <w:t>The Caledonia Plant</w:t>
      </w:r>
    </w:p>
    <w:p>
      <w:pPr>
        <w:pStyle w:val="Normal"/>
        <w:ind w:end="720"/>
        <w:jc w:val="both"/>
        <w:rPr>
          <w:b/>
          <w:color w:val="000000"/>
          <w:sz w:val="28"/>
          <w:lang w:eastAsia="en-US"/>
        </w:rPr>
      </w:pPr>
      <w:r>
        <w:rPr>
          <w:b/>
          <w:color w:val="000000"/>
          <w:sz w:val="28"/>
          <w:lang w:eastAsia="en-US"/>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Normal"/>
        <w:ind w:end="720"/>
        <w:jc w:val="both"/>
        <w:rPr>
          <w:b/>
        </w:rPr>
      </w:pPr>
      <w:r>
        <w:rPr>
          <w:b/>
        </w:rPr>
      </w:r>
    </w:p>
    <w:p>
      <w:pPr>
        <w:pStyle w:val="Heading2"/>
        <w:numPr>
          <w:ilvl w:val="0"/>
          <w:numId w:val="46"/>
        </w:numPr>
        <w:ind w:hanging="360" w:start="1080" w:end="720"/>
        <w:jc w:val="both"/>
        <w:rPr>
          <w:rFonts w:ascii="Arial" w:hAnsi="Arial" w:cs="Arial"/>
        </w:rPr>
      </w:pPr>
      <w:r>
        <w:rPr>
          <w:rFonts w:cs="Arial" w:ascii="Arial" w:hAnsi="Arial"/>
        </w:rPr>
        <w:t>Location of Plants</w:t>
      </w:r>
    </w:p>
    <w:p>
      <w:pPr>
        <w:pStyle w:val="Normal"/>
        <w:ind w:start="360" w:end="720"/>
        <w:jc w:val="both"/>
        <w:rPr>
          <w:rFonts w:ascii="Arial" w:hAnsi="Arial" w:cs="Arial"/>
          <w:lang w:val="en-CA"/>
        </w:rPr>
      </w:pPr>
      <w:r>
        <w:rPr>
          <w:rFonts w:cs="Arial"/>
          <w:lang w:val="en-CA"/>
        </w:rPr>
      </w:r>
    </w:p>
    <w:p>
      <w:pPr>
        <w:pStyle w:val="Normal"/>
        <w:ind w:start="360" w:end="720"/>
        <w:jc w:val="both"/>
        <w:rPr>
          <w:lang w:val="en-CA"/>
        </w:rPr>
      </w:pPr>
      <w:r>
        <w:rPr>
          <w:lang w:val="en-CA"/>
        </w:rPr>
        <w:drawing>
          <wp:anchor behindDoc="0" distT="0" distB="0" distL="114935" distR="114935" simplePos="0" locked="0" layoutInCell="1" allowOverlap="1" relativeHeight="48">
            <wp:simplePos x="0" y="0"/>
            <wp:positionH relativeFrom="column">
              <wp:posOffset>710565</wp:posOffset>
            </wp:positionH>
            <wp:positionV relativeFrom="paragraph">
              <wp:posOffset>34290</wp:posOffset>
            </wp:positionV>
            <wp:extent cx="4612005" cy="6697980"/>
            <wp:effectExtent l="0" t="0" r="0" b="0"/>
            <wp:wrapNone/>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4"/>
                    <a:srcRect l="-14" t="-10" r="-14" b="-10"/>
                    <a:stretch>
                      <a:fillRect/>
                    </a:stretch>
                  </pic:blipFill>
                  <pic:spPr bwMode="auto">
                    <a:xfrm>
                      <a:off x="0" y="0"/>
                      <a:ext cx="4612005" cy="6697980"/>
                    </a:xfrm>
                    <a:prstGeom prst="rect">
                      <a:avLst/>
                    </a:prstGeom>
                    <a:noFill/>
                  </pic:spPr>
                </pic:pic>
              </a:graphicData>
            </a:graphic>
          </wp:anchor>
        </w:drawing>
      </w:r>
      <w:r>
        <mc:AlternateContent>
          <mc:Choice Requires="wps">
            <w:drawing>
              <wp:anchor behindDoc="0" distT="0" distB="0" distL="114935" distR="114935" simplePos="0" locked="0" layoutInCell="1" allowOverlap="1" relativeHeight="51">
                <wp:simplePos x="0" y="0"/>
                <wp:positionH relativeFrom="column">
                  <wp:posOffset>2560320</wp:posOffset>
                </wp:positionH>
                <wp:positionV relativeFrom="paragraph">
                  <wp:posOffset>3600450</wp:posOffset>
                </wp:positionV>
                <wp:extent cx="1059815" cy="176530"/>
                <wp:effectExtent l="0" t="0" r="0" b="0"/>
                <wp:wrapNone/>
                <wp:docPr id="6" name="Frame5"/>
                <a:graphic xmlns:a="http://schemas.openxmlformats.org/drawingml/2006/main">
                  <a:graphicData uri="http://schemas.microsoft.com/office/word/2010/wordprocessingShape">
                    <wps:wsp>
                      <wps:cNvSpPr txBox="1"/>
                      <wps:spPr>
                        <a:xfrm>
                          <a:off x="0" y="0"/>
                          <a:ext cx="1059815" cy="176530"/>
                        </a:xfrm>
                        <a:prstGeom prst="rect"/>
                        <a:solidFill>
                          <a:srgbClr val="FFFFFF">
                            <a:alpha val="0"/>
                          </a:srgbClr>
                        </a:solidFill>
                      </wps:spPr>
                      <wps:txbx>
                        <w:txbxContent>
                          <w:p>
                            <w:pPr>
                              <w:pStyle w:val="Normal"/>
                              <w:rPr>
                                <w:color w:val="FFFFFF"/>
                                <w:sz w:val="24"/>
                                <w:lang w:eastAsia="en-US"/>
                              </w:rPr>
                            </w:pPr>
                            <w:r>
                              <w:rPr>
                                <w:color w:val="FFFFFF"/>
                                <w:sz w:val="24"/>
                                <w:lang w:eastAsia="en-US"/>
                              </w:rPr>
                              <w:t>Brownsville, TN</w:t>
                            </w:r>
                          </w:p>
                        </w:txbxContent>
                      </wps:txbx>
                      <wps:bodyPr anchor="t" lIns="635" tIns="635" rIns="635" bIns="635">
                        <a:spAutoFit/>
                      </wps:bodyPr>
                    </wps:wsp>
                  </a:graphicData>
                </a:graphic>
              </wp:anchor>
            </w:drawing>
          </mc:Choice>
          <mc:Fallback>
            <w:pict>
              <v:rect fillcolor="#FFFFFF" style="position:absolute;rotation:-0;width:83.45pt;height:13.9pt;mso-wrap-distance-left:9.05pt;mso-wrap-distance-right:9.05pt;mso-wrap-distance-top:0pt;mso-wrap-distance-bottom:0pt;margin-top:283.5pt;mso-position-vertical-relative:text;margin-left:201.6pt;mso-position-horizontal-relative:text">
                <v:fill opacity="0f"/>
                <v:textbox inset="0.000694444444444445in,0.000694444444444445in,0.000694444444444445in,0.000694444444444445in">
                  <w:txbxContent>
                    <w:p>
                      <w:pPr>
                        <w:pStyle w:val="Normal"/>
                        <w:rPr>
                          <w:color w:val="FFFFFF"/>
                          <w:sz w:val="24"/>
                          <w:lang w:eastAsia="en-US"/>
                        </w:rPr>
                      </w:pPr>
                      <w:r>
                        <w:rPr>
                          <w:color w:val="FFFFFF"/>
                          <w:sz w:val="24"/>
                          <w:lang w:eastAsia="en-US"/>
                        </w:rPr>
                        <w:t>Brownsville, TN</w:t>
                      </w:r>
                    </w:p>
                  </w:txbxContent>
                </v:textbox>
                <w10:wrap type="none"/>
              </v:rect>
            </w:pict>
          </mc:Fallback>
        </mc:AlternateContent>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mc:AlternateContent>
          <mc:Choice Requires="wps">
            <w:drawing>
              <wp:anchor behindDoc="0" distT="0" distB="0" distL="114935" distR="114935" simplePos="0" locked="0" layoutInCell="1" allowOverlap="1" relativeHeight="49">
                <wp:simplePos x="0" y="0"/>
                <wp:positionH relativeFrom="column">
                  <wp:posOffset>2045970</wp:posOffset>
                </wp:positionH>
                <wp:positionV relativeFrom="paragraph">
                  <wp:posOffset>29845</wp:posOffset>
                </wp:positionV>
                <wp:extent cx="110490" cy="86360"/>
                <wp:effectExtent l="3810" t="3810" r="4445" b="4445"/>
                <wp:wrapNone/>
                <wp:docPr id="7" name=""/>
                <a:graphic xmlns:a="http://schemas.openxmlformats.org/drawingml/2006/main">
                  <a:graphicData uri="http://schemas.microsoft.com/office/word/2010/wordprocessingShape">
                    <wps:wsp>
                      <wps:cNvSpPr/>
                      <wps:spPr>
                        <a:xfrm>
                          <a:off x="0" y="0"/>
                          <a:ext cx="110520" cy="86400"/>
                        </a:xfrm>
                        <a:custGeom>
                          <a:avLst/>
                          <a:gdLst/>
                          <a:ahLst/>
                          <a:rect l="l" t="t" r="r" b="b"/>
                          <a:pathLst>
                            <a:path w="167" h="136">
                              <a:moveTo>
                                <a:pt x="84" y="0"/>
                              </a:moveTo>
                              <a:lnTo>
                                <a:pt x="64" y="52"/>
                              </a:lnTo>
                              <a:lnTo>
                                <a:pt x="0" y="52"/>
                              </a:lnTo>
                              <a:lnTo>
                                <a:pt x="53" y="84"/>
                              </a:lnTo>
                              <a:lnTo>
                                <a:pt x="34" y="136"/>
                              </a:lnTo>
                              <a:lnTo>
                                <a:pt x="84" y="104"/>
                              </a:lnTo>
                              <a:lnTo>
                                <a:pt x="134" y="136"/>
                              </a:lnTo>
                              <a:lnTo>
                                <a:pt x="114" y="84"/>
                              </a:lnTo>
                              <a:lnTo>
                                <a:pt x="167" y="52"/>
                              </a:lnTo>
                              <a:lnTo>
                                <a:pt x="103" y="52"/>
                              </a:lnTo>
                              <a:lnTo>
                                <a:pt x="84" y="0"/>
                              </a:lnTo>
                              <a:close/>
                            </a:path>
                          </a:pathLst>
                        </a:custGeom>
                        <a:solidFill>
                          <a:srgbClr val="ff0000"/>
                        </a:solidFill>
                        <a:ln w="6840">
                          <a:solidFill>
                            <a:srgbClr val="ffffff"/>
                          </a:solidFill>
                          <a:round/>
                        </a:ln>
                      </wps:spPr>
                      <wps:style>
                        <a:lnRef idx="0"/>
                        <a:fillRef idx="0"/>
                        <a:effectRef idx="0"/>
                        <a:fontRef idx="minor"/>
                      </wps:style>
                      <wps:bodyPr/>
                    </wps:wsp>
                  </a:graphicData>
                </a:graphic>
              </wp:anchor>
            </w:drawing>
          </mc:Choice>
          <mc:Fallback>
            <w:pict>
              <v:shape id="shape_0" coordsize="167,136" path="m84,0l64,52l0,52l53,84l34,136l84,104l134,136l114,84l167,52l103,52l84,0xe" fillcolor="red" stroked="t" o:allowincell="f" style="position:absolute;margin-left:161.1pt;margin-top:2.35pt;width:8.65pt;height:6.75pt;mso-wrap-style:none;v-text-anchor:middle">
                <v:fill o:detectmouseclick="t" type="solid" color2="aqua"/>
                <v:stroke color="white" weight="6840" joinstyle="round" endcap="flat"/>
                <w10:wrap type="none"/>
              </v:shape>
            </w:pict>
          </mc:Fallback>
        </mc:AlternateContent>
        <mc:AlternateContent>
          <mc:Choice Requires="wps">
            <w:drawing>
              <wp:anchor behindDoc="0" distT="0" distB="0" distL="114935" distR="114935" simplePos="0" locked="0" layoutInCell="1" allowOverlap="1" relativeHeight="50">
                <wp:simplePos x="0" y="0"/>
                <wp:positionH relativeFrom="column">
                  <wp:posOffset>2165985</wp:posOffset>
                </wp:positionH>
                <wp:positionV relativeFrom="paragraph">
                  <wp:posOffset>40640</wp:posOffset>
                </wp:positionV>
                <wp:extent cx="1584325" cy="264795"/>
                <wp:effectExtent l="635" t="635" r="0" b="0"/>
                <wp:wrapNone/>
                <wp:docPr id="8" name=""/>
                <a:graphic xmlns:a="http://schemas.openxmlformats.org/drawingml/2006/main">
                  <a:graphicData uri="http://schemas.microsoft.com/office/word/2010/wordprocessingShape">
                    <wps:wsp>
                      <wps:cNvSpPr/>
                      <wps:spPr>
                        <a:xfrm>
                          <a:off x="0" y="0"/>
                          <a:ext cx="1584360" cy="264960"/>
                        </a:xfrm>
                        <a:custGeom>
                          <a:avLst/>
                          <a:gdLst/>
                          <a:ahLst/>
                          <a:rect l="l" t="t" r="r" b="b"/>
                          <a:pathLst>
                            <a:path w="2039" h="417">
                              <a:moveTo>
                                <a:pt x="362" y="0"/>
                              </a:moveTo>
                              <a:lnTo>
                                <a:pt x="362" y="70"/>
                              </a:lnTo>
                              <a:lnTo>
                                <a:pt x="0" y="78"/>
                              </a:lnTo>
                              <a:lnTo>
                                <a:pt x="362" y="174"/>
                              </a:lnTo>
                              <a:lnTo>
                                <a:pt x="362" y="417"/>
                              </a:lnTo>
                              <a:lnTo>
                                <a:pt x="641" y="417"/>
                              </a:lnTo>
                              <a:lnTo>
                                <a:pt x="641" y="417"/>
                              </a:lnTo>
                              <a:lnTo>
                                <a:pt x="1061" y="417"/>
                              </a:lnTo>
                              <a:lnTo>
                                <a:pt x="2039" y="417"/>
                              </a:lnTo>
                              <a:lnTo>
                                <a:pt x="2039" y="174"/>
                              </a:lnTo>
                              <a:lnTo>
                                <a:pt x="2039" y="70"/>
                              </a:lnTo>
                              <a:lnTo>
                                <a:pt x="2039" y="70"/>
                              </a:lnTo>
                              <a:lnTo>
                                <a:pt x="2039" y="0"/>
                              </a:lnTo>
                              <a:lnTo>
                                <a:pt x="1061" y="0"/>
                              </a:lnTo>
                              <a:lnTo>
                                <a:pt x="641" y="0"/>
                              </a:lnTo>
                              <a:lnTo>
                                <a:pt x="641" y="0"/>
                              </a:lnTo>
                              <a:lnTo>
                                <a:pt x="362" y="0"/>
                              </a:lnTo>
                              <a:close/>
                            </a:path>
                          </a:pathLst>
                        </a:custGeom>
                        <a:solidFill>
                          <a:srgbClr val="ff0000"/>
                        </a:solidFill>
                        <a:ln w="0">
                          <a:noFill/>
                        </a:ln>
                      </wps:spPr>
                      <wps:style>
                        <a:lnRef idx="0"/>
                        <a:fillRef idx="0"/>
                        <a:effectRef idx="0"/>
                        <a:fontRef idx="minor"/>
                      </wps:style>
                      <wps:bodyPr/>
                    </wps:wsp>
                  </a:graphicData>
                </a:graphic>
              </wp:anchor>
            </w:drawing>
          </mc:Choice>
          <mc:Fallback>
            <w:pict>
              <v:shape id="shape_0" coordsize="2039,417" path="m362,0l362,70l0,78l362,174l362,417l641,417l641,417l1061,417l2039,417l2039,174l2039,70l2039,70l2039,0l1061,0l641,0l641,0l362,0xe" fillcolor="red" stroked="f" o:allowincell="f" style="position:absolute;margin-left:170.55pt;margin-top:3.2pt;width:124.7pt;height:20.8pt;mso-wrap-style:none;v-text-anchor:middle">
                <v:fill o:detectmouseclick="t" type="solid" color2="aqua"/>
                <v:stroke color="#3465a4" joinstyle="round" endcap="flat"/>
                <w10:wrap type="none"/>
              </v:shape>
            </w:pict>
          </mc:Fallback>
        </mc:AlternateContent>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Heading2"/>
        <w:numPr>
          <w:ilvl w:val="0"/>
          <w:numId w:val="46"/>
        </w:numPr>
        <w:ind w:hanging="360" w:start="1080" w:end="720"/>
        <w:jc w:val="both"/>
        <w:rPr>
          <w:rFonts w:ascii="Arial" w:hAnsi="Arial" w:cs="Arial"/>
          <w:lang w:val="en-CA"/>
        </w:rPr>
      </w:pPr>
      <w:r>
        <w:rPr>
          <w:rFonts w:cs="Arial" w:ascii="Arial" w:hAnsi="Arial"/>
          <w:lang w:val="en-CA"/>
        </w:rPr>
        <w:t>SERC-TVA Subregion</w:t>
      </w:r>
    </w:p>
    <w:p>
      <w:pPr>
        <w:pStyle w:val="Footer"/>
        <w:tabs>
          <w:tab w:val="clear" w:pos="4320"/>
          <w:tab w:val="clear" w:pos="8640"/>
        </w:tabs>
        <w:ind w:end="720"/>
        <w:jc w:val="both"/>
        <w:rPr>
          <w:rFonts w:ascii="Arial" w:hAnsi="Arial" w:cs="Arial"/>
          <w:lang w:val="en-CA"/>
        </w:rPr>
      </w:pPr>
      <w:r>
        <w:rPr>
          <w:rFonts w:cs="Arial"/>
          <w:lang w:val="en-CA"/>
        </w:rPr>
      </w:r>
    </w:p>
    <w:p>
      <w:pPr>
        <w:pStyle w:val="Footer"/>
        <w:tabs>
          <w:tab w:val="clear" w:pos="4320"/>
          <w:tab w:val="clear" w:pos="8640"/>
        </w:tabs>
        <w:ind w:end="720"/>
        <w:jc w:val="both"/>
        <w:rPr/>
      </w:pPr>
      <w:r>
        <w:rPr/>
      </w:r>
    </w:p>
    <w:p>
      <w:pPr>
        <w:pStyle w:val="Heading2"/>
        <w:numPr>
          <w:ilvl w:val="0"/>
          <w:numId w:val="0"/>
        </w:numPr>
        <w:ind w:firstLine="540" w:start="360" w:end="720"/>
        <w:jc w:val="both"/>
        <w:rPr>
          <w:rFonts w:ascii="Arial" w:hAnsi="Arial" w:cs="Arial"/>
          <w:lang w:val="en-CA"/>
        </w:rPr>
      </w:pPr>
      <w:r>
        <w:rPr>
          <w:rFonts w:cs="Arial" w:ascii="Arial" w:hAnsi="Arial"/>
          <w:lang w:val="en-CA"/>
        </w:rPr>
        <w:drawing>
          <wp:anchor behindDoc="0" distT="0" distB="0" distL="114935" distR="114935" simplePos="0" locked="0" layoutInCell="1" allowOverlap="1" relativeHeight="100">
            <wp:simplePos x="0" y="0"/>
            <wp:positionH relativeFrom="column">
              <wp:posOffset>548640</wp:posOffset>
            </wp:positionH>
            <wp:positionV relativeFrom="paragraph">
              <wp:posOffset>6350</wp:posOffset>
            </wp:positionV>
            <wp:extent cx="5852160" cy="4521835"/>
            <wp:effectExtent l="0" t="0" r="0" b="0"/>
            <wp:wrapNone/>
            <wp:docPr id="9" name="new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99" descr="" title=""/>
                    <pic:cNvPicPr>
                      <a:picLocks noChangeAspect="1" noChangeArrowheads="1"/>
                    </pic:cNvPicPr>
                  </pic:nvPicPr>
                  <pic:blipFill>
                    <a:blip r:embed="rId5"/>
                    <a:srcRect l="-4" t="-5" r="-4" b="-5"/>
                    <a:stretch>
                      <a:fillRect/>
                    </a:stretch>
                  </pic:blipFill>
                  <pic:spPr bwMode="auto">
                    <a:xfrm>
                      <a:off x="0" y="0"/>
                      <a:ext cx="5852160" cy="4521835"/>
                    </a:xfrm>
                    <a:prstGeom prst="rect">
                      <a:avLst/>
                    </a:prstGeom>
                    <a:noFill/>
                  </pic:spPr>
                </pic:pic>
              </a:graphicData>
            </a:graphic>
          </wp:anchor>
        </w:drawing>
      </w:r>
    </w:p>
    <w:p>
      <w:pPr>
        <w:pStyle w:val="Heading2"/>
        <w:numPr>
          <w:ilvl w:val="0"/>
          <w:numId w:val="0"/>
        </w:numPr>
        <w:ind w:hanging="0" w:start="360" w:end="720"/>
        <w:jc w:val="both"/>
        <w:rPr>
          <w:rFonts w:ascii="Arial" w:hAnsi="Arial" w:cs="Arial"/>
          <w:lang w:val="en-CA"/>
        </w:rPr>
      </w:pPr>
      <w:r>
        <w:rPr>
          <w:rFonts w:cs="Arial" w:ascii="Arial" w:hAnsi="Arial"/>
          <w:lang w:val="en-CA"/>
        </w:rPr>
      </w:r>
    </w:p>
    <w:p>
      <w:pPr>
        <w:pStyle w:val="Normal"/>
        <w:ind w:end="720"/>
        <w:jc w:val="both"/>
        <w:rPr>
          <w:rFonts w:ascii="Arial" w:hAnsi="Arial" w:cs="Arial"/>
          <w:lang w:val="en-CA"/>
        </w:rPr>
      </w:pPr>
      <w:r>
        <w:rPr>
          <w:rFonts w:cs="Arial"/>
          <w:lang w:val="en-CA"/>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Normal"/>
        <w:ind w:end="720"/>
        <w:jc w:val="both"/>
        <w:rPr/>
      </w:pPr>
      <w:r>
        <w:rPr/>
      </w:r>
    </w:p>
    <w:p>
      <w:pPr>
        <w:pStyle w:val="Heading2"/>
        <w:numPr>
          <w:ilvl w:val="0"/>
          <w:numId w:val="46"/>
        </w:numPr>
        <w:ind w:hanging="360" w:start="1080" w:end="720"/>
        <w:jc w:val="both"/>
        <w:rPr>
          <w:rFonts w:ascii="Arial" w:hAnsi="Arial" w:cs="Arial"/>
          <w:lang w:val="en-CA"/>
        </w:rPr>
      </w:pPr>
      <w:r>
        <w:rPr>
          <w:rFonts w:cs="Arial" w:ascii="Arial" w:hAnsi="Arial"/>
          <w:lang w:val="en-CA"/>
        </w:rPr>
        <w:t>Operating Information</w:t>
      </w:r>
    </w:p>
    <w:p>
      <w:pPr>
        <w:pStyle w:val="Normal"/>
        <w:ind w:start="360" w:end="720"/>
        <w:jc w:val="both"/>
        <w:rPr>
          <w:rFonts w:ascii="Arial" w:hAnsi="Arial" w:cs="Arial"/>
          <w:lang w:val="en-CA"/>
        </w:rPr>
      </w:pPr>
      <w:r>
        <w:rPr>
          <w:rFonts w:cs="Arial"/>
          <w:lang w:val="en-CA"/>
        </w:rPr>
      </w:r>
    </w:p>
    <w:p>
      <w:pPr>
        <w:pStyle w:val="Normal"/>
        <w:ind w:start="360" w:end="720"/>
        <w:jc w:val="both"/>
        <w:rPr>
          <w:lang w:val="en-CA"/>
        </w:rPr>
      </w:pPr>
      <w:r>
        <w:rPr>
          <w:lang w:val="en-CA"/>
        </w:rPr>
      </w:r>
    </w:p>
    <w:p>
      <w:pPr>
        <w:pStyle w:val="Heading8"/>
        <w:ind w:firstLine="720" w:start="360" w:end="720"/>
        <w:jc w:val="both"/>
        <w:rPr/>
      </w:pPr>
      <w:r>
        <w:rPr/>
        <w:t>Summary of Key Data</w:t>
      </w:r>
    </w:p>
    <w:p>
      <w:pPr>
        <w:pStyle w:val="Normal"/>
        <w:ind w:end="720"/>
        <w:jc w:val="both"/>
        <w:rPr>
          <w:sz w:val="10"/>
        </w:rPr>
      </w:pPr>
      <w:r>
        <w:rPr>
          <w:sz w:val="10"/>
        </w:rPr>
      </w:r>
    </w:p>
    <w:tbl>
      <w:tblPr>
        <w:tblW w:w="7600" w:type="dxa"/>
        <w:jc w:val="start"/>
        <w:tblInd w:w="1100" w:type="dxa"/>
        <w:tblLayout w:type="fixed"/>
        <w:tblCellMar>
          <w:top w:w="0" w:type="dxa"/>
          <w:start w:w="0" w:type="dxa"/>
          <w:bottom w:w="0" w:type="dxa"/>
          <w:end w:w="0" w:type="dxa"/>
        </w:tblCellMar>
      </w:tblPr>
      <w:tblGrid>
        <w:gridCol w:w="3700"/>
        <w:gridCol w:w="1950"/>
        <w:gridCol w:w="1950"/>
      </w:tblGrid>
      <w:tr>
        <w:trPr/>
        <w:tc>
          <w:tcPr>
            <w:tcW w:w="3700" w:type="dxa"/>
            <w:tcBorders>
              <w:top w:val="single" w:sz="18" w:space="0" w:color="000000"/>
              <w:bottom w:val="single" w:sz="6" w:space="0" w:color="000000"/>
            </w:tcBorders>
            <w:vAlign w:val="bottom"/>
          </w:tcPr>
          <w:p>
            <w:pPr>
              <w:pStyle w:val="Normal"/>
              <w:snapToGrid w:val="false"/>
              <w:spacing w:before="120" w:after="120"/>
              <w:jc w:val="both"/>
              <w:rPr>
                <w:b/>
              </w:rPr>
            </w:pPr>
            <w:r>
              <w:rPr>
                <w:b/>
              </w:rPr>
            </w:r>
          </w:p>
        </w:tc>
        <w:tc>
          <w:tcPr>
            <w:tcW w:w="1950" w:type="dxa"/>
            <w:tcBorders>
              <w:top w:val="single" w:sz="18" w:space="0" w:color="000000"/>
              <w:bottom w:val="single" w:sz="6" w:space="0" w:color="000000"/>
            </w:tcBorders>
            <w:vAlign w:val="center"/>
          </w:tcPr>
          <w:p>
            <w:pPr>
              <w:pStyle w:val="Normal"/>
              <w:spacing w:before="120" w:after="120"/>
              <w:jc w:val="center"/>
              <w:rPr>
                <w:b/>
              </w:rPr>
            </w:pPr>
            <w:r>
              <w:rPr>
                <w:b/>
              </w:rPr>
              <w:t>Brownsville Plant</w:t>
            </w:r>
          </w:p>
        </w:tc>
        <w:tc>
          <w:tcPr>
            <w:tcW w:w="1950" w:type="dxa"/>
            <w:tcBorders>
              <w:top w:val="single" w:sz="18" w:space="0" w:color="000000"/>
              <w:bottom w:val="single" w:sz="6" w:space="0" w:color="000000"/>
            </w:tcBorders>
            <w:vAlign w:val="center"/>
          </w:tcPr>
          <w:p>
            <w:pPr>
              <w:pStyle w:val="Normal"/>
              <w:spacing w:before="120" w:after="120"/>
              <w:jc w:val="center"/>
              <w:rPr>
                <w:b/>
              </w:rPr>
            </w:pPr>
            <w:r>
              <w:rPr>
                <w:b/>
              </w:rPr>
              <w:t>Caledonia Plant</w:t>
            </w:r>
          </w:p>
        </w:tc>
      </w:tr>
      <w:tr>
        <w:trPr/>
        <w:tc>
          <w:tcPr>
            <w:tcW w:w="3700" w:type="dxa"/>
            <w:tcBorders/>
          </w:tcPr>
          <w:p>
            <w:pPr>
              <w:pStyle w:val="Normal"/>
              <w:spacing w:before="120" w:after="120"/>
              <w:rPr>
                <w:sz w:val="16"/>
              </w:rPr>
            </w:pPr>
            <w:r>
              <w:rPr>
                <w:sz w:val="16"/>
              </w:rPr>
              <w:t>Region</w:t>
            </w:r>
          </w:p>
        </w:tc>
        <w:tc>
          <w:tcPr>
            <w:tcW w:w="1950" w:type="dxa"/>
            <w:tcBorders/>
          </w:tcPr>
          <w:p>
            <w:pPr>
              <w:pStyle w:val="Normal"/>
              <w:spacing w:before="120" w:after="120"/>
              <w:jc w:val="center"/>
              <w:rPr>
                <w:caps/>
                <w:sz w:val="16"/>
              </w:rPr>
            </w:pPr>
            <w:r>
              <w:rPr>
                <w:caps/>
                <w:sz w:val="16"/>
              </w:rPr>
              <w:t>SERC</w:t>
            </w:r>
          </w:p>
        </w:tc>
        <w:tc>
          <w:tcPr>
            <w:tcW w:w="1950" w:type="dxa"/>
            <w:tcBorders/>
          </w:tcPr>
          <w:p>
            <w:pPr>
              <w:pStyle w:val="Normal"/>
              <w:spacing w:before="120" w:after="120"/>
              <w:jc w:val="center"/>
              <w:rPr>
                <w:sz w:val="16"/>
              </w:rPr>
            </w:pPr>
            <w:r>
              <w:rPr>
                <w:sz w:val="16"/>
              </w:rPr>
              <w:t>SERC</w:t>
            </w:r>
          </w:p>
        </w:tc>
      </w:tr>
      <w:tr>
        <w:trPr/>
        <w:tc>
          <w:tcPr>
            <w:tcW w:w="3700" w:type="dxa"/>
            <w:tcBorders/>
          </w:tcPr>
          <w:p>
            <w:pPr>
              <w:pStyle w:val="Normal"/>
              <w:spacing w:before="120" w:after="120"/>
              <w:rPr>
                <w:sz w:val="16"/>
              </w:rPr>
            </w:pPr>
            <w:r>
              <w:rPr>
                <w:sz w:val="16"/>
              </w:rPr>
              <w:t>Interconnected Area</w:t>
            </w:r>
          </w:p>
        </w:tc>
        <w:tc>
          <w:tcPr>
            <w:tcW w:w="1950" w:type="dxa"/>
            <w:tcBorders/>
          </w:tcPr>
          <w:p>
            <w:pPr>
              <w:pStyle w:val="Normal"/>
              <w:spacing w:before="120" w:after="120"/>
              <w:jc w:val="center"/>
              <w:rPr>
                <w:caps/>
                <w:sz w:val="16"/>
              </w:rPr>
            </w:pPr>
            <w:r>
              <w:rPr>
                <w:caps/>
                <w:sz w:val="16"/>
              </w:rPr>
              <w:t>TVA (500 kV)</w:t>
            </w:r>
          </w:p>
        </w:tc>
        <w:tc>
          <w:tcPr>
            <w:tcW w:w="1950" w:type="dxa"/>
            <w:tcBorders/>
          </w:tcPr>
          <w:p>
            <w:pPr>
              <w:pStyle w:val="Normal"/>
              <w:spacing w:before="120" w:after="120"/>
              <w:jc w:val="center"/>
              <w:rPr>
                <w:sz w:val="16"/>
              </w:rPr>
            </w:pPr>
            <w:r>
              <w:rPr>
                <w:sz w:val="16"/>
              </w:rPr>
              <w:t>TVA (500 kV)</w:t>
            </w:r>
          </w:p>
        </w:tc>
      </w:tr>
      <w:tr>
        <w:trPr/>
        <w:tc>
          <w:tcPr>
            <w:tcW w:w="3700" w:type="dxa"/>
            <w:tcBorders/>
          </w:tcPr>
          <w:p>
            <w:pPr>
              <w:pStyle w:val="Normal"/>
              <w:spacing w:before="120" w:after="120"/>
              <w:rPr>
                <w:sz w:val="16"/>
              </w:rPr>
            </w:pPr>
            <w:r>
              <w:rPr>
                <w:sz w:val="16"/>
              </w:rPr>
              <w:t>Control Area Name</w:t>
            </w:r>
          </w:p>
        </w:tc>
        <w:tc>
          <w:tcPr>
            <w:tcW w:w="1950" w:type="dxa"/>
            <w:tcBorders/>
          </w:tcPr>
          <w:p>
            <w:pPr>
              <w:pStyle w:val="TableHeadings"/>
              <w:spacing w:before="120" w:after="120"/>
              <w:rPr>
                <w:caps w:val="false"/>
                <w:smallCaps w:val="false"/>
              </w:rPr>
            </w:pPr>
            <w:r>
              <w:rPr>
                <w:caps w:val="false"/>
                <w:smallCaps w:val="false"/>
              </w:rPr>
              <w:t>ENSE</w:t>
            </w:r>
          </w:p>
        </w:tc>
        <w:tc>
          <w:tcPr>
            <w:tcW w:w="1950" w:type="dxa"/>
            <w:tcBorders/>
          </w:tcPr>
          <w:p>
            <w:pPr>
              <w:pStyle w:val="Normal"/>
              <w:spacing w:before="120" w:after="120"/>
              <w:jc w:val="center"/>
              <w:rPr>
                <w:sz w:val="16"/>
              </w:rPr>
            </w:pPr>
            <w:r>
              <w:rPr>
                <w:sz w:val="16"/>
              </w:rPr>
              <w:t>ENCA</w:t>
            </w:r>
          </w:p>
        </w:tc>
      </w:tr>
      <w:tr>
        <w:trPr/>
        <w:tc>
          <w:tcPr>
            <w:tcW w:w="3700" w:type="dxa"/>
            <w:tcBorders/>
          </w:tcPr>
          <w:p>
            <w:pPr>
              <w:pStyle w:val="Normal"/>
              <w:spacing w:before="120" w:after="120"/>
              <w:rPr>
                <w:sz w:val="16"/>
              </w:rPr>
            </w:pPr>
            <w:r>
              <w:rPr>
                <w:sz w:val="16"/>
              </w:rPr>
              <w:t>Turbine No./Type</w:t>
            </w:r>
          </w:p>
        </w:tc>
        <w:tc>
          <w:tcPr>
            <w:tcW w:w="1950" w:type="dxa"/>
            <w:tcBorders/>
          </w:tcPr>
          <w:p>
            <w:pPr>
              <w:pStyle w:val="TableHeadings"/>
              <w:tabs>
                <w:tab w:val="clear" w:pos="720"/>
                <w:tab w:val="left" w:pos="0" w:leader="none"/>
              </w:tabs>
              <w:spacing w:before="120" w:after="120"/>
              <w:ind w:firstLine="6" w:end="0"/>
              <w:rPr>
                <w:caps w:val="false"/>
                <w:smallCaps w:val="false"/>
              </w:rPr>
            </w:pPr>
            <w:r>
              <w:rPr>
                <w:caps w:val="false"/>
                <w:smallCaps w:val="false"/>
              </w:rPr>
              <w:t>2 x W 501 D5,                     2 x W 501 D5A</w:t>
            </w:r>
          </w:p>
        </w:tc>
        <w:tc>
          <w:tcPr>
            <w:tcW w:w="1950" w:type="dxa"/>
            <w:tcBorders/>
          </w:tcPr>
          <w:p>
            <w:pPr>
              <w:pStyle w:val="TableHeadings"/>
              <w:spacing w:before="120" w:after="120"/>
              <w:rPr>
                <w:caps w:val="false"/>
                <w:smallCaps w:val="false"/>
              </w:rPr>
            </w:pPr>
            <w:r>
              <w:rPr>
                <w:caps w:val="false"/>
                <w:smallCaps w:val="false"/>
              </w:rPr>
              <w:t>6 x GE 7EA</w:t>
            </w:r>
          </w:p>
        </w:tc>
      </w:tr>
      <w:tr>
        <w:trPr/>
        <w:tc>
          <w:tcPr>
            <w:tcW w:w="3700" w:type="dxa"/>
            <w:tcBorders/>
          </w:tcPr>
          <w:p>
            <w:pPr>
              <w:pStyle w:val="Normal"/>
              <w:spacing w:before="120" w:after="120"/>
              <w:rPr/>
            </w:pPr>
            <w:r>
              <w:rPr>
                <w:sz w:val="16"/>
              </w:rPr>
              <w:t>NO</w:t>
            </w:r>
            <w:r>
              <w:rPr>
                <w:sz w:val="16"/>
                <w:vertAlign w:val="subscript"/>
              </w:rPr>
              <w:t>x</w:t>
            </w:r>
            <w:r>
              <w:rPr>
                <w:sz w:val="16"/>
              </w:rPr>
              <w:t xml:space="preserve"> Compliance Technology</w:t>
            </w:r>
          </w:p>
        </w:tc>
        <w:tc>
          <w:tcPr>
            <w:tcW w:w="1950" w:type="dxa"/>
            <w:tcBorders/>
          </w:tcPr>
          <w:p>
            <w:pPr>
              <w:pStyle w:val="TableHeadings"/>
              <w:tabs>
                <w:tab w:val="clear" w:pos="720"/>
                <w:tab w:val="left" w:pos="0" w:leader="none"/>
              </w:tabs>
              <w:spacing w:before="120" w:after="120"/>
              <w:ind w:firstLine="6" w:end="0"/>
              <w:rPr>
                <w:caps w:val="false"/>
                <w:smallCaps w:val="false"/>
              </w:rPr>
            </w:pPr>
            <w:r>
              <w:rPr>
                <w:caps w:val="false"/>
                <w:smallCaps w:val="false"/>
              </w:rPr>
              <w:t>2 x Water Injected D5A,      2 x Steam Injected</w:t>
            </w:r>
          </w:p>
        </w:tc>
        <w:tc>
          <w:tcPr>
            <w:tcW w:w="1950" w:type="dxa"/>
            <w:tcBorders/>
          </w:tcPr>
          <w:p>
            <w:pPr>
              <w:pStyle w:val="Normal"/>
              <w:spacing w:before="120" w:after="120"/>
              <w:jc w:val="center"/>
              <w:rPr>
                <w:sz w:val="16"/>
              </w:rPr>
            </w:pPr>
            <w:r>
              <w:rPr>
                <w:sz w:val="16"/>
              </w:rPr>
              <w:t>DLN</w:t>
            </w:r>
          </w:p>
        </w:tc>
      </w:tr>
      <w:tr>
        <w:trPr/>
        <w:tc>
          <w:tcPr>
            <w:tcW w:w="3700" w:type="dxa"/>
            <w:tcBorders/>
          </w:tcPr>
          <w:p>
            <w:pPr>
              <w:pStyle w:val="Normal"/>
              <w:spacing w:before="120" w:after="120"/>
              <w:rPr/>
            </w:pPr>
            <w:r>
              <w:rPr>
                <w:sz w:val="16"/>
              </w:rPr>
              <w:t>NO</w:t>
            </w:r>
            <w:r>
              <w:rPr>
                <w:sz w:val="16"/>
                <w:vertAlign w:val="subscript"/>
              </w:rPr>
              <w:t>x</w:t>
            </w:r>
            <w:r>
              <w:rPr>
                <w:sz w:val="16"/>
              </w:rPr>
              <w:t xml:space="preserve"> (Per Unit)</w:t>
            </w:r>
          </w:p>
        </w:tc>
        <w:tc>
          <w:tcPr>
            <w:tcW w:w="1950" w:type="dxa"/>
            <w:tcBorders/>
          </w:tcPr>
          <w:p>
            <w:pPr>
              <w:pStyle w:val="TableHeadings"/>
              <w:tabs>
                <w:tab w:val="clear" w:pos="720"/>
                <w:tab w:val="left" w:pos="0" w:leader="none"/>
              </w:tabs>
              <w:spacing w:before="120" w:after="120"/>
              <w:ind w:firstLine="6" w:end="0"/>
              <w:rPr>
                <w:caps w:val="false"/>
                <w:smallCaps w:val="false"/>
              </w:rPr>
            </w:pPr>
            <w:r>
              <w:rPr>
                <w:caps w:val="false"/>
                <w:smallCaps w:val="false"/>
              </w:rPr>
              <w:t>&lt; 15 PPM (501 D5),            &lt; 25 PPM (501 D5A)</w:t>
            </w:r>
          </w:p>
        </w:tc>
        <w:tc>
          <w:tcPr>
            <w:tcW w:w="1950" w:type="dxa"/>
            <w:tcBorders/>
          </w:tcPr>
          <w:p>
            <w:pPr>
              <w:pStyle w:val="Normal"/>
              <w:spacing w:before="120" w:after="120"/>
              <w:jc w:val="center"/>
              <w:rPr>
                <w:sz w:val="16"/>
              </w:rPr>
            </w:pPr>
            <w:r>
              <w:rPr>
                <w:sz w:val="16"/>
              </w:rPr>
              <w:t>&lt; 15 PPM</w:t>
            </w:r>
          </w:p>
        </w:tc>
      </w:tr>
      <w:tr>
        <w:trPr/>
        <w:tc>
          <w:tcPr>
            <w:tcW w:w="3700" w:type="dxa"/>
            <w:tcBorders/>
          </w:tcPr>
          <w:p>
            <w:pPr>
              <w:pStyle w:val="Normal"/>
              <w:spacing w:before="120" w:after="120"/>
              <w:rPr>
                <w:sz w:val="16"/>
              </w:rPr>
            </w:pPr>
            <w:r>
              <w:rPr>
                <w:sz w:val="16"/>
              </w:rPr>
              <w:t>CO (Per Unit)</w:t>
            </w:r>
          </w:p>
        </w:tc>
        <w:tc>
          <w:tcPr>
            <w:tcW w:w="1950" w:type="dxa"/>
            <w:tcBorders/>
          </w:tcPr>
          <w:p>
            <w:pPr>
              <w:pStyle w:val="TableHeadings"/>
              <w:spacing w:before="120" w:after="120"/>
              <w:rPr>
                <w:caps w:val="false"/>
                <w:smallCaps w:val="false"/>
              </w:rPr>
            </w:pPr>
            <w:r>
              <w:rPr>
                <w:caps w:val="false"/>
                <w:smallCaps w:val="false"/>
              </w:rPr>
              <w:t>&lt; 25 PPM</w:t>
            </w:r>
          </w:p>
        </w:tc>
        <w:tc>
          <w:tcPr>
            <w:tcW w:w="1950" w:type="dxa"/>
            <w:tcBorders/>
          </w:tcPr>
          <w:p>
            <w:pPr>
              <w:pStyle w:val="Normal"/>
              <w:spacing w:before="120" w:after="120"/>
              <w:jc w:val="center"/>
              <w:rPr>
                <w:sz w:val="16"/>
              </w:rPr>
            </w:pPr>
            <w:r>
              <w:rPr>
                <w:sz w:val="16"/>
              </w:rPr>
              <w:t>&lt; 25 PPM</w:t>
            </w:r>
          </w:p>
        </w:tc>
      </w:tr>
      <w:tr>
        <w:trPr/>
        <w:tc>
          <w:tcPr>
            <w:tcW w:w="3700" w:type="dxa"/>
            <w:tcBorders/>
          </w:tcPr>
          <w:p>
            <w:pPr>
              <w:pStyle w:val="Normal"/>
              <w:spacing w:before="120" w:after="120"/>
              <w:rPr/>
            </w:pPr>
            <w:r>
              <w:rPr>
                <w:sz w:val="16"/>
              </w:rPr>
              <w:t>Capacity @ 90</w:t>
            </w:r>
            <w:r>
              <w:rPr>
                <w:sz w:val="16"/>
                <w:vertAlign w:val="superscript"/>
              </w:rPr>
              <w:t>0</w:t>
            </w:r>
            <w:r>
              <w:rPr>
                <w:sz w:val="16"/>
              </w:rPr>
              <w:t xml:space="preserve"> degrees (MW)  </w:t>
            </w:r>
          </w:p>
        </w:tc>
        <w:tc>
          <w:tcPr>
            <w:tcW w:w="1950" w:type="dxa"/>
            <w:tcBorders/>
          </w:tcPr>
          <w:p>
            <w:pPr>
              <w:pStyle w:val="TableHeadings"/>
              <w:spacing w:before="120" w:after="120"/>
              <w:rPr>
                <w:caps w:val="false"/>
                <w:smallCaps w:val="false"/>
              </w:rPr>
            </w:pPr>
            <w:r>
              <w:rPr>
                <w:caps w:val="false"/>
                <w:smallCaps w:val="false"/>
              </w:rPr>
              <w:t>480</w:t>
            </w:r>
          </w:p>
        </w:tc>
        <w:tc>
          <w:tcPr>
            <w:tcW w:w="1950" w:type="dxa"/>
            <w:tcBorders/>
          </w:tcPr>
          <w:p>
            <w:pPr>
              <w:pStyle w:val="TableHeadings"/>
              <w:spacing w:before="120" w:after="120"/>
              <w:rPr>
                <w:caps w:val="false"/>
                <w:smallCaps w:val="false"/>
              </w:rPr>
            </w:pPr>
            <w:r>
              <w:rPr>
                <w:caps w:val="false"/>
                <w:smallCaps w:val="false"/>
              </w:rPr>
              <w:t>470</w:t>
            </w:r>
          </w:p>
        </w:tc>
      </w:tr>
      <w:tr>
        <w:trPr/>
        <w:tc>
          <w:tcPr>
            <w:tcW w:w="3700" w:type="dxa"/>
            <w:tcBorders/>
          </w:tcPr>
          <w:p>
            <w:pPr>
              <w:pStyle w:val="Normal"/>
              <w:spacing w:before="120" w:after="120"/>
              <w:rPr/>
            </w:pPr>
            <w:r>
              <w:rPr>
                <w:sz w:val="16"/>
              </w:rPr>
              <w:t>Heat Rate @ 90</w:t>
            </w:r>
            <w:r>
              <w:rPr>
                <w:sz w:val="16"/>
                <w:vertAlign w:val="superscript"/>
              </w:rPr>
              <w:t>0</w:t>
            </w:r>
            <w:r>
              <w:rPr>
                <w:sz w:val="16"/>
              </w:rPr>
              <w:t xml:space="preserve"> (HHV, Btu/KWh)                </w:t>
            </w:r>
          </w:p>
        </w:tc>
        <w:tc>
          <w:tcPr>
            <w:tcW w:w="1950" w:type="dxa"/>
            <w:tcBorders/>
          </w:tcPr>
          <w:p>
            <w:pPr>
              <w:pStyle w:val="TableHeadings"/>
              <w:spacing w:before="120" w:after="120"/>
              <w:rPr>
                <w:caps w:val="false"/>
                <w:smallCaps w:val="false"/>
              </w:rPr>
            </w:pPr>
            <w:r>
              <w:rPr>
                <w:caps w:val="false"/>
                <w:smallCaps w:val="false"/>
              </w:rPr>
              <w:t>11,406</w:t>
            </w:r>
          </w:p>
        </w:tc>
        <w:tc>
          <w:tcPr>
            <w:tcW w:w="1950" w:type="dxa"/>
            <w:tcBorders/>
          </w:tcPr>
          <w:p>
            <w:pPr>
              <w:pStyle w:val="TableHeadings"/>
              <w:spacing w:before="120" w:after="120"/>
              <w:rPr>
                <w:caps w:val="false"/>
                <w:smallCaps w:val="false"/>
              </w:rPr>
            </w:pPr>
            <w:r>
              <w:rPr>
                <w:caps w:val="false"/>
                <w:smallCaps w:val="false"/>
              </w:rPr>
              <w:t>12,300</w:t>
            </w:r>
          </w:p>
        </w:tc>
      </w:tr>
      <w:tr>
        <w:trPr/>
        <w:tc>
          <w:tcPr>
            <w:tcW w:w="3700" w:type="dxa"/>
            <w:tcBorders/>
          </w:tcPr>
          <w:p>
            <w:pPr>
              <w:pStyle w:val="Normal"/>
              <w:spacing w:before="120" w:after="120"/>
              <w:rPr>
                <w:sz w:val="16"/>
              </w:rPr>
            </w:pPr>
            <w:r>
              <w:rPr>
                <w:sz w:val="16"/>
              </w:rPr>
              <w:t>Gas Interconnect</w:t>
            </w:r>
          </w:p>
        </w:tc>
        <w:tc>
          <w:tcPr>
            <w:tcW w:w="1950" w:type="dxa"/>
            <w:tcBorders/>
            <w:vAlign w:val="bottom"/>
          </w:tcPr>
          <w:p>
            <w:pPr>
              <w:pStyle w:val="TableHeadings"/>
              <w:spacing w:before="120" w:after="120"/>
              <w:rPr>
                <w:caps w:val="false"/>
                <w:smallCaps w:val="false"/>
              </w:rPr>
            </w:pPr>
            <w:r>
              <w:rPr>
                <w:caps w:val="false"/>
                <w:smallCaps w:val="false"/>
              </w:rPr>
              <w:t>ANR</w:t>
            </w:r>
          </w:p>
        </w:tc>
        <w:tc>
          <w:tcPr>
            <w:tcW w:w="1950" w:type="dxa"/>
            <w:tcBorders/>
          </w:tcPr>
          <w:p>
            <w:pPr>
              <w:pStyle w:val="TableHeadings"/>
              <w:spacing w:before="120" w:after="120"/>
              <w:rPr>
                <w:caps w:val="false"/>
                <w:smallCaps w:val="false"/>
              </w:rPr>
            </w:pPr>
            <w:r>
              <w:rPr>
                <w:caps w:val="false"/>
                <w:smallCaps w:val="false"/>
              </w:rPr>
              <w:t>Tennessee Gas</w:t>
            </w:r>
          </w:p>
        </w:tc>
      </w:tr>
      <w:tr>
        <w:trPr/>
        <w:tc>
          <w:tcPr>
            <w:tcW w:w="3700" w:type="dxa"/>
            <w:tcBorders>
              <w:bottom w:val="single" w:sz="4" w:space="0" w:color="000000"/>
            </w:tcBorders>
          </w:tcPr>
          <w:p>
            <w:pPr>
              <w:pStyle w:val="Normal"/>
              <w:spacing w:before="120" w:after="240"/>
              <w:rPr>
                <w:sz w:val="16"/>
              </w:rPr>
            </w:pPr>
            <w:r>
              <w:rPr>
                <w:sz w:val="16"/>
              </w:rPr>
              <w:t>Approximate Maximum Annual MWh</w:t>
            </w:r>
          </w:p>
        </w:tc>
        <w:tc>
          <w:tcPr>
            <w:tcW w:w="1950" w:type="dxa"/>
            <w:tcBorders>
              <w:bottom w:val="single" w:sz="4" w:space="0" w:color="000000"/>
            </w:tcBorders>
          </w:tcPr>
          <w:p>
            <w:pPr>
              <w:pStyle w:val="Normal"/>
              <w:spacing w:before="120" w:after="240"/>
              <w:jc w:val="center"/>
              <w:rPr>
                <w:caps/>
                <w:sz w:val="16"/>
              </w:rPr>
            </w:pPr>
            <w:r>
              <w:rPr>
                <w:caps/>
                <w:sz w:val="16"/>
              </w:rPr>
              <w:t>674,000</w:t>
            </w:r>
          </w:p>
        </w:tc>
        <w:tc>
          <w:tcPr>
            <w:tcW w:w="1950" w:type="dxa"/>
            <w:tcBorders>
              <w:bottom w:val="single" w:sz="4" w:space="0" w:color="000000"/>
            </w:tcBorders>
          </w:tcPr>
          <w:p>
            <w:pPr>
              <w:pStyle w:val="Normal"/>
              <w:spacing w:before="120" w:after="240"/>
              <w:jc w:val="center"/>
              <w:rPr>
                <w:sz w:val="16"/>
              </w:rPr>
            </w:pPr>
            <w:r>
              <w:rPr>
                <w:sz w:val="16"/>
              </w:rPr>
              <w:t>558,000</w:t>
            </w:r>
          </w:p>
        </w:tc>
      </w:tr>
    </w:tbl>
    <w:p>
      <w:pPr>
        <w:pStyle w:val="TableText"/>
        <w:spacing w:before="0" w:after="0"/>
        <w:ind w:end="720"/>
        <w:jc w:val="both"/>
        <w:rPr/>
      </w:pPr>
      <w:r>
        <w:rPr/>
      </w:r>
    </w:p>
    <w:p>
      <w:pPr>
        <w:pStyle w:val="TableText"/>
        <w:spacing w:before="0" w:after="0"/>
        <w:ind w:end="720"/>
        <w:jc w:val="both"/>
        <w:rPr/>
      </w:pPr>
      <w:r>
        <w:rPr/>
      </w:r>
    </w:p>
    <w:p>
      <w:pPr>
        <w:pStyle w:val="Normal"/>
        <w:ind w:end="720"/>
        <w:jc w:val="both"/>
        <w:rPr/>
      </w:pPr>
      <w:r>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lang w:val="en-CA"/>
        </w:rPr>
      </w:pPr>
      <w:r>
        <w:rPr>
          <w:lang w:val="en-CA"/>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Normal"/>
        <w:ind w:start="360" w:end="720"/>
        <w:jc w:val="both"/>
        <w:rPr/>
      </w:pPr>
      <w:r>
        <w:rPr/>
      </w:r>
    </w:p>
    <w:p>
      <w:pPr>
        <w:pStyle w:val="Heading2"/>
        <w:numPr>
          <w:ilvl w:val="0"/>
          <w:numId w:val="46"/>
        </w:numPr>
        <w:ind w:hanging="360" w:start="1080" w:end="720"/>
        <w:jc w:val="both"/>
        <w:rPr>
          <w:rFonts w:ascii="Arial" w:hAnsi="Arial" w:cs="Arial"/>
        </w:rPr>
      </w:pPr>
      <w:r>
        <w:rPr>
          <w:rFonts w:cs="Arial" w:ascii="Arial" w:hAnsi="Arial"/>
        </w:rPr>
        <w:t>The Brownsville Plant</w:t>
      </w:r>
      <w:r>
        <w:rPr>
          <w:rFonts w:cs="Arial" w:ascii="Arial" w:hAnsi="Arial"/>
          <w:color w:val="000000"/>
          <w:lang w:eastAsia="en-US"/>
        </w:rPr>
        <w:t xml:space="preserve"> - Haywood County, Tennessee</w:t>
      </w:r>
    </w:p>
    <w:p>
      <w:pPr>
        <w:pStyle w:val="Normal"/>
        <w:ind w:start="360" w:end="720"/>
        <w:jc w:val="both"/>
        <w:rPr>
          <w:rFonts w:ascii="Arial" w:hAnsi="Arial" w:cs="Arial"/>
        </w:rPr>
      </w:pPr>
      <w:r>
        <w:rPr>
          <w:rFonts w:cs="Arial"/>
        </w:rPr>
      </w:r>
    </w:p>
    <w:p>
      <w:pPr>
        <w:pStyle w:val="Normal"/>
        <w:ind w:start="720" w:end="720"/>
        <w:jc w:val="both"/>
        <w:rPr/>
      </w:pPr>
      <w:r>
        <w:rPr/>
      </w:r>
    </w:p>
    <w:p>
      <w:pPr>
        <w:pStyle w:val="Heading4"/>
        <w:ind w:firstLine="360" w:end="720"/>
        <w:jc w:val="both"/>
        <w:rPr>
          <w:sz w:val="24"/>
        </w:rPr>
      </w:pPr>
      <w:r>
        <w:rPr>
          <w:sz w:val="24"/>
        </w:rPr>
        <w:t>Overview</w:t>
      </w:r>
    </w:p>
    <w:p>
      <w:pPr>
        <w:pStyle w:val="Normal"/>
        <w:ind w:start="720" w:end="720"/>
        <w:jc w:val="both"/>
        <w:rPr>
          <w:sz w:val="24"/>
        </w:rPr>
      </w:pPr>
      <w:r>
        <w:rPr>
          <w:sz w:val="24"/>
        </w:rPr>
      </w:r>
    </w:p>
    <w:p>
      <w:pPr>
        <w:pStyle w:val="Normal"/>
        <w:ind w:start="1080" w:end="720"/>
        <w:jc w:val="both"/>
        <w:rPr/>
      </w:pPr>
      <w:r>
        <w:rPr>
          <w:b/>
        </w:rPr>
        <w:t>General.</w:t>
      </w:r>
      <w:r>
        <w:rPr/>
        <w:t xml:space="preserve">  The plant is a </w:t>
      </w:r>
      <w:r>
        <w:rPr>
          <w:color w:val="000000"/>
          <w:lang w:eastAsia="en-US"/>
        </w:rPr>
        <w:t>494 MW (nominal) natural gas-fired, simple-cycle merchant generation facility (the “Brownsville Plant”).  The Brownsville Plant has been designed to facilitate a future plant expansion or conversion to combined cycle.</w:t>
      </w:r>
    </w:p>
    <w:p>
      <w:pPr>
        <w:pStyle w:val="Normal"/>
        <w:ind w:start="720" w:end="720"/>
        <w:jc w:val="both"/>
        <w:rPr/>
      </w:pPr>
      <w:r>
        <w:rPr/>
      </w:r>
    </w:p>
    <w:p>
      <w:pPr>
        <w:pStyle w:val="Normal"/>
        <w:ind w:start="1080" w:end="720"/>
        <w:jc w:val="both"/>
        <w:rPr/>
      </w:pPr>
      <w:r>
        <w:rPr>
          <w:b/>
        </w:rPr>
        <w:t xml:space="preserve">Ownership.  </w:t>
      </w:r>
      <w:r>
        <w:rPr/>
        <w:t>The Brownsville plant is owned by Brownsville Power I, L.L.C., a direct, wholly-owned subsidiary of Enron North America.</w:t>
      </w:r>
    </w:p>
    <w:p>
      <w:pPr>
        <w:pStyle w:val="Normal"/>
        <w:ind w:start="720" w:end="720"/>
        <w:jc w:val="both"/>
        <w:rPr/>
      </w:pPr>
      <w:r>
        <w:rPr/>
      </w:r>
    </w:p>
    <w:p>
      <w:pPr>
        <w:pStyle w:val="Normal"/>
        <w:ind w:start="1080" w:end="720"/>
        <w:jc w:val="both"/>
        <w:rPr/>
      </w:pPr>
      <w:r>
        <w:rPr>
          <w:b/>
        </w:rPr>
        <w:t>Location and Plant Site.</w:t>
      </w:r>
      <w:r>
        <w:rPr/>
        <w:t xml:space="preserve">  </w:t>
      </w:r>
      <w:r>
        <w:rPr>
          <w:color w:val="000000"/>
          <w:lang w:eastAsia="en-US"/>
        </w:rPr>
        <w:t>The Brownsville Plant is located on an approximately 134-acre tract of land, five miles east of the city of Brownsville in Haywood County, Tennessee.  The Brownsville Plant site is located along Beach Grove Road, less than two miles south of Interstate 40.  The plant is located in the TVA subregion of SERC.  The Brownsville Plant has been certified as a control area in accordance with NERC policy.  The control area is designated ENSE.</w:t>
      </w:r>
    </w:p>
    <w:p>
      <w:pPr>
        <w:pStyle w:val="Normal"/>
        <w:ind w:start="720" w:end="720"/>
        <w:jc w:val="both"/>
        <w:rPr/>
      </w:pPr>
      <w:r>
        <w:rPr/>
      </w:r>
    </w:p>
    <w:p>
      <w:pPr>
        <w:pStyle w:val="Normal"/>
        <w:ind w:start="1080" w:end="720"/>
        <w:jc w:val="both"/>
        <w:rPr/>
      </w:pPr>
      <w:r>
        <w:rPr>
          <w:b/>
        </w:rPr>
        <w:t>Plant Equipment and Layout.</w:t>
      </w:r>
      <w:r>
        <w:rPr/>
        <w:t xml:space="preserve">  </w:t>
      </w:r>
      <w:r>
        <w:rPr>
          <w:color w:val="000000"/>
          <w:lang w:eastAsia="en-US"/>
        </w:rPr>
        <w:t>The Brownsville Plant consists of two Westinghouse Model 501 D5 gas turbines each rated at 119 MW (nominal), and two Westinghouse Model 501 D5A gas turbines each rated at approximately 128 MW (nominal).  The plant was constructed by NEPCO and achieved commercial operation in June 1999.  At 90 degrees Fahrenheit and at full load, the Brownsville Plant has a net heat rate of approximately 11,406 Btu/kWh, HHV, and a net capacity of approximately 480 MW.  Water usage is approximately 450 gallons per minute (“gpm”) during operation.  Water is supplied by on-site wells.</w:t>
      </w:r>
    </w:p>
    <w:p>
      <w:pPr>
        <w:pStyle w:val="Normal"/>
        <w:ind w:start="720" w:end="720"/>
        <w:jc w:val="both"/>
        <w:rPr/>
      </w:pPr>
      <w:r>
        <w:rPr/>
      </w:r>
    </w:p>
    <w:p>
      <w:pPr>
        <w:pStyle w:val="Normal"/>
        <w:ind w:start="720" w:end="720"/>
        <w:jc w:val="both"/>
        <w:rPr/>
      </w:pPr>
      <w:r>
        <w:rPr/>
      </w:r>
    </w:p>
    <w:p>
      <w:pPr>
        <w:pStyle w:val="Heading5"/>
        <w:ind w:firstLine="360" w:end="720"/>
        <w:jc w:val="both"/>
        <w:rPr>
          <w:b/>
        </w:rPr>
      </w:pPr>
      <w:r>
        <w:rPr>
          <w:b/>
        </w:rPr>
        <w:t>Interconnection</w:t>
      </w:r>
    </w:p>
    <w:p>
      <w:pPr>
        <w:pStyle w:val="Normal"/>
        <w:ind w:start="720" w:end="720"/>
        <w:jc w:val="both"/>
        <w:rPr>
          <w:b/>
        </w:rPr>
      </w:pPr>
      <w:r>
        <w:rPr>
          <w:b/>
        </w:rPr>
      </w:r>
    </w:p>
    <w:p>
      <w:pPr>
        <w:pStyle w:val="Normal"/>
        <w:ind w:start="1080" w:end="720"/>
        <w:jc w:val="both"/>
        <w:rPr/>
      </w:pPr>
      <w:r>
        <w:rPr>
          <w:b/>
        </w:rPr>
        <w:t>Transmission.</w:t>
      </w:r>
      <w:r>
        <w:rPr/>
        <w:t xml:space="preserve">  </w:t>
      </w:r>
      <w:r>
        <w:rPr>
          <w:color w:val="000000"/>
          <w:lang w:eastAsia="en-US"/>
        </w:rPr>
        <w:t>The Brownsville Plant is interconnected to 500 kV TVA line that traverses the site.</w:t>
      </w:r>
    </w:p>
    <w:p>
      <w:pPr>
        <w:pStyle w:val="Normal"/>
        <w:ind w:start="720" w:end="720"/>
        <w:jc w:val="both"/>
        <w:rPr/>
      </w:pPr>
      <w:r>
        <w:rPr/>
      </w:r>
    </w:p>
    <w:p>
      <w:pPr>
        <w:pStyle w:val="Normal"/>
        <w:ind w:start="1080" w:end="720"/>
        <w:jc w:val="both"/>
        <w:rPr/>
      </w:pPr>
      <w:r>
        <w:rPr>
          <w:b/>
        </w:rPr>
        <w:t>Gas Transportation.</w:t>
      </w:r>
      <w:r>
        <w:rPr/>
        <w:t xml:space="preserve">  </w:t>
      </w:r>
      <w:r>
        <w:rPr>
          <w:color w:val="000000"/>
          <w:lang w:eastAsia="en-US"/>
        </w:rPr>
        <w:t>The Brownsville Plant is fueled by natural gas. The facility is interconnected into a natural gas pipeline system owned by ANR Pipeline Company (“ANR”).  ANR transports and delivers natural gas and provides gas parking and lending services to the Brownsville Plant, pursuant to an interruptible transportation service agreement and an interruptible parking and lending service agreement.  The term of each of these agreements ends on March 31, 2009.  The interruptible transportation service agreement and the interruptible gas parking and lending service agreement will continue on a month-to-month basis after March 31, 2009, until terminated by either party.</w:t>
      </w:r>
    </w:p>
    <w:p>
      <w:pPr>
        <w:pStyle w:val="Normal"/>
        <w:ind w:start="720" w:end="720"/>
        <w:jc w:val="both"/>
        <w:rPr/>
      </w:pPr>
      <w:r>
        <w:rPr/>
      </w:r>
    </w:p>
    <w:p>
      <w:pPr>
        <w:pStyle w:val="Normal"/>
        <w:ind w:start="720" w:end="720"/>
        <w:jc w:val="both"/>
        <w:rPr/>
      </w:pPr>
      <w:r>
        <w:rPr/>
      </w:r>
    </w:p>
    <w:p>
      <w:pPr>
        <w:pStyle w:val="Normal"/>
        <w:ind w:firstLine="360" w:start="720" w:end="720"/>
        <w:jc w:val="both"/>
        <w:rPr>
          <w:b/>
          <w:sz w:val="24"/>
        </w:rPr>
      </w:pPr>
      <w:r>
        <w:rPr>
          <w:b/>
          <w:sz w:val="24"/>
        </w:rPr>
        <w:t>Wholesale Revenue Opportunities</w:t>
      </w:r>
    </w:p>
    <w:p>
      <w:pPr>
        <w:pStyle w:val="Normal"/>
        <w:ind w:start="720" w:end="720"/>
        <w:jc w:val="both"/>
        <w:rPr>
          <w:b/>
          <w:sz w:val="24"/>
        </w:rPr>
      </w:pPr>
      <w:r>
        <w:rPr>
          <w:b/>
          <w:sz w:val="24"/>
        </w:rPr>
      </w:r>
    </w:p>
    <w:p>
      <w:pPr>
        <w:pStyle w:val="Normal"/>
        <w:ind w:start="1080" w:end="720"/>
        <w:jc w:val="both"/>
        <w:rPr/>
      </w:pPr>
      <w:r>
        <w:rPr>
          <w:color w:val="000000"/>
          <w:lang w:eastAsia="en-US"/>
        </w:rPr>
        <w:t>Brownsville Power I, L.L.C.</w:t>
      </w:r>
      <w:r>
        <w:rPr/>
        <w:t xml:space="preserve"> is qualified as EWG and has the authority to sell energy and capacity at market based rates.  </w:t>
      </w:r>
      <w:r>
        <w:rPr>
          <w:color w:val="000000"/>
          <w:lang w:eastAsia="en-US"/>
        </w:rPr>
        <w:t>The Brownsville Plant’s location in TVA and its access to the eastern US electricity market will provide sales opportunities in the wholesale power markets.</w:t>
      </w:r>
    </w:p>
    <w:p>
      <w:pPr>
        <w:pStyle w:val="Normal"/>
        <w:ind w:start="720" w:end="720"/>
        <w:jc w:val="both"/>
        <w:rPr/>
      </w:pPr>
      <w:r>
        <w:rPr/>
      </w:r>
    </w:p>
    <w:p>
      <w:pPr>
        <w:pStyle w:val="Normal"/>
        <w:ind w:start="720" w:end="720"/>
        <w:jc w:val="both"/>
        <w:rPr/>
      </w:pPr>
      <w:r>
        <w:rPr/>
      </w:r>
    </w:p>
    <w:p>
      <w:pPr>
        <w:pStyle w:val="Heading6"/>
        <w:ind w:firstLine="360" w:end="720"/>
        <w:jc w:val="both"/>
        <w:rPr/>
      </w:pPr>
      <w:r>
        <w:rPr/>
        <w:t>Plant Permits</w:t>
      </w:r>
    </w:p>
    <w:p>
      <w:pPr>
        <w:pStyle w:val="Normal"/>
        <w:ind w:start="720" w:end="720"/>
        <w:jc w:val="both"/>
        <w:rPr/>
      </w:pPr>
      <w:r>
        <w:rPr/>
      </w:r>
    </w:p>
    <w:p>
      <w:pPr>
        <w:pStyle w:val="Normal"/>
        <w:ind w:start="1080" w:end="720"/>
        <w:jc w:val="both"/>
        <w:rPr>
          <w:color w:val="000000"/>
          <w:lang w:eastAsia="en-US"/>
        </w:rPr>
      </w:pPr>
      <w:r>
        <w:rPr>
          <w:b/>
        </w:rPr>
        <w:t>Air Permits.</w:t>
      </w:r>
      <w:r>
        <w:rPr/>
        <w:t xml:space="preserve">  The Brownsville Plant is considered a minor source emitter (per EPA 40CFR51) and operates under a non-PSD air permit which allows annual emissions of 249 tons/year for NO</w:t>
      </w:r>
      <w:r>
        <w:rPr>
          <w:vertAlign w:val="subscript"/>
        </w:rPr>
        <w:t>x</w:t>
      </w:r>
      <w:r>
        <w:rPr/>
        <w:t xml:space="preserve"> and CO as measured by certified Continuos Emission Monitoring System (“CEMS”). Based on these limitations, the expected maximum annual operating hours of the Brownsville Plant, at full load, is approximately 1,365 hours.</w:t>
      </w:r>
    </w:p>
    <w:p>
      <w:pPr>
        <w:pStyle w:val="Normal"/>
        <w:ind w:start="720" w:end="720"/>
        <w:jc w:val="both"/>
        <w:rPr>
          <w:color w:val="000000"/>
          <w:sz w:val="10"/>
          <w:lang w:eastAsia="en-US"/>
        </w:rPr>
      </w:pPr>
      <w:r>
        <w:rPr>
          <w:color w:val="000000"/>
          <w:sz w:val="10"/>
          <w:lang w:eastAsia="en-US"/>
        </w:rPr>
      </w:r>
    </w:p>
    <w:p>
      <w:pPr>
        <w:pStyle w:val="Normal"/>
        <w:ind w:hanging="1720" w:start="2800" w:end="720"/>
        <w:jc w:val="both"/>
        <w:rPr>
          <w:color w:val="000000"/>
          <w:u w:val="single"/>
          <w:lang w:eastAsia="en-US"/>
        </w:rPr>
      </w:pPr>
      <w:r>
        <w:rPr>
          <w:color w:val="000000"/>
          <w:u w:val="single"/>
          <w:lang w:eastAsia="en-US"/>
        </w:rPr>
        <w:t>Baseload Emission Information</w:t>
      </w:r>
    </w:p>
    <w:p>
      <w:pPr>
        <w:pStyle w:val="Normal"/>
        <w:ind w:hanging="1720" w:start="2800" w:end="720"/>
        <w:jc w:val="both"/>
        <w:rPr/>
      </w:pPr>
      <w:r>
        <w:rPr>
          <w:color w:val="000000"/>
          <w:lang w:eastAsia="en-US"/>
        </w:rPr>
        <w:t>NO</w:t>
      </w:r>
      <w:r>
        <w:rPr>
          <w:color w:val="000000"/>
          <w:vertAlign w:val="subscript"/>
          <w:lang w:eastAsia="en-US"/>
        </w:rPr>
        <w:t>x</w:t>
      </w:r>
      <w:r>
        <w:rPr>
          <w:color w:val="000000"/>
          <w:lang w:eastAsia="en-US"/>
        </w:rPr>
        <w:t xml:space="preserve"> (Per Unit):</w:t>
        <w:tab/>
        <w:tab/>
        <w:tab/>
        <w:t>&lt; 15 PPM (501 D5) and &lt; 25 PPM (501 D5A)</w:t>
      </w:r>
    </w:p>
    <w:p>
      <w:pPr>
        <w:pStyle w:val="Normal"/>
        <w:ind w:firstLine="360" w:start="720" w:end="720"/>
        <w:jc w:val="both"/>
        <w:rPr>
          <w:color w:val="000000"/>
          <w:lang w:eastAsia="en-US"/>
        </w:rPr>
      </w:pPr>
      <w:r>
        <w:rPr>
          <w:color w:val="000000"/>
          <w:lang w:eastAsia="en-US"/>
        </w:rPr>
        <w:t>CO (Per Unit):</w:t>
        <w:tab/>
        <w:tab/>
        <w:t>&lt; 25 PPM</w:t>
      </w:r>
    </w:p>
    <w:p>
      <w:pPr>
        <w:pStyle w:val="Normal"/>
        <w:ind w:start="720" w:end="720"/>
        <w:jc w:val="both"/>
        <w:rPr/>
      </w:pPr>
      <w:r>
        <w:rPr/>
      </w:r>
    </w:p>
    <w:p>
      <w:pPr>
        <w:pStyle w:val="Normal"/>
        <w:ind w:firstLine="360" w:start="720" w:end="720"/>
        <w:jc w:val="both"/>
        <w:rPr/>
      </w:pPr>
      <w:r>
        <w:rPr>
          <w:b/>
        </w:rPr>
        <w:t>Zoning.</w:t>
      </w:r>
      <w:r>
        <w:rPr/>
        <w:t xml:space="preserve">  </w:t>
      </w:r>
      <w:r>
        <w:rPr>
          <w:color w:val="000000"/>
          <w:lang w:eastAsia="en-US"/>
        </w:rPr>
        <w:t>The Brownsville Plant site is zoned as industrial.</w:t>
      </w:r>
    </w:p>
    <w:p>
      <w:pPr>
        <w:pStyle w:val="Normal"/>
        <w:ind w:start="720" w:end="720"/>
        <w:jc w:val="both"/>
        <w:rPr>
          <w:b/>
          <w:color w:val="000000"/>
          <w:lang w:eastAsia="en-US"/>
        </w:rPr>
      </w:pPr>
      <w:r>
        <w:rPr>
          <w:b/>
          <w:color w:val="000000"/>
          <w:lang w:eastAsia="en-US"/>
        </w:rPr>
      </w:r>
    </w:p>
    <w:p>
      <w:pPr>
        <w:pStyle w:val="Normal"/>
        <w:ind w:start="720" w:end="720"/>
        <w:jc w:val="both"/>
        <w:rPr>
          <w:b/>
          <w:color w:val="000000"/>
          <w:lang w:eastAsia="en-US"/>
        </w:rPr>
      </w:pPr>
      <w:r>
        <w:rPr>
          <w:b/>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eastAsia="en-US"/>
        </w:rPr>
      </w:pPr>
      <w:r>
        <w:rPr>
          <w:color w:val="000000"/>
          <w:lang w:eastAsia="en-US"/>
        </w:rPr>
      </w:r>
    </w:p>
    <w:p>
      <w:pPr>
        <w:pStyle w:val="Normal"/>
        <w:ind w:start="720" w:end="720"/>
        <w:jc w:val="both"/>
        <w:rPr>
          <w:color w:val="000000"/>
          <w:lang w:val="en-CA" w:eastAsia="en-US"/>
        </w:rPr>
      </w:pPr>
      <w:r>
        <w:rPr>
          <w:color w:val="000000"/>
          <w:lang w:val="en-CA" w:eastAsia="en-US"/>
        </w:rPr>
        <mc:AlternateContent>
          <mc:Choice Requires="wpg">
            <w:drawing>
              <wp:anchor behindDoc="0" distT="0" distB="0" distL="114935" distR="114935" simplePos="0" locked="0" layoutInCell="1" allowOverlap="1" relativeHeight="94">
                <wp:simplePos x="0" y="0"/>
                <wp:positionH relativeFrom="column">
                  <wp:posOffset>687705</wp:posOffset>
                </wp:positionH>
                <wp:positionV relativeFrom="paragraph">
                  <wp:posOffset>103505</wp:posOffset>
                </wp:positionV>
                <wp:extent cx="5429250" cy="6471285"/>
                <wp:effectExtent l="5080" t="5715" r="5080" b="0"/>
                <wp:wrapNone/>
                <wp:docPr id="10" name=""/>
                <a:graphic xmlns:a="http://schemas.openxmlformats.org/drawingml/2006/main">
                  <a:graphicData uri="http://schemas.microsoft.com/office/word/2010/wordprocessingGroup">
                    <wpg:wgp>
                      <wpg:cNvGrpSpPr/>
                      <wpg:grpSpPr>
                        <a:xfrm>
                          <a:off x="0" y="0"/>
                          <a:ext cx="5429160" cy="6471360"/>
                          <a:chOff x="0" y="0"/>
                          <a:chExt cx="5429160" cy="6471360"/>
                        </a:xfrm>
                      </wpg:grpSpPr>
                      <wps:wsp>
                        <wps:cNvPr id="11" name=""/>
                        <wps:cNvSpPr/>
                        <wps:spPr>
                          <a:xfrm>
                            <a:off x="0" y="0"/>
                            <a:ext cx="5419800" cy="6430680"/>
                          </a:xfrm>
                          <a:prstGeom prst="rect">
                            <a:avLst/>
                          </a:prstGeom>
                          <a:solidFill>
                            <a:srgbClr val="ffffff"/>
                          </a:solidFill>
                          <a:ln w="0">
                            <a:noFill/>
                          </a:ln>
                        </wps:spPr>
                        <wps:style>
                          <a:lnRef idx="0"/>
                          <a:fillRef idx="0"/>
                          <a:effectRef idx="0"/>
                          <a:fontRef idx="minor"/>
                        </wps:style>
                        <wps:bodyPr/>
                      </wps:wsp>
                      <wps:wsp>
                        <wps:cNvPr id="12" name=""/>
                        <wps:cNvSpPr/>
                        <wps:spPr>
                          <a:xfrm>
                            <a:off x="34920" y="30600"/>
                            <a:ext cx="5112360" cy="545400"/>
                          </a:xfrm>
                          <a:prstGeom prst="rect">
                            <a:avLst/>
                          </a:prstGeom>
                          <a:solidFill>
                            <a:srgbClr val="ffffff"/>
                          </a:solidFill>
                          <a:ln w="17640">
                            <a:solidFill>
                              <a:srgbClr val="000000"/>
                            </a:solidFill>
                            <a:miter/>
                          </a:ln>
                        </wps:spPr>
                        <wps:style>
                          <a:lnRef idx="0"/>
                          <a:fillRef idx="0"/>
                          <a:effectRef idx="0"/>
                          <a:fontRef idx="minor"/>
                        </wps:style>
                        <wps:bodyPr/>
                      </wps:wsp>
                      <wps:wsp>
                        <wps:cNvPr id="13" name=""/>
                        <wps:cNvSpPr/>
                        <wps:spPr>
                          <a:xfrm>
                            <a:off x="28440" y="73080"/>
                            <a:ext cx="5078880" cy="509400"/>
                          </a:xfrm>
                          <a:prstGeom prst="rect">
                            <a:avLst/>
                          </a:prstGeom>
                          <a:noFill/>
                          <a:ln w="0">
                            <a:noFill/>
                          </a:ln>
                        </wps:spPr>
                        <wps:style>
                          <a:lnRef idx="0"/>
                          <a:fillRef idx="0"/>
                          <a:effectRef idx="0"/>
                          <a:fontRef idx="minor"/>
                        </wps:style>
                        <wps:bodyPr/>
                      </wps:wsp>
                      <wps:wsp>
                        <wps:cNvSpPr txBox="1"/>
                        <wps:spPr>
                          <a:xfrm>
                            <a:off x="1972440" y="84960"/>
                            <a:ext cx="1269360" cy="211320"/>
                          </a:xfrm>
                          <a:prstGeom prst="rect">
                            <a:avLst/>
                          </a:prstGeom>
                          <a:noFill/>
                          <a:ln w="0">
                            <a:noFill/>
                          </a:ln>
                        </wps:spPr>
                        <wps:txbx>
                          <w:txbxContent>
                            <w:p>
                              <w:pPr>
                                <w:overflowPunct w:val="false"/>
                                <w:bidi w:val="0"/>
                                <w:rPr/>
                              </w:pPr>
                              <w:r>
                                <w:rPr>
                                  <w:kern w:val="2"/>
                                  <w:sz w:val="26"/>
                                  <w:szCs w:val="20"/>
                                  <w:rFonts w:ascii="Arial" w:hAnsi="Arial" w:eastAsia="Times New Roman" w:cs="Arial"/>
                                  <w:color w:val="000000"/>
                                  <w:lang w:val="en-US" w:eastAsia="en-US" w:bidi="ar-SA"/>
                                </w:rPr>
                                <w:t>BROWNSVILLE</w:t>
                              </w:r>
                            </w:p>
                          </w:txbxContent>
                        </wps:txbx>
                        <wps:bodyPr wrap="square" lIns="0" rIns="0" tIns="0" bIns="0" anchor="t">
                          <a:noAutofit/>
                        </wps:bodyPr>
                      </wps:wsp>
                      <wps:wsp>
                        <wps:cNvSpPr txBox="1"/>
                        <wps:spPr>
                          <a:xfrm>
                            <a:off x="2343240" y="275760"/>
                            <a:ext cx="520200" cy="212040"/>
                          </a:xfrm>
                          <a:prstGeom prst="rect">
                            <a:avLst/>
                          </a:prstGeom>
                          <a:noFill/>
                          <a:ln w="0">
                            <a:noFill/>
                          </a:ln>
                        </wps:spPr>
                        <wps:txbx>
                          <w:txbxContent>
                            <w:p>
                              <w:pPr>
                                <w:overflowPunct w:val="false"/>
                                <w:bidi w:val="0"/>
                                <w:rPr/>
                              </w:pPr>
                              <w:r>
                                <w:rPr>
                                  <w:kern w:val="2"/>
                                  <w:sz w:val="26"/>
                                  <w:szCs w:val="20"/>
                                  <w:rFonts w:ascii="Arial" w:hAnsi="Arial" w:eastAsia="Times New Roman" w:cs="Arial"/>
                                  <w:color w:val="000000"/>
                                  <w:lang w:val="en-US" w:eastAsia="en-US" w:bidi="ar-SA"/>
                                </w:rPr>
                                <w:t>ENSE</w:t>
                              </w:r>
                            </w:p>
                          </w:txbxContent>
                        </wps:txbx>
                        <wps:bodyPr wrap="square" lIns="0" rIns="0" tIns="0" bIns="0" anchor="t">
                          <a:noAutofit/>
                        </wps:bodyPr>
                      </wps:wsp>
                      <wps:wsp>
                        <wps:cNvPr id="14" name=""/>
                        <wps:cNvSpPr/>
                        <wps:spPr>
                          <a:xfrm>
                            <a:off x="4881240" y="2664000"/>
                            <a:ext cx="516240" cy="557640"/>
                          </a:xfrm>
                          <a:custGeom>
                            <a:avLst/>
                            <a:gdLst/>
                            <a:ahLst/>
                            <a:rect l="l" t="t" r="r" b="b"/>
                            <a:pathLst>
                              <a:path w="326" h="366">
                                <a:moveTo>
                                  <a:pt x="0" y="178"/>
                                </a:moveTo>
                                <a:lnTo>
                                  <a:pt x="8" y="152"/>
                                </a:lnTo>
                                <a:lnTo>
                                  <a:pt x="8" y="125"/>
                                </a:lnTo>
                                <a:lnTo>
                                  <a:pt x="16" y="97"/>
                                </a:lnTo>
                                <a:lnTo>
                                  <a:pt x="32" y="71"/>
                                </a:lnTo>
                                <a:lnTo>
                                  <a:pt x="48" y="53"/>
                                </a:lnTo>
                                <a:lnTo>
                                  <a:pt x="72" y="36"/>
                                </a:lnTo>
                                <a:lnTo>
                                  <a:pt x="88" y="17"/>
                                </a:lnTo>
                                <a:lnTo>
                                  <a:pt x="112" y="8"/>
                                </a:lnTo>
                                <a:lnTo>
                                  <a:pt x="143" y="0"/>
                                </a:lnTo>
                                <a:lnTo>
                                  <a:pt x="167" y="0"/>
                                </a:lnTo>
                                <a:lnTo>
                                  <a:pt x="191" y="0"/>
                                </a:lnTo>
                                <a:lnTo>
                                  <a:pt x="214" y="8"/>
                                </a:lnTo>
                                <a:lnTo>
                                  <a:pt x="238" y="17"/>
                                </a:lnTo>
                                <a:lnTo>
                                  <a:pt x="262" y="36"/>
                                </a:lnTo>
                                <a:lnTo>
                                  <a:pt x="278" y="53"/>
                                </a:lnTo>
                                <a:lnTo>
                                  <a:pt x="294" y="71"/>
                                </a:lnTo>
                                <a:lnTo>
                                  <a:pt x="310" y="97"/>
                                </a:lnTo>
                                <a:lnTo>
                                  <a:pt x="318" y="125"/>
                                </a:lnTo>
                                <a:lnTo>
                                  <a:pt x="326" y="152"/>
                                </a:lnTo>
                                <a:lnTo>
                                  <a:pt x="326" y="178"/>
                                </a:lnTo>
                                <a:lnTo>
                                  <a:pt x="326" y="205"/>
                                </a:lnTo>
                                <a:lnTo>
                                  <a:pt x="318" y="232"/>
                                </a:lnTo>
                                <a:lnTo>
                                  <a:pt x="310" y="258"/>
                                </a:lnTo>
                                <a:lnTo>
                                  <a:pt x="294" y="285"/>
                                </a:lnTo>
                                <a:lnTo>
                                  <a:pt x="278" y="313"/>
                                </a:lnTo>
                                <a:lnTo>
                                  <a:pt x="262" y="330"/>
                                </a:lnTo>
                                <a:lnTo>
                                  <a:pt x="238" y="339"/>
                                </a:lnTo>
                                <a:lnTo>
                                  <a:pt x="214" y="357"/>
                                </a:lnTo>
                                <a:lnTo>
                                  <a:pt x="191" y="357"/>
                                </a:lnTo>
                                <a:lnTo>
                                  <a:pt x="167" y="366"/>
                                </a:lnTo>
                                <a:lnTo>
                                  <a:pt x="143" y="357"/>
                                </a:lnTo>
                                <a:lnTo>
                                  <a:pt x="112" y="357"/>
                                </a:lnTo>
                                <a:lnTo>
                                  <a:pt x="88" y="339"/>
                                </a:lnTo>
                                <a:lnTo>
                                  <a:pt x="72" y="330"/>
                                </a:lnTo>
                                <a:lnTo>
                                  <a:pt x="48" y="313"/>
                                </a:lnTo>
                                <a:lnTo>
                                  <a:pt x="32" y="285"/>
                                </a:lnTo>
                                <a:lnTo>
                                  <a:pt x="16" y="258"/>
                                </a:lnTo>
                                <a:lnTo>
                                  <a:pt x="8" y="232"/>
                                </a:lnTo>
                                <a:lnTo>
                                  <a:pt x="8" y="205"/>
                                </a:lnTo>
                                <a:lnTo>
                                  <a:pt x="0" y="178"/>
                                </a:lnTo>
                                <a:close/>
                              </a:path>
                            </a:pathLst>
                          </a:custGeom>
                          <a:solidFill>
                            <a:srgbClr val="ffffff"/>
                          </a:solidFill>
                          <a:ln w="17640">
                            <a:solidFill>
                              <a:srgbClr val="000000"/>
                            </a:solidFill>
                            <a:round/>
                          </a:ln>
                        </wps:spPr>
                        <wps:style>
                          <a:lnRef idx="0"/>
                          <a:fillRef idx="0"/>
                          <a:effectRef idx="0"/>
                          <a:fontRef idx="minor"/>
                        </wps:style>
                        <wps:bodyPr/>
                      </wps:wsp>
                      <wps:wsp>
                        <wps:cNvPr id="15" name=""/>
                        <wps:cNvSpPr/>
                        <wps:spPr>
                          <a:xfrm>
                            <a:off x="5031720" y="2813760"/>
                            <a:ext cx="316080" cy="260280"/>
                          </a:xfrm>
                          <a:prstGeom prst="rect">
                            <a:avLst/>
                          </a:prstGeom>
                          <a:noFill/>
                          <a:ln w="0">
                            <a:noFill/>
                          </a:ln>
                        </wps:spPr>
                        <wps:style>
                          <a:lnRef idx="0"/>
                          <a:fillRef idx="0"/>
                          <a:effectRef idx="0"/>
                          <a:fontRef idx="minor"/>
                        </wps:style>
                        <wps:bodyPr/>
                      </wps:wsp>
                      <wps:wsp>
                        <wps:cNvSpPr txBox="1"/>
                        <wps:spPr>
                          <a:xfrm>
                            <a:off x="5031720" y="2825280"/>
                            <a:ext cx="26928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G3</w:t>
                              </w:r>
                            </w:p>
                          </w:txbxContent>
                        </wps:txbx>
                        <wps:bodyPr wrap="square" lIns="0" rIns="0" tIns="0" bIns="0" anchor="t">
                          <a:noAutofit/>
                        </wps:bodyPr>
                      </wps:wsp>
                      <wps:wsp>
                        <wps:cNvPr id="16" name=""/>
                        <wps:cNvSpPr/>
                        <wps:spPr>
                          <a:xfrm>
                            <a:off x="4881240" y="1556280"/>
                            <a:ext cx="516240" cy="547200"/>
                          </a:xfrm>
                          <a:custGeom>
                            <a:avLst/>
                            <a:gdLst/>
                            <a:ahLst/>
                            <a:rect l="l" t="t" r="r" b="b"/>
                            <a:pathLst>
                              <a:path w="326" h="359">
                                <a:moveTo>
                                  <a:pt x="0" y="179"/>
                                </a:moveTo>
                                <a:lnTo>
                                  <a:pt x="8" y="152"/>
                                </a:lnTo>
                                <a:lnTo>
                                  <a:pt x="8" y="125"/>
                                </a:lnTo>
                                <a:lnTo>
                                  <a:pt x="16" y="99"/>
                                </a:lnTo>
                                <a:lnTo>
                                  <a:pt x="32" y="72"/>
                                </a:lnTo>
                                <a:lnTo>
                                  <a:pt x="48" y="45"/>
                                </a:lnTo>
                                <a:lnTo>
                                  <a:pt x="72" y="27"/>
                                </a:lnTo>
                                <a:lnTo>
                                  <a:pt x="88" y="19"/>
                                </a:lnTo>
                                <a:lnTo>
                                  <a:pt x="112" y="0"/>
                                </a:lnTo>
                                <a:lnTo>
                                  <a:pt x="143" y="0"/>
                                </a:lnTo>
                                <a:lnTo>
                                  <a:pt x="167" y="0"/>
                                </a:lnTo>
                                <a:lnTo>
                                  <a:pt x="191" y="0"/>
                                </a:lnTo>
                                <a:lnTo>
                                  <a:pt x="214" y="0"/>
                                </a:lnTo>
                                <a:lnTo>
                                  <a:pt x="238" y="19"/>
                                </a:lnTo>
                                <a:lnTo>
                                  <a:pt x="262" y="27"/>
                                </a:lnTo>
                                <a:lnTo>
                                  <a:pt x="278" y="45"/>
                                </a:lnTo>
                                <a:lnTo>
                                  <a:pt x="294" y="72"/>
                                </a:lnTo>
                                <a:lnTo>
                                  <a:pt x="310" y="99"/>
                                </a:lnTo>
                                <a:lnTo>
                                  <a:pt x="318" y="125"/>
                                </a:lnTo>
                                <a:lnTo>
                                  <a:pt x="326" y="152"/>
                                </a:lnTo>
                                <a:lnTo>
                                  <a:pt x="326" y="179"/>
                                </a:lnTo>
                                <a:lnTo>
                                  <a:pt x="326" y="207"/>
                                </a:lnTo>
                                <a:lnTo>
                                  <a:pt x="318" y="234"/>
                                </a:lnTo>
                                <a:lnTo>
                                  <a:pt x="310" y="260"/>
                                </a:lnTo>
                                <a:lnTo>
                                  <a:pt x="294" y="287"/>
                                </a:lnTo>
                                <a:lnTo>
                                  <a:pt x="278" y="304"/>
                                </a:lnTo>
                                <a:lnTo>
                                  <a:pt x="262" y="323"/>
                                </a:lnTo>
                                <a:lnTo>
                                  <a:pt x="238" y="340"/>
                                </a:lnTo>
                                <a:lnTo>
                                  <a:pt x="214" y="350"/>
                                </a:lnTo>
                                <a:lnTo>
                                  <a:pt x="191" y="359"/>
                                </a:lnTo>
                                <a:lnTo>
                                  <a:pt x="167" y="359"/>
                                </a:lnTo>
                                <a:lnTo>
                                  <a:pt x="143" y="359"/>
                                </a:lnTo>
                                <a:lnTo>
                                  <a:pt x="112" y="350"/>
                                </a:lnTo>
                                <a:lnTo>
                                  <a:pt x="88" y="340"/>
                                </a:lnTo>
                                <a:lnTo>
                                  <a:pt x="72" y="323"/>
                                </a:lnTo>
                                <a:lnTo>
                                  <a:pt x="48" y="304"/>
                                </a:lnTo>
                                <a:lnTo>
                                  <a:pt x="32" y="287"/>
                                </a:lnTo>
                                <a:lnTo>
                                  <a:pt x="16" y="260"/>
                                </a:lnTo>
                                <a:lnTo>
                                  <a:pt x="8" y="234"/>
                                </a:lnTo>
                                <a:lnTo>
                                  <a:pt x="8" y="207"/>
                                </a:lnTo>
                                <a:lnTo>
                                  <a:pt x="0" y="179"/>
                                </a:lnTo>
                                <a:close/>
                              </a:path>
                            </a:pathLst>
                          </a:custGeom>
                          <a:solidFill>
                            <a:srgbClr val="ffffff"/>
                          </a:solidFill>
                          <a:ln w="17640">
                            <a:solidFill>
                              <a:srgbClr val="000000"/>
                            </a:solidFill>
                            <a:round/>
                          </a:ln>
                        </wps:spPr>
                        <wps:style>
                          <a:lnRef idx="0"/>
                          <a:fillRef idx="0"/>
                          <a:effectRef idx="0"/>
                          <a:fontRef idx="minor"/>
                        </wps:style>
                        <wps:bodyPr/>
                      </wps:wsp>
                      <wps:wsp>
                        <wps:cNvPr id="17" name=""/>
                        <wps:cNvSpPr/>
                        <wps:spPr>
                          <a:xfrm>
                            <a:off x="5031720" y="1707480"/>
                            <a:ext cx="316080" cy="259200"/>
                          </a:xfrm>
                          <a:prstGeom prst="rect">
                            <a:avLst/>
                          </a:prstGeom>
                          <a:noFill/>
                          <a:ln w="0">
                            <a:noFill/>
                          </a:ln>
                        </wps:spPr>
                        <wps:style>
                          <a:lnRef idx="0"/>
                          <a:fillRef idx="0"/>
                          <a:effectRef idx="0"/>
                          <a:fontRef idx="minor"/>
                        </wps:style>
                        <wps:bodyPr/>
                      </wps:wsp>
                      <wps:wsp>
                        <wps:cNvSpPr txBox="1"/>
                        <wps:spPr>
                          <a:xfrm>
                            <a:off x="5031720" y="1719000"/>
                            <a:ext cx="26928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G2</w:t>
                              </w:r>
                            </w:p>
                          </w:txbxContent>
                        </wps:txbx>
                        <wps:bodyPr wrap="square" lIns="0" rIns="0" tIns="0" bIns="0" anchor="t">
                          <a:noAutofit/>
                        </wps:bodyPr>
                      </wps:wsp>
                      <wps:wsp>
                        <wps:cNvPr id="18" name=""/>
                        <wps:cNvSpPr/>
                        <wps:spPr>
                          <a:xfrm>
                            <a:off x="4881240" y="861120"/>
                            <a:ext cx="516240" cy="546120"/>
                          </a:xfrm>
                          <a:custGeom>
                            <a:avLst/>
                            <a:gdLst/>
                            <a:ahLst/>
                            <a:rect l="l" t="t" r="r" b="b"/>
                            <a:pathLst>
                              <a:path w="326" h="358">
                                <a:moveTo>
                                  <a:pt x="0" y="179"/>
                                </a:moveTo>
                                <a:lnTo>
                                  <a:pt x="8" y="152"/>
                                </a:lnTo>
                                <a:lnTo>
                                  <a:pt x="8" y="126"/>
                                </a:lnTo>
                                <a:lnTo>
                                  <a:pt x="16" y="99"/>
                                </a:lnTo>
                                <a:lnTo>
                                  <a:pt x="32" y="72"/>
                                </a:lnTo>
                                <a:lnTo>
                                  <a:pt x="48" y="53"/>
                                </a:lnTo>
                                <a:lnTo>
                                  <a:pt x="72" y="36"/>
                                </a:lnTo>
                                <a:lnTo>
                                  <a:pt x="88" y="19"/>
                                </a:lnTo>
                                <a:lnTo>
                                  <a:pt x="112" y="9"/>
                                </a:lnTo>
                                <a:lnTo>
                                  <a:pt x="143" y="0"/>
                                </a:lnTo>
                                <a:lnTo>
                                  <a:pt x="167" y="0"/>
                                </a:lnTo>
                                <a:lnTo>
                                  <a:pt x="191" y="0"/>
                                </a:lnTo>
                                <a:lnTo>
                                  <a:pt x="214" y="9"/>
                                </a:lnTo>
                                <a:lnTo>
                                  <a:pt x="238" y="19"/>
                                </a:lnTo>
                                <a:lnTo>
                                  <a:pt x="262" y="36"/>
                                </a:lnTo>
                                <a:lnTo>
                                  <a:pt x="278" y="53"/>
                                </a:lnTo>
                                <a:lnTo>
                                  <a:pt x="294" y="72"/>
                                </a:lnTo>
                                <a:lnTo>
                                  <a:pt x="310" y="99"/>
                                </a:lnTo>
                                <a:lnTo>
                                  <a:pt x="318" y="126"/>
                                </a:lnTo>
                                <a:lnTo>
                                  <a:pt x="326" y="152"/>
                                </a:lnTo>
                                <a:lnTo>
                                  <a:pt x="326" y="179"/>
                                </a:lnTo>
                                <a:lnTo>
                                  <a:pt x="326" y="206"/>
                                </a:lnTo>
                                <a:lnTo>
                                  <a:pt x="318" y="234"/>
                                </a:lnTo>
                                <a:lnTo>
                                  <a:pt x="310" y="260"/>
                                </a:lnTo>
                                <a:lnTo>
                                  <a:pt x="294" y="287"/>
                                </a:lnTo>
                                <a:lnTo>
                                  <a:pt x="278" y="305"/>
                                </a:lnTo>
                                <a:lnTo>
                                  <a:pt x="262" y="323"/>
                                </a:lnTo>
                                <a:lnTo>
                                  <a:pt x="238" y="341"/>
                                </a:lnTo>
                                <a:lnTo>
                                  <a:pt x="214" y="350"/>
                                </a:lnTo>
                                <a:lnTo>
                                  <a:pt x="191" y="358"/>
                                </a:lnTo>
                                <a:lnTo>
                                  <a:pt x="167" y="358"/>
                                </a:lnTo>
                                <a:lnTo>
                                  <a:pt x="143" y="358"/>
                                </a:lnTo>
                                <a:lnTo>
                                  <a:pt x="112" y="350"/>
                                </a:lnTo>
                                <a:lnTo>
                                  <a:pt x="88" y="341"/>
                                </a:lnTo>
                                <a:lnTo>
                                  <a:pt x="72" y="323"/>
                                </a:lnTo>
                                <a:lnTo>
                                  <a:pt x="48" y="305"/>
                                </a:lnTo>
                                <a:lnTo>
                                  <a:pt x="32" y="287"/>
                                </a:lnTo>
                                <a:lnTo>
                                  <a:pt x="16" y="260"/>
                                </a:lnTo>
                                <a:lnTo>
                                  <a:pt x="8" y="234"/>
                                </a:lnTo>
                                <a:lnTo>
                                  <a:pt x="8" y="206"/>
                                </a:lnTo>
                                <a:lnTo>
                                  <a:pt x="0" y="179"/>
                                </a:lnTo>
                                <a:close/>
                              </a:path>
                            </a:pathLst>
                          </a:custGeom>
                          <a:solidFill>
                            <a:srgbClr val="ffffff"/>
                          </a:solidFill>
                          <a:ln w="17640">
                            <a:solidFill>
                              <a:srgbClr val="000000"/>
                            </a:solidFill>
                            <a:round/>
                          </a:ln>
                        </wps:spPr>
                        <wps:style>
                          <a:lnRef idx="0"/>
                          <a:fillRef idx="0"/>
                          <a:effectRef idx="0"/>
                          <a:fontRef idx="minor"/>
                        </wps:style>
                        <wps:bodyPr/>
                      </wps:wsp>
                      <wps:wsp>
                        <wps:cNvPr id="19" name=""/>
                        <wps:cNvSpPr/>
                        <wps:spPr>
                          <a:xfrm>
                            <a:off x="5031720" y="1012320"/>
                            <a:ext cx="316080" cy="259200"/>
                          </a:xfrm>
                          <a:prstGeom prst="rect">
                            <a:avLst/>
                          </a:prstGeom>
                          <a:noFill/>
                          <a:ln w="0">
                            <a:noFill/>
                          </a:ln>
                        </wps:spPr>
                        <wps:style>
                          <a:lnRef idx="0"/>
                          <a:fillRef idx="0"/>
                          <a:effectRef idx="0"/>
                          <a:fontRef idx="minor"/>
                        </wps:style>
                        <wps:bodyPr/>
                      </wps:wsp>
                      <wps:wsp>
                        <wps:cNvSpPr txBox="1"/>
                        <wps:spPr>
                          <a:xfrm>
                            <a:off x="5031720" y="1024200"/>
                            <a:ext cx="26928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G1</w:t>
                              </w:r>
                            </w:p>
                          </w:txbxContent>
                        </wps:txbx>
                        <wps:bodyPr wrap="square" lIns="0" rIns="0" tIns="0" bIns="0" anchor="t">
                          <a:noAutofit/>
                        </wps:bodyPr>
                      </wps:wsp>
                      <wps:wsp>
                        <wps:cNvPr id="20" name=""/>
                        <wps:cNvSpPr/>
                        <wps:spPr>
                          <a:xfrm>
                            <a:off x="4881240" y="3359160"/>
                            <a:ext cx="516240" cy="544320"/>
                          </a:xfrm>
                          <a:custGeom>
                            <a:avLst/>
                            <a:gdLst/>
                            <a:ahLst/>
                            <a:rect l="l" t="t" r="r" b="b"/>
                            <a:pathLst>
                              <a:path w="326" h="357">
                                <a:moveTo>
                                  <a:pt x="0" y="178"/>
                                </a:moveTo>
                                <a:lnTo>
                                  <a:pt x="8" y="152"/>
                                </a:lnTo>
                                <a:lnTo>
                                  <a:pt x="8" y="125"/>
                                </a:lnTo>
                                <a:lnTo>
                                  <a:pt x="16" y="99"/>
                                </a:lnTo>
                                <a:lnTo>
                                  <a:pt x="32" y="72"/>
                                </a:lnTo>
                                <a:lnTo>
                                  <a:pt x="48" y="53"/>
                                </a:lnTo>
                                <a:lnTo>
                                  <a:pt x="72" y="36"/>
                                </a:lnTo>
                                <a:lnTo>
                                  <a:pt x="88" y="17"/>
                                </a:lnTo>
                                <a:lnTo>
                                  <a:pt x="112" y="9"/>
                                </a:lnTo>
                                <a:lnTo>
                                  <a:pt x="143" y="0"/>
                                </a:lnTo>
                                <a:lnTo>
                                  <a:pt x="167" y="0"/>
                                </a:lnTo>
                                <a:lnTo>
                                  <a:pt x="191" y="0"/>
                                </a:lnTo>
                                <a:lnTo>
                                  <a:pt x="214" y="9"/>
                                </a:lnTo>
                                <a:lnTo>
                                  <a:pt x="238" y="17"/>
                                </a:lnTo>
                                <a:lnTo>
                                  <a:pt x="262" y="36"/>
                                </a:lnTo>
                                <a:lnTo>
                                  <a:pt x="278" y="53"/>
                                </a:lnTo>
                                <a:lnTo>
                                  <a:pt x="294" y="72"/>
                                </a:lnTo>
                                <a:lnTo>
                                  <a:pt x="310" y="99"/>
                                </a:lnTo>
                                <a:lnTo>
                                  <a:pt x="318" y="125"/>
                                </a:lnTo>
                                <a:lnTo>
                                  <a:pt x="326" y="152"/>
                                </a:lnTo>
                                <a:lnTo>
                                  <a:pt x="326" y="178"/>
                                </a:lnTo>
                                <a:lnTo>
                                  <a:pt x="326" y="205"/>
                                </a:lnTo>
                                <a:lnTo>
                                  <a:pt x="318" y="232"/>
                                </a:lnTo>
                                <a:lnTo>
                                  <a:pt x="310" y="258"/>
                                </a:lnTo>
                                <a:lnTo>
                                  <a:pt x="294" y="286"/>
                                </a:lnTo>
                                <a:lnTo>
                                  <a:pt x="278" y="304"/>
                                </a:lnTo>
                                <a:lnTo>
                                  <a:pt x="262" y="321"/>
                                </a:lnTo>
                                <a:lnTo>
                                  <a:pt x="238" y="340"/>
                                </a:lnTo>
                                <a:lnTo>
                                  <a:pt x="214" y="349"/>
                                </a:lnTo>
                                <a:lnTo>
                                  <a:pt x="191" y="357"/>
                                </a:lnTo>
                                <a:lnTo>
                                  <a:pt x="167" y="357"/>
                                </a:lnTo>
                                <a:lnTo>
                                  <a:pt x="143" y="357"/>
                                </a:lnTo>
                                <a:lnTo>
                                  <a:pt x="112" y="349"/>
                                </a:lnTo>
                                <a:lnTo>
                                  <a:pt x="88" y="340"/>
                                </a:lnTo>
                                <a:lnTo>
                                  <a:pt x="72" y="321"/>
                                </a:lnTo>
                                <a:lnTo>
                                  <a:pt x="48" y="304"/>
                                </a:lnTo>
                                <a:lnTo>
                                  <a:pt x="32" y="286"/>
                                </a:lnTo>
                                <a:lnTo>
                                  <a:pt x="16" y="258"/>
                                </a:lnTo>
                                <a:lnTo>
                                  <a:pt x="8" y="232"/>
                                </a:lnTo>
                                <a:lnTo>
                                  <a:pt x="8" y="205"/>
                                </a:lnTo>
                                <a:lnTo>
                                  <a:pt x="0" y="178"/>
                                </a:lnTo>
                                <a:close/>
                              </a:path>
                            </a:pathLst>
                          </a:custGeom>
                          <a:solidFill>
                            <a:srgbClr val="ffffff"/>
                          </a:solidFill>
                          <a:ln w="17640">
                            <a:solidFill>
                              <a:srgbClr val="000000"/>
                            </a:solidFill>
                            <a:round/>
                          </a:ln>
                        </wps:spPr>
                        <wps:style>
                          <a:lnRef idx="0"/>
                          <a:fillRef idx="0"/>
                          <a:effectRef idx="0"/>
                          <a:fontRef idx="minor"/>
                        </wps:style>
                        <wps:bodyPr/>
                      </wps:wsp>
                      <wps:wsp>
                        <wps:cNvPr id="21" name=""/>
                        <wps:cNvSpPr/>
                        <wps:spPr>
                          <a:xfrm>
                            <a:off x="5031720" y="3508920"/>
                            <a:ext cx="316080" cy="259560"/>
                          </a:xfrm>
                          <a:prstGeom prst="rect">
                            <a:avLst/>
                          </a:prstGeom>
                          <a:noFill/>
                          <a:ln w="0">
                            <a:noFill/>
                          </a:ln>
                        </wps:spPr>
                        <wps:style>
                          <a:lnRef idx="0"/>
                          <a:fillRef idx="0"/>
                          <a:effectRef idx="0"/>
                          <a:fontRef idx="minor"/>
                        </wps:style>
                        <wps:bodyPr/>
                      </wps:wsp>
                      <wps:wsp>
                        <wps:cNvSpPr txBox="1"/>
                        <wps:spPr>
                          <a:xfrm>
                            <a:off x="5031720" y="3520440"/>
                            <a:ext cx="26928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G4</w:t>
                              </w:r>
                            </w:p>
                          </w:txbxContent>
                        </wps:txbx>
                        <wps:bodyPr wrap="square" lIns="0" rIns="0" tIns="0" bIns="0" anchor="t">
                          <a:noAutofit/>
                        </wps:bodyPr>
                      </wps:wsp>
                      <wps:wsp>
                        <wps:cNvPr id="22" name=""/>
                        <wps:cNvSpPr/>
                        <wps:spPr>
                          <a:xfrm>
                            <a:off x="4376880" y="1693440"/>
                            <a:ext cx="253440" cy="276120"/>
                          </a:xfrm>
                          <a:prstGeom prst="rect">
                            <a:avLst/>
                          </a:prstGeom>
                          <a:solidFill>
                            <a:srgbClr val="ffffff"/>
                          </a:solidFill>
                          <a:ln w="17640">
                            <a:solidFill>
                              <a:srgbClr val="000000"/>
                            </a:solidFill>
                            <a:miter/>
                          </a:ln>
                        </wps:spPr>
                        <wps:style>
                          <a:lnRef idx="0"/>
                          <a:fillRef idx="0"/>
                          <a:effectRef idx="0"/>
                          <a:fontRef idx="minor"/>
                        </wps:style>
                        <wps:bodyPr/>
                      </wps:wsp>
                      <wps:wsp>
                        <wps:cNvPr id="23" name=""/>
                        <wps:cNvSpPr/>
                        <wps:spPr>
                          <a:xfrm>
                            <a:off x="4465800" y="1749600"/>
                            <a:ext cx="138960" cy="220320"/>
                          </a:xfrm>
                          <a:prstGeom prst="rect">
                            <a:avLst/>
                          </a:prstGeom>
                          <a:noFill/>
                          <a:ln w="0">
                            <a:noFill/>
                          </a:ln>
                        </wps:spPr>
                        <wps:style>
                          <a:lnRef idx="0"/>
                          <a:fillRef idx="0"/>
                          <a:effectRef idx="0"/>
                          <a:fontRef idx="minor"/>
                        </wps:style>
                        <wps:bodyPr/>
                      </wps:wsp>
                      <wps:wsp>
                        <wps:cNvSpPr txBox="1"/>
                        <wps:spPr>
                          <a:xfrm>
                            <a:off x="4465800" y="1756440"/>
                            <a:ext cx="111600" cy="1303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24" name=""/>
                        <wps:cNvSpPr/>
                        <wps:spPr>
                          <a:xfrm>
                            <a:off x="4376880" y="2799720"/>
                            <a:ext cx="253440" cy="274320"/>
                          </a:xfrm>
                          <a:prstGeom prst="rect">
                            <a:avLst/>
                          </a:prstGeom>
                          <a:solidFill>
                            <a:srgbClr val="ffffff"/>
                          </a:solidFill>
                          <a:ln w="17640">
                            <a:solidFill>
                              <a:srgbClr val="000000"/>
                            </a:solidFill>
                            <a:miter/>
                          </a:ln>
                        </wps:spPr>
                        <wps:style>
                          <a:lnRef idx="0"/>
                          <a:fillRef idx="0"/>
                          <a:effectRef idx="0"/>
                          <a:fontRef idx="minor"/>
                        </wps:style>
                        <wps:bodyPr/>
                      </wps:wsp>
                      <wps:wsp>
                        <wps:cNvPr id="25" name=""/>
                        <wps:cNvSpPr/>
                        <wps:spPr>
                          <a:xfrm>
                            <a:off x="4465800" y="2854800"/>
                            <a:ext cx="138960" cy="219240"/>
                          </a:xfrm>
                          <a:prstGeom prst="rect">
                            <a:avLst/>
                          </a:prstGeom>
                          <a:noFill/>
                          <a:ln w="0">
                            <a:noFill/>
                          </a:ln>
                        </wps:spPr>
                        <wps:style>
                          <a:lnRef idx="0"/>
                          <a:fillRef idx="0"/>
                          <a:effectRef idx="0"/>
                          <a:fontRef idx="minor"/>
                        </wps:style>
                        <wps:bodyPr/>
                      </wps:wsp>
                      <wps:wsp>
                        <wps:cNvSpPr txBox="1"/>
                        <wps:spPr>
                          <a:xfrm>
                            <a:off x="4465800" y="2859480"/>
                            <a:ext cx="11160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26" name=""/>
                        <wps:cNvSpPr/>
                        <wps:spPr>
                          <a:xfrm>
                            <a:off x="4376880" y="3494520"/>
                            <a:ext cx="253440" cy="274320"/>
                          </a:xfrm>
                          <a:prstGeom prst="rect">
                            <a:avLst/>
                          </a:prstGeom>
                          <a:solidFill>
                            <a:srgbClr val="ffffff"/>
                          </a:solidFill>
                          <a:ln w="17640">
                            <a:solidFill>
                              <a:srgbClr val="000000"/>
                            </a:solidFill>
                            <a:miter/>
                          </a:ln>
                        </wps:spPr>
                        <wps:style>
                          <a:lnRef idx="0"/>
                          <a:fillRef idx="0"/>
                          <a:effectRef idx="0"/>
                          <a:fontRef idx="minor"/>
                        </wps:style>
                        <wps:bodyPr/>
                      </wps:wsp>
                      <wps:wsp>
                        <wps:cNvPr id="27" name=""/>
                        <wps:cNvSpPr/>
                        <wps:spPr>
                          <a:xfrm>
                            <a:off x="4465800" y="3549600"/>
                            <a:ext cx="138960" cy="219240"/>
                          </a:xfrm>
                          <a:prstGeom prst="rect">
                            <a:avLst/>
                          </a:prstGeom>
                          <a:noFill/>
                          <a:ln w="0">
                            <a:noFill/>
                          </a:ln>
                        </wps:spPr>
                        <wps:style>
                          <a:lnRef idx="0"/>
                          <a:fillRef idx="0"/>
                          <a:effectRef idx="0"/>
                          <a:fontRef idx="minor"/>
                        </wps:style>
                        <wps:bodyPr/>
                      </wps:wsp>
                      <wps:wsp>
                        <wps:cNvSpPr txBox="1"/>
                        <wps:spPr>
                          <a:xfrm>
                            <a:off x="4465800" y="3556080"/>
                            <a:ext cx="111600" cy="13068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28" name=""/>
                        <wps:cNvSpPr/>
                        <wps:spPr>
                          <a:xfrm>
                            <a:off x="4629240" y="1829520"/>
                            <a:ext cx="252000" cy="1800"/>
                          </a:xfrm>
                          <a:custGeom>
                            <a:avLst/>
                            <a:gdLst/>
                            <a:ahLst/>
                            <a:rect l="l" t="t" r="r" b="b"/>
                            <a:pathLst>
                              <a:path w="159" h="0">
                                <a:moveTo>
                                  <a:pt x="0" y="0"/>
                                </a:moveTo>
                                <a:lnTo>
                                  <a:pt x="159" y="0"/>
                                </a:lnTo>
                                <a:lnTo>
                                  <a:pt x="0" y="0"/>
                                </a:lnTo>
                                <a:close/>
                              </a:path>
                            </a:pathLst>
                          </a:custGeom>
                          <a:solidFill>
                            <a:srgbClr val="ffffff"/>
                          </a:solidFill>
                          <a:ln w="17640">
                            <a:solidFill>
                              <a:srgbClr val="000000"/>
                            </a:solidFill>
                            <a:round/>
                          </a:ln>
                        </wps:spPr>
                        <wps:style>
                          <a:lnRef idx="0"/>
                          <a:fillRef idx="0"/>
                          <a:effectRef idx="0"/>
                          <a:fontRef idx="minor"/>
                        </wps:style>
                        <wps:bodyPr/>
                      </wps:wsp>
                      <wps:wsp>
                        <wps:cNvPr id="29" name=""/>
                        <wps:cNvSpPr/>
                        <wps:spPr>
                          <a:xfrm>
                            <a:off x="4629240" y="2937600"/>
                            <a:ext cx="252000" cy="720"/>
                          </a:xfrm>
                          <a:custGeom>
                            <a:avLst/>
                            <a:gdLst/>
                            <a:ahLst/>
                            <a:rect l="l" t="t" r="r" b="b"/>
                            <a:pathLst>
                              <a:path w="159" h="0">
                                <a:moveTo>
                                  <a:pt x="0" y="0"/>
                                </a:moveTo>
                                <a:lnTo>
                                  <a:pt x="159" y="0"/>
                                </a:lnTo>
                                <a:lnTo>
                                  <a:pt x="0" y="0"/>
                                </a:lnTo>
                                <a:close/>
                              </a:path>
                            </a:pathLst>
                          </a:custGeom>
                          <a:solidFill>
                            <a:srgbClr val="ffffff"/>
                          </a:solidFill>
                          <a:ln w="17640">
                            <a:solidFill>
                              <a:srgbClr val="000000"/>
                            </a:solidFill>
                            <a:round/>
                          </a:ln>
                        </wps:spPr>
                        <wps:style>
                          <a:lnRef idx="0"/>
                          <a:fillRef idx="0"/>
                          <a:effectRef idx="0"/>
                          <a:fontRef idx="minor"/>
                        </wps:style>
                        <wps:bodyPr/>
                      </wps:wsp>
                      <wps:wsp>
                        <wps:cNvPr id="30" name=""/>
                        <wps:cNvSpPr/>
                        <wps:spPr>
                          <a:xfrm>
                            <a:off x="4629240" y="3632040"/>
                            <a:ext cx="252000" cy="1440"/>
                          </a:xfrm>
                          <a:custGeom>
                            <a:avLst/>
                            <a:gdLst/>
                            <a:ahLst/>
                            <a:rect l="l" t="t" r="r" b="b"/>
                            <a:pathLst>
                              <a:path w="159" h="0">
                                <a:moveTo>
                                  <a:pt x="0" y="0"/>
                                </a:moveTo>
                                <a:lnTo>
                                  <a:pt x="159" y="0"/>
                                </a:lnTo>
                                <a:lnTo>
                                  <a:pt x="0" y="0"/>
                                </a:lnTo>
                                <a:close/>
                              </a:path>
                            </a:pathLst>
                          </a:custGeom>
                          <a:solidFill>
                            <a:srgbClr val="ffffff"/>
                          </a:solidFill>
                          <a:ln w="17640">
                            <a:solidFill>
                              <a:srgbClr val="000000"/>
                            </a:solidFill>
                            <a:round/>
                          </a:ln>
                        </wps:spPr>
                        <wps:style>
                          <a:lnRef idx="0"/>
                          <a:fillRef idx="0"/>
                          <a:effectRef idx="0"/>
                          <a:fontRef idx="minor"/>
                        </wps:style>
                        <wps:bodyPr/>
                      </wps:wsp>
                      <wps:wsp>
                        <wps:cNvPr id="31" name=""/>
                        <wps:cNvSpPr/>
                        <wps:spPr>
                          <a:xfrm>
                            <a:off x="4188600" y="1134000"/>
                            <a:ext cx="188640" cy="559440"/>
                          </a:xfrm>
                          <a:custGeom>
                            <a:avLst/>
                            <a:gdLst/>
                            <a:ahLst/>
                            <a:rect l="l" t="t" r="r" b="b"/>
                            <a:pathLst>
                              <a:path w="119" h="367">
                                <a:moveTo>
                                  <a:pt x="119" y="0"/>
                                </a:moveTo>
                                <a:lnTo>
                                  <a:pt x="40" y="0"/>
                                </a:lnTo>
                                <a:lnTo>
                                  <a:pt x="24" y="0"/>
                                </a:lnTo>
                                <a:lnTo>
                                  <a:pt x="16" y="9"/>
                                </a:lnTo>
                                <a:lnTo>
                                  <a:pt x="7" y="19"/>
                                </a:lnTo>
                                <a:lnTo>
                                  <a:pt x="0" y="36"/>
                                </a:lnTo>
                                <a:lnTo>
                                  <a:pt x="0" y="45"/>
                                </a:lnTo>
                                <a:lnTo>
                                  <a:pt x="0" y="63"/>
                                </a:lnTo>
                                <a:lnTo>
                                  <a:pt x="7" y="72"/>
                                </a:lnTo>
                                <a:lnTo>
                                  <a:pt x="16" y="81"/>
                                </a:lnTo>
                                <a:lnTo>
                                  <a:pt x="24" y="89"/>
                                </a:lnTo>
                                <a:lnTo>
                                  <a:pt x="40" y="89"/>
                                </a:lnTo>
                                <a:lnTo>
                                  <a:pt x="24" y="89"/>
                                </a:lnTo>
                                <a:lnTo>
                                  <a:pt x="16" y="99"/>
                                </a:lnTo>
                                <a:lnTo>
                                  <a:pt x="7" y="108"/>
                                </a:lnTo>
                                <a:lnTo>
                                  <a:pt x="0" y="125"/>
                                </a:lnTo>
                                <a:lnTo>
                                  <a:pt x="0" y="135"/>
                                </a:lnTo>
                                <a:lnTo>
                                  <a:pt x="0" y="152"/>
                                </a:lnTo>
                                <a:lnTo>
                                  <a:pt x="7" y="161"/>
                                </a:lnTo>
                                <a:lnTo>
                                  <a:pt x="16" y="171"/>
                                </a:lnTo>
                                <a:lnTo>
                                  <a:pt x="24" y="179"/>
                                </a:lnTo>
                                <a:lnTo>
                                  <a:pt x="40" y="179"/>
                                </a:lnTo>
                                <a:lnTo>
                                  <a:pt x="24" y="188"/>
                                </a:lnTo>
                                <a:lnTo>
                                  <a:pt x="16" y="188"/>
                                </a:lnTo>
                                <a:lnTo>
                                  <a:pt x="7" y="198"/>
                                </a:lnTo>
                                <a:lnTo>
                                  <a:pt x="0" y="215"/>
                                </a:lnTo>
                                <a:lnTo>
                                  <a:pt x="0" y="224"/>
                                </a:lnTo>
                                <a:lnTo>
                                  <a:pt x="0" y="242"/>
                                </a:lnTo>
                                <a:lnTo>
                                  <a:pt x="7" y="251"/>
                                </a:lnTo>
                                <a:lnTo>
                                  <a:pt x="16" y="270"/>
                                </a:lnTo>
                                <a:lnTo>
                                  <a:pt x="24" y="270"/>
                                </a:lnTo>
                                <a:lnTo>
                                  <a:pt x="40" y="278"/>
                                </a:lnTo>
                                <a:lnTo>
                                  <a:pt x="24" y="278"/>
                                </a:lnTo>
                                <a:lnTo>
                                  <a:pt x="16" y="278"/>
                                </a:lnTo>
                                <a:lnTo>
                                  <a:pt x="7" y="296"/>
                                </a:lnTo>
                                <a:lnTo>
                                  <a:pt x="0" y="304"/>
                                </a:lnTo>
                                <a:lnTo>
                                  <a:pt x="0" y="323"/>
                                </a:lnTo>
                                <a:lnTo>
                                  <a:pt x="0" y="332"/>
                                </a:lnTo>
                                <a:lnTo>
                                  <a:pt x="7" y="350"/>
                                </a:lnTo>
                                <a:lnTo>
                                  <a:pt x="16" y="359"/>
                                </a:lnTo>
                                <a:lnTo>
                                  <a:pt x="24" y="359"/>
                                </a:lnTo>
                                <a:lnTo>
                                  <a:pt x="40" y="367"/>
                                </a:lnTo>
                                <a:lnTo>
                                  <a:pt x="119" y="367"/>
                                </a:lnTo>
                              </a:path>
                            </a:pathLst>
                          </a:custGeom>
                          <a:noFill/>
                          <a:ln w="1800">
                            <a:solidFill>
                              <a:srgbClr val="000000"/>
                            </a:solidFill>
                            <a:round/>
                          </a:ln>
                        </wps:spPr>
                        <wps:style>
                          <a:lnRef idx="0"/>
                          <a:fillRef idx="0"/>
                          <a:effectRef idx="0"/>
                          <a:fontRef idx="minor"/>
                        </wps:style>
                        <wps:bodyPr/>
                      </wps:wsp>
                      <wps:wsp>
                        <wps:cNvPr id="32" name=""/>
                        <wps:cNvSpPr/>
                        <wps:spPr>
                          <a:xfrm>
                            <a:off x="3862080" y="1134000"/>
                            <a:ext cx="187200" cy="559440"/>
                          </a:xfrm>
                          <a:custGeom>
                            <a:avLst/>
                            <a:gdLst/>
                            <a:ahLst/>
                            <a:rect l="l" t="t" r="r" b="b"/>
                            <a:pathLst>
                              <a:path w="118" h="367">
                                <a:moveTo>
                                  <a:pt x="0" y="0"/>
                                </a:moveTo>
                                <a:lnTo>
                                  <a:pt x="78" y="0"/>
                                </a:lnTo>
                                <a:lnTo>
                                  <a:pt x="95" y="0"/>
                                </a:lnTo>
                                <a:lnTo>
                                  <a:pt x="102" y="9"/>
                                </a:lnTo>
                                <a:lnTo>
                                  <a:pt x="111" y="19"/>
                                </a:lnTo>
                                <a:lnTo>
                                  <a:pt x="118" y="36"/>
                                </a:lnTo>
                                <a:lnTo>
                                  <a:pt x="118" y="45"/>
                                </a:lnTo>
                                <a:lnTo>
                                  <a:pt x="118" y="63"/>
                                </a:lnTo>
                                <a:lnTo>
                                  <a:pt x="111" y="72"/>
                                </a:lnTo>
                                <a:lnTo>
                                  <a:pt x="102" y="81"/>
                                </a:lnTo>
                                <a:lnTo>
                                  <a:pt x="95" y="89"/>
                                </a:lnTo>
                                <a:lnTo>
                                  <a:pt x="78" y="89"/>
                                </a:lnTo>
                                <a:lnTo>
                                  <a:pt x="95" y="89"/>
                                </a:lnTo>
                                <a:lnTo>
                                  <a:pt x="102" y="99"/>
                                </a:lnTo>
                                <a:lnTo>
                                  <a:pt x="111" y="108"/>
                                </a:lnTo>
                                <a:lnTo>
                                  <a:pt x="118" y="125"/>
                                </a:lnTo>
                                <a:lnTo>
                                  <a:pt x="118" y="135"/>
                                </a:lnTo>
                                <a:lnTo>
                                  <a:pt x="118" y="152"/>
                                </a:lnTo>
                                <a:lnTo>
                                  <a:pt x="111" y="161"/>
                                </a:lnTo>
                                <a:lnTo>
                                  <a:pt x="102" y="171"/>
                                </a:lnTo>
                                <a:lnTo>
                                  <a:pt x="95" y="179"/>
                                </a:lnTo>
                                <a:lnTo>
                                  <a:pt x="78" y="179"/>
                                </a:lnTo>
                                <a:lnTo>
                                  <a:pt x="95" y="188"/>
                                </a:lnTo>
                                <a:lnTo>
                                  <a:pt x="102" y="188"/>
                                </a:lnTo>
                                <a:lnTo>
                                  <a:pt x="111" y="198"/>
                                </a:lnTo>
                                <a:lnTo>
                                  <a:pt x="118" y="215"/>
                                </a:lnTo>
                                <a:lnTo>
                                  <a:pt x="118" y="224"/>
                                </a:lnTo>
                                <a:lnTo>
                                  <a:pt x="118" y="242"/>
                                </a:lnTo>
                                <a:lnTo>
                                  <a:pt x="111" y="251"/>
                                </a:lnTo>
                                <a:lnTo>
                                  <a:pt x="102" y="270"/>
                                </a:lnTo>
                                <a:lnTo>
                                  <a:pt x="95" y="270"/>
                                </a:lnTo>
                                <a:lnTo>
                                  <a:pt x="78" y="278"/>
                                </a:lnTo>
                                <a:lnTo>
                                  <a:pt x="95" y="278"/>
                                </a:lnTo>
                                <a:lnTo>
                                  <a:pt x="102" y="278"/>
                                </a:lnTo>
                                <a:lnTo>
                                  <a:pt x="111" y="296"/>
                                </a:lnTo>
                                <a:lnTo>
                                  <a:pt x="118" y="304"/>
                                </a:lnTo>
                                <a:lnTo>
                                  <a:pt x="118" y="323"/>
                                </a:lnTo>
                                <a:lnTo>
                                  <a:pt x="118" y="332"/>
                                </a:lnTo>
                                <a:lnTo>
                                  <a:pt x="111" y="350"/>
                                </a:lnTo>
                                <a:lnTo>
                                  <a:pt x="102" y="359"/>
                                </a:lnTo>
                                <a:lnTo>
                                  <a:pt x="95" y="359"/>
                                </a:lnTo>
                                <a:lnTo>
                                  <a:pt x="78" y="367"/>
                                </a:lnTo>
                                <a:lnTo>
                                  <a:pt x="0" y="367"/>
                                </a:lnTo>
                              </a:path>
                            </a:pathLst>
                          </a:custGeom>
                          <a:noFill/>
                          <a:ln w="1800">
                            <a:solidFill>
                              <a:srgbClr val="000000"/>
                            </a:solidFill>
                            <a:round/>
                          </a:ln>
                        </wps:spPr>
                        <wps:style>
                          <a:lnRef idx="0"/>
                          <a:fillRef idx="0"/>
                          <a:effectRef idx="0"/>
                          <a:fontRef idx="minor"/>
                        </wps:style>
                        <wps:bodyPr/>
                      </wps:wsp>
                      <wps:wsp>
                        <wps:cNvPr id="33" name=""/>
                        <wps:cNvSpPr/>
                        <wps:spPr>
                          <a:xfrm>
                            <a:off x="3961800" y="1707480"/>
                            <a:ext cx="366480" cy="111240"/>
                          </a:xfrm>
                          <a:prstGeom prst="rect">
                            <a:avLst/>
                          </a:prstGeom>
                          <a:noFill/>
                          <a:ln w="0">
                            <a:noFill/>
                          </a:ln>
                        </wps:spPr>
                        <wps:style>
                          <a:lnRef idx="0"/>
                          <a:fillRef idx="0"/>
                          <a:effectRef idx="0"/>
                          <a:fontRef idx="minor"/>
                        </wps:style>
                        <wps:bodyPr/>
                      </wps:wsp>
                      <wps:wsp>
                        <wps:cNvSpPr txBox="1"/>
                        <wps:spPr>
                          <a:xfrm>
                            <a:off x="3961080" y="1710000"/>
                            <a:ext cx="305280" cy="9972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bidi="ar-SA"/>
                                </w:rPr>
                                <w:t>GSU T1</w:t>
                              </w:r>
                            </w:p>
                          </w:txbxContent>
                        </wps:txbx>
                        <wps:bodyPr wrap="square" lIns="0" rIns="0" tIns="0" bIns="0" anchor="t">
                          <a:noAutofit/>
                        </wps:bodyPr>
                      </wps:wsp>
                      <wps:wsp>
                        <wps:cNvPr id="34" name=""/>
                        <wps:cNvSpPr/>
                        <wps:spPr>
                          <a:xfrm>
                            <a:off x="4188600" y="2935080"/>
                            <a:ext cx="188640" cy="559440"/>
                          </a:xfrm>
                          <a:custGeom>
                            <a:avLst/>
                            <a:gdLst/>
                            <a:ahLst/>
                            <a:rect l="l" t="t" r="r" b="b"/>
                            <a:pathLst>
                              <a:path w="119" h="367">
                                <a:moveTo>
                                  <a:pt x="119" y="0"/>
                                </a:moveTo>
                                <a:lnTo>
                                  <a:pt x="40" y="0"/>
                                </a:lnTo>
                                <a:lnTo>
                                  <a:pt x="24" y="0"/>
                                </a:lnTo>
                                <a:lnTo>
                                  <a:pt x="16" y="9"/>
                                </a:lnTo>
                                <a:lnTo>
                                  <a:pt x="7" y="17"/>
                                </a:lnTo>
                                <a:lnTo>
                                  <a:pt x="0" y="36"/>
                                </a:lnTo>
                                <a:lnTo>
                                  <a:pt x="0" y="44"/>
                                </a:lnTo>
                                <a:lnTo>
                                  <a:pt x="0" y="63"/>
                                </a:lnTo>
                                <a:lnTo>
                                  <a:pt x="7" y="72"/>
                                </a:lnTo>
                                <a:lnTo>
                                  <a:pt x="16" y="80"/>
                                </a:lnTo>
                                <a:lnTo>
                                  <a:pt x="24" y="89"/>
                                </a:lnTo>
                                <a:lnTo>
                                  <a:pt x="40" y="89"/>
                                </a:lnTo>
                                <a:lnTo>
                                  <a:pt x="24" y="99"/>
                                </a:lnTo>
                                <a:lnTo>
                                  <a:pt x="16" y="99"/>
                                </a:lnTo>
                                <a:lnTo>
                                  <a:pt x="7" y="107"/>
                                </a:lnTo>
                                <a:lnTo>
                                  <a:pt x="0" y="125"/>
                                </a:lnTo>
                                <a:lnTo>
                                  <a:pt x="0" y="143"/>
                                </a:lnTo>
                                <a:lnTo>
                                  <a:pt x="0" y="152"/>
                                </a:lnTo>
                                <a:lnTo>
                                  <a:pt x="7" y="169"/>
                                </a:lnTo>
                                <a:lnTo>
                                  <a:pt x="16" y="179"/>
                                </a:lnTo>
                                <a:lnTo>
                                  <a:pt x="24" y="179"/>
                                </a:lnTo>
                                <a:lnTo>
                                  <a:pt x="40" y="188"/>
                                </a:lnTo>
                                <a:lnTo>
                                  <a:pt x="24" y="188"/>
                                </a:lnTo>
                                <a:lnTo>
                                  <a:pt x="16" y="196"/>
                                </a:lnTo>
                                <a:lnTo>
                                  <a:pt x="7" y="206"/>
                                </a:lnTo>
                                <a:lnTo>
                                  <a:pt x="0" y="215"/>
                                </a:lnTo>
                                <a:lnTo>
                                  <a:pt x="0" y="232"/>
                                </a:lnTo>
                                <a:lnTo>
                                  <a:pt x="0" y="242"/>
                                </a:lnTo>
                                <a:lnTo>
                                  <a:pt x="7" y="259"/>
                                </a:lnTo>
                                <a:lnTo>
                                  <a:pt x="16" y="268"/>
                                </a:lnTo>
                                <a:lnTo>
                                  <a:pt x="24" y="268"/>
                                </a:lnTo>
                                <a:lnTo>
                                  <a:pt x="40" y="278"/>
                                </a:lnTo>
                                <a:lnTo>
                                  <a:pt x="24" y="278"/>
                                </a:lnTo>
                                <a:lnTo>
                                  <a:pt x="16" y="287"/>
                                </a:lnTo>
                                <a:lnTo>
                                  <a:pt x="7" y="295"/>
                                </a:lnTo>
                                <a:lnTo>
                                  <a:pt x="0" y="304"/>
                                </a:lnTo>
                                <a:lnTo>
                                  <a:pt x="0" y="322"/>
                                </a:lnTo>
                                <a:lnTo>
                                  <a:pt x="0" y="331"/>
                                </a:lnTo>
                                <a:lnTo>
                                  <a:pt x="7" y="350"/>
                                </a:lnTo>
                                <a:lnTo>
                                  <a:pt x="16" y="358"/>
                                </a:lnTo>
                                <a:lnTo>
                                  <a:pt x="24" y="367"/>
                                </a:lnTo>
                                <a:lnTo>
                                  <a:pt x="40" y="367"/>
                                </a:lnTo>
                                <a:lnTo>
                                  <a:pt x="119" y="367"/>
                                </a:lnTo>
                              </a:path>
                            </a:pathLst>
                          </a:custGeom>
                          <a:noFill/>
                          <a:ln w="1800">
                            <a:solidFill>
                              <a:srgbClr val="000000"/>
                            </a:solidFill>
                            <a:round/>
                          </a:ln>
                        </wps:spPr>
                        <wps:style>
                          <a:lnRef idx="0"/>
                          <a:fillRef idx="0"/>
                          <a:effectRef idx="0"/>
                          <a:fontRef idx="minor"/>
                        </wps:style>
                        <wps:bodyPr/>
                      </wps:wsp>
                      <wps:wsp>
                        <wps:cNvPr id="35" name=""/>
                        <wps:cNvSpPr/>
                        <wps:spPr>
                          <a:xfrm>
                            <a:off x="3862080" y="2935080"/>
                            <a:ext cx="187200" cy="559440"/>
                          </a:xfrm>
                          <a:custGeom>
                            <a:avLst/>
                            <a:gdLst/>
                            <a:ahLst/>
                            <a:rect l="l" t="t" r="r" b="b"/>
                            <a:pathLst>
                              <a:path w="118" h="367">
                                <a:moveTo>
                                  <a:pt x="0" y="0"/>
                                </a:moveTo>
                                <a:lnTo>
                                  <a:pt x="78" y="0"/>
                                </a:lnTo>
                                <a:lnTo>
                                  <a:pt x="95" y="0"/>
                                </a:lnTo>
                                <a:lnTo>
                                  <a:pt x="102" y="9"/>
                                </a:lnTo>
                                <a:lnTo>
                                  <a:pt x="111" y="17"/>
                                </a:lnTo>
                                <a:lnTo>
                                  <a:pt x="118" y="36"/>
                                </a:lnTo>
                                <a:lnTo>
                                  <a:pt x="118" y="44"/>
                                </a:lnTo>
                                <a:lnTo>
                                  <a:pt x="118" y="63"/>
                                </a:lnTo>
                                <a:lnTo>
                                  <a:pt x="111" y="72"/>
                                </a:lnTo>
                                <a:lnTo>
                                  <a:pt x="102" y="80"/>
                                </a:lnTo>
                                <a:lnTo>
                                  <a:pt x="95" y="89"/>
                                </a:lnTo>
                                <a:lnTo>
                                  <a:pt x="78" y="89"/>
                                </a:lnTo>
                                <a:lnTo>
                                  <a:pt x="95" y="99"/>
                                </a:lnTo>
                                <a:lnTo>
                                  <a:pt x="102" y="99"/>
                                </a:lnTo>
                                <a:lnTo>
                                  <a:pt x="111" y="107"/>
                                </a:lnTo>
                                <a:lnTo>
                                  <a:pt x="118" y="125"/>
                                </a:lnTo>
                                <a:lnTo>
                                  <a:pt x="118" y="143"/>
                                </a:lnTo>
                                <a:lnTo>
                                  <a:pt x="118" y="152"/>
                                </a:lnTo>
                                <a:lnTo>
                                  <a:pt x="111" y="169"/>
                                </a:lnTo>
                                <a:lnTo>
                                  <a:pt x="102" y="179"/>
                                </a:lnTo>
                                <a:lnTo>
                                  <a:pt x="95" y="179"/>
                                </a:lnTo>
                                <a:lnTo>
                                  <a:pt x="78" y="188"/>
                                </a:lnTo>
                                <a:lnTo>
                                  <a:pt x="95" y="188"/>
                                </a:lnTo>
                                <a:lnTo>
                                  <a:pt x="102" y="196"/>
                                </a:lnTo>
                                <a:lnTo>
                                  <a:pt x="111" y="206"/>
                                </a:lnTo>
                                <a:lnTo>
                                  <a:pt x="118" y="215"/>
                                </a:lnTo>
                                <a:lnTo>
                                  <a:pt x="118" y="232"/>
                                </a:lnTo>
                                <a:lnTo>
                                  <a:pt x="118" y="242"/>
                                </a:lnTo>
                                <a:lnTo>
                                  <a:pt x="111" y="259"/>
                                </a:lnTo>
                                <a:lnTo>
                                  <a:pt x="102" y="268"/>
                                </a:lnTo>
                                <a:lnTo>
                                  <a:pt x="95" y="268"/>
                                </a:lnTo>
                                <a:lnTo>
                                  <a:pt x="78" y="278"/>
                                </a:lnTo>
                                <a:lnTo>
                                  <a:pt x="95" y="278"/>
                                </a:lnTo>
                                <a:lnTo>
                                  <a:pt x="102" y="287"/>
                                </a:lnTo>
                                <a:lnTo>
                                  <a:pt x="111" y="295"/>
                                </a:lnTo>
                                <a:lnTo>
                                  <a:pt x="118" y="304"/>
                                </a:lnTo>
                                <a:lnTo>
                                  <a:pt x="118" y="322"/>
                                </a:lnTo>
                                <a:lnTo>
                                  <a:pt x="118" y="331"/>
                                </a:lnTo>
                                <a:lnTo>
                                  <a:pt x="111" y="350"/>
                                </a:lnTo>
                                <a:lnTo>
                                  <a:pt x="102" y="358"/>
                                </a:lnTo>
                                <a:lnTo>
                                  <a:pt x="95" y="367"/>
                                </a:lnTo>
                                <a:lnTo>
                                  <a:pt x="78" y="367"/>
                                </a:lnTo>
                                <a:lnTo>
                                  <a:pt x="0" y="367"/>
                                </a:lnTo>
                              </a:path>
                            </a:pathLst>
                          </a:custGeom>
                          <a:noFill/>
                          <a:ln w="1800">
                            <a:solidFill>
                              <a:srgbClr val="000000"/>
                            </a:solidFill>
                            <a:round/>
                          </a:ln>
                        </wps:spPr>
                        <wps:style>
                          <a:lnRef idx="0"/>
                          <a:fillRef idx="0"/>
                          <a:effectRef idx="0"/>
                          <a:fontRef idx="minor"/>
                        </wps:style>
                        <wps:bodyPr/>
                      </wps:wsp>
                      <wps:wsp>
                        <wps:cNvPr id="36" name=""/>
                        <wps:cNvSpPr/>
                        <wps:spPr>
                          <a:xfrm>
                            <a:off x="3961800" y="3508920"/>
                            <a:ext cx="366480" cy="111240"/>
                          </a:xfrm>
                          <a:prstGeom prst="rect">
                            <a:avLst/>
                          </a:prstGeom>
                          <a:noFill/>
                          <a:ln w="0">
                            <a:noFill/>
                          </a:ln>
                        </wps:spPr>
                        <wps:style>
                          <a:lnRef idx="0"/>
                          <a:fillRef idx="0"/>
                          <a:effectRef idx="0"/>
                          <a:fontRef idx="minor"/>
                        </wps:style>
                        <wps:bodyPr/>
                      </wps:wsp>
                      <wps:wsp>
                        <wps:cNvSpPr txBox="1"/>
                        <wps:spPr>
                          <a:xfrm>
                            <a:off x="3961080" y="3512160"/>
                            <a:ext cx="305280" cy="9900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bidi="ar-SA"/>
                                </w:rPr>
                                <w:t>GSU T2</w:t>
                              </w:r>
                            </w:p>
                          </w:txbxContent>
                        </wps:txbx>
                        <wps:bodyPr wrap="square" lIns="0" rIns="0" tIns="0" bIns="0" anchor="t">
                          <a:noAutofit/>
                        </wps:bodyPr>
                      </wps:wsp>
                      <wps:wsp>
                        <wps:cNvPr id="37" name=""/>
                        <wps:cNvSpPr/>
                        <wps:spPr>
                          <a:xfrm>
                            <a:off x="3735720" y="1399680"/>
                            <a:ext cx="251640" cy="17640"/>
                          </a:xfrm>
                          <a:custGeom>
                            <a:avLst/>
                            <a:gdLst/>
                            <a:ahLst/>
                            <a:rect l="l" t="t" r="r" b="b"/>
                            <a:pathLst>
                              <a:path w="159" h="12">
                                <a:moveTo>
                                  <a:pt x="159" y="11"/>
                                </a:moveTo>
                                <a:lnTo>
                                  <a:pt x="159" y="0"/>
                                </a:lnTo>
                                <a:lnTo>
                                  <a:pt x="0" y="1"/>
                                </a:lnTo>
                                <a:lnTo>
                                  <a:pt x="0" y="12"/>
                                </a:lnTo>
                                <a:lnTo>
                                  <a:pt x="159" y="11"/>
                                </a:lnTo>
                                <a:close/>
                              </a:path>
                            </a:pathLst>
                          </a:custGeom>
                          <a:solidFill>
                            <a:srgbClr val="000000"/>
                          </a:solidFill>
                          <a:ln w="0">
                            <a:noFill/>
                          </a:ln>
                        </wps:spPr>
                        <wps:style>
                          <a:lnRef idx="0"/>
                          <a:fillRef idx="0"/>
                          <a:effectRef idx="0"/>
                          <a:fontRef idx="minor"/>
                        </wps:style>
                        <wps:bodyPr/>
                      </wps:wsp>
                      <wps:wsp>
                        <wps:cNvPr id="38" name=""/>
                        <wps:cNvSpPr/>
                        <wps:spPr>
                          <a:xfrm>
                            <a:off x="539280" y="4599360"/>
                            <a:ext cx="4860360" cy="1459800"/>
                          </a:xfrm>
                          <a:prstGeom prst="rect">
                            <a:avLst/>
                          </a:prstGeom>
                          <a:solidFill>
                            <a:srgbClr val="ffffff"/>
                          </a:solidFill>
                          <a:ln w="17640">
                            <a:solidFill>
                              <a:srgbClr val="000000"/>
                            </a:solidFill>
                            <a:miter/>
                          </a:ln>
                        </wps:spPr>
                        <wps:style>
                          <a:lnRef idx="0"/>
                          <a:fillRef idx="0"/>
                          <a:effectRef idx="0"/>
                          <a:fontRef idx="minor"/>
                        </wps:style>
                        <wps:bodyPr/>
                      </wps:wsp>
                      <wps:wsp>
                        <wps:cNvPr id="39" name=""/>
                        <wps:cNvSpPr/>
                        <wps:spPr>
                          <a:xfrm>
                            <a:off x="2123280" y="4654080"/>
                            <a:ext cx="732240" cy="259200"/>
                          </a:xfrm>
                          <a:prstGeom prst="rect">
                            <a:avLst/>
                          </a:prstGeom>
                          <a:noFill/>
                          <a:ln w="0">
                            <a:noFill/>
                          </a:ln>
                        </wps:spPr>
                        <wps:style>
                          <a:lnRef idx="0"/>
                          <a:fillRef idx="0"/>
                          <a:effectRef idx="0"/>
                          <a:fontRef idx="minor"/>
                        </wps:style>
                        <wps:bodyPr/>
                      </wps:wsp>
                      <wps:wsp>
                        <wps:cNvSpPr txBox="1"/>
                        <wps:spPr>
                          <a:xfrm>
                            <a:off x="2123280" y="4665960"/>
                            <a:ext cx="646560" cy="19512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bidi="ar-SA"/>
                                </w:rPr>
                                <w:t>Summer</w:t>
                              </w:r>
                            </w:p>
                          </w:txbxContent>
                        </wps:txbx>
                        <wps:bodyPr wrap="square" lIns="0" rIns="0" tIns="0" bIns="0" anchor="t">
                          <a:noAutofit/>
                        </wps:bodyPr>
                      </wps:wsp>
                      <wps:wsp>
                        <wps:cNvPr id="40" name=""/>
                        <wps:cNvSpPr/>
                        <wps:spPr>
                          <a:xfrm>
                            <a:off x="3154680" y="4654080"/>
                            <a:ext cx="367560" cy="259200"/>
                          </a:xfrm>
                          <a:prstGeom prst="rect">
                            <a:avLst/>
                          </a:prstGeom>
                          <a:noFill/>
                          <a:ln w="0">
                            <a:noFill/>
                          </a:ln>
                        </wps:spPr>
                        <wps:style>
                          <a:lnRef idx="0"/>
                          <a:fillRef idx="0"/>
                          <a:effectRef idx="0"/>
                          <a:fontRef idx="minor"/>
                        </wps:style>
                        <wps:bodyPr/>
                      </wps:wsp>
                      <wps:wsp>
                        <wps:cNvSpPr txBox="1"/>
                        <wps:spPr>
                          <a:xfrm>
                            <a:off x="3154680" y="4666680"/>
                            <a:ext cx="587880" cy="21348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bidi="ar-SA"/>
                                </w:rPr>
                                <w:t>Nominal</w:t>
                              </w:r>
                            </w:p>
                          </w:txbxContent>
                        </wps:txbx>
                        <wps:bodyPr wrap="square" lIns="0" rIns="0" tIns="0" bIns="0" anchor="t">
                          <a:noAutofit/>
                        </wps:bodyPr>
                      </wps:wsp>
                      <wps:wsp>
                        <wps:cNvPr id="41" name=""/>
                        <wps:cNvSpPr/>
                        <wps:spPr>
                          <a:xfrm>
                            <a:off x="3659400" y="4654080"/>
                            <a:ext cx="593640" cy="259200"/>
                          </a:xfrm>
                          <a:prstGeom prst="rect">
                            <a:avLst/>
                          </a:prstGeom>
                          <a:noFill/>
                          <a:ln w="0">
                            <a:noFill/>
                          </a:ln>
                        </wps:spPr>
                        <wps:style>
                          <a:lnRef idx="0"/>
                          <a:fillRef idx="0"/>
                          <a:effectRef idx="0"/>
                          <a:fontRef idx="minor"/>
                        </wps:style>
                        <wps:bodyPr/>
                      </wps:wsp>
                      <wps:wsp>
                        <wps:cNvSpPr txBox="1"/>
                        <wps:spPr>
                          <a:xfrm>
                            <a:off x="4107240" y="4665960"/>
                            <a:ext cx="511200" cy="19512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bidi="ar-SA"/>
                                </w:rPr>
                                <w:t>Winter</w:t>
                              </w:r>
                            </w:p>
                          </w:txbxContent>
                        </wps:txbx>
                        <wps:bodyPr wrap="square" lIns="0" rIns="0" tIns="0" bIns="0" anchor="t">
                          <a:noAutofit/>
                        </wps:bodyPr>
                      </wps:wsp>
                      <wps:wsp>
                        <wps:cNvPr id="42" name=""/>
                        <wps:cNvSpPr/>
                        <wps:spPr>
                          <a:xfrm>
                            <a:off x="601920" y="4874400"/>
                            <a:ext cx="1347480" cy="258480"/>
                          </a:xfrm>
                          <a:prstGeom prst="rect">
                            <a:avLst/>
                          </a:prstGeom>
                          <a:noFill/>
                          <a:ln w="0">
                            <a:noFill/>
                          </a:ln>
                        </wps:spPr>
                        <wps:style>
                          <a:lnRef idx="0"/>
                          <a:fillRef idx="0"/>
                          <a:effectRef idx="0"/>
                          <a:fontRef idx="minor"/>
                        </wps:style>
                        <wps:bodyPr/>
                      </wps:wsp>
                      <wps:wsp>
                        <wps:cNvSpPr txBox="1"/>
                        <wps:spPr>
                          <a:xfrm>
                            <a:off x="601200" y="4885560"/>
                            <a:ext cx="117792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Unit MW Rating:</w:t>
                              </w:r>
                            </w:p>
                          </w:txbxContent>
                        </wps:txbx>
                        <wps:bodyPr wrap="square" lIns="0" rIns="0" tIns="0" bIns="0" anchor="t">
                          <a:noAutofit/>
                        </wps:bodyPr>
                      </wps:wsp>
                      <wps:wsp>
                        <wps:cNvPr id="43" name=""/>
                        <wps:cNvSpPr/>
                        <wps:spPr>
                          <a:xfrm>
                            <a:off x="2123280" y="4874400"/>
                            <a:ext cx="380520" cy="258480"/>
                          </a:xfrm>
                          <a:prstGeom prst="rect">
                            <a:avLst/>
                          </a:prstGeom>
                          <a:noFill/>
                          <a:ln w="0">
                            <a:noFill/>
                          </a:ln>
                        </wps:spPr>
                        <wps:style>
                          <a:lnRef idx="0"/>
                          <a:fillRef idx="0"/>
                          <a:effectRef idx="0"/>
                          <a:fontRef idx="minor"/>
                        </wps:style>
                        <wps:bodyPr/>
                      </wps:wsp>
                      <wps:wsp>
                        <wps:cNvSpPr txBox="1"/>
                        <wps:spPr>
                          <a:xfrm>
                            <a:off x="2123280" y="4885560"/>
                            <a:ext cx="513000" cy="2300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115</w:t>
                              </w:r>
                            </w:p>
                          </w:txbxContent>
                        </wps:txbx>
                        <wps:bodyPr wrap="square" lIns="0" rIns="0" tIns="0" bIns="0" anchor="t">
                          <a:noAutofit/>
                        </wps:bodyPr>
                      </wps:wsp>
                      <wps:wsp>
                        <wps:cNvPr id="44" name=""/>
                        <wps:cNvSpPr/>
                        <wps:spPr>
                          <a:xfrm>
                            <a:off x="3154680" y="4874400"/>
                            <a:ext cx="380880" cy="258480"/>
                          </a:xfrm>
                          <a:prstGeom prst="rect">
                            <a:avLst/>
                          </a:prstGeom>
                          <a:noFill/>
                          <a:ln w="0">
                            <a:noFill/>
                          </a:ln>
                        </wps:spPr>
                        <wps:style>
                          <a:lnRef idx="0"/>
                          <a:fillRef idx="0"/>
                          <a:effectRef idx="0"/>
                          <a:fontRef idx="minor"/>
                        </wps:style>
                        <wps:bodyPr/>
                      </wps:wsp>
                      <wps:wsp>
                        <wps:cNvSpPr txBox="1"/>
                        <wps:spPr>
                          <a:xfrm>
                            <a:off x="3154680" y="4885560"/>
                            <a:ext cx="31860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119</w:t>
                              </w:r>
                            </w:p>
                          </w:txbxContent>
                        </wps:txbx>
                        <wps:bodyPr wrap="square" lIns="0" rIns="0" tIns="0" bIns="0" anchor="t">
                          <a:noAutofit/>
                        </wps:bodyPr>
                      </wps:wsp>
                      <wps:wsp>
                        <wps:cNvPr id="45" name=""/>
                        <wps:cNvSpPr/>
                        <wps:spPr>
                          <a:xfrm>
                            <a:off x="3659400" y="4874400"/>
                            <a:ext cx="379800" cy="258480"/>
                          </a:xfrm>
                          <a:prstGeom prst="rect">
                            <a:avLst/>
                          </a:prstGeom>
                          <a:noFill/>
                          <a:ln w="0">
                            <a:noFill/>
                          </a:ln>
                        </wps:spPr>
                        <wps:style>
                          <a:lnRef idx="0"/>
                          <a:fillRef idx="0"/>
                          <a:effectRef idx="0"/>
                          <a:fontRef idx="minor"/>
                        </wps:style>
                        <wps:bodyPr/>
                      </wps:wsp>
                      <wps:wsp>
                        <wps:cNvSpPr txBox="1"/>
                        <wps:spPr>
                          <a:xfrm>
                            <a:off x="4107240" y="4885560"/>
                            <a:ext cx="31824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124</w:t>
                              </w:r>
                            </w:p>
                          </w:txbxContent>
                        </wps:txbx>
                        <wps:bodyPr wrap="square" lIns="0" rIns="0" tIns="0" bIns="0" anchor="t">
                          <a:noAutofit/>
                        </wps:bodyPr>
                      </wps:wsp>
                      <wps:wsp>
                        <wps:cNvPr id="46" name=""/>
                        <wps:cNvSpPr/>
                        <wps:spPr>
                          <a:xfrm>
                            <a:off x="2123280" y="5091480"/>
                            <a:ext cx="380520" cy="259200"/>
                          </a:xfrm>
                          <a:prstGeom prst="rect">
                            <a:avLst/>
                          </a:prstGeom>
                          <a:noFill/>
                          <a:ln w="0">
                            <a:noFill/>
                          </a:ln>
                        </wps:spPr>
                        <wps:style>
                          <a:lnRef idx="0"/>
                          <a:fillRef idx="0"/>
                          <a:effectRef idx="0"/>
                          <a:fontRef idx="minor"/>
                        </wps:style>
                        <wps:bodyPr/>
                      </wps:wsp>
                      <wps:wsp>
                        <wps:cNvSpPr txBox="1"/>
                        <wps:spPr>
                          <a:xfrm>
                            <a:off x="2123280" y="5104080"/>
                            <a:ext cx="42156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125</w:t>
                              </w:r>
                            </w:p>
                          </w:txbxContent>
                        </wps:txbx>
                        <wps:bodyPr wrap="square" lIns="0" rIns="0" tIns="0" bIns="0" anchor="t">
                          <a:noAutofit/>
                        </wps:bodyPr>
                      </wps:wsp>
                      <wps:wsp>
                        <wps:cNvPr id="47" name=""/>
                        <wps:cNvSpPr/>
                        <wps:spPr>
                          <a:xfrm>
                            <a:off x="3154680" y="5091480"/>
                            <a:ext cx="380880" cy="259200"/>
                          </a:xfrm>
                          <a:prstGeom prst="rect">
                            <a:avLst/>
                          </a:prstGeom>
                          <a:noFill/>
                          <a:ln w="0">
                            <a:noFill/>
                          </a:ln>
                        </wps:spPr>
                        <wps:style>
                          <a:lnRef idx="0"/>
                          <a:fillRef idx="0"/>
                          <a:effectRef idx="0"/>
                          <a:fontRef idx="minor"/>
                        </wps:style>
                        <wps:bodyPr/>
                      </wps:wsp>
                      <wps:wsp>
                        <wps:cNvSpPr txBox="1"/>
                        <wps:spPr>
                          <a:xfrm>
                            <a:off x="3154680" y="5103360"/>
                            <a:ext cx="31860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128</w:t>
                              </w:r>
                            </w:p>
                          </w:txbxContent>
                        </wps:txbx>
                        <wps:bodyPr wrap="square" lIns="0" rIns="0" tIns="0" bIns="0" anchor="t">
                          <a:noAutofit/>
                        </wps:bodyPr>
                      </wps:wsp>
                      <wps:wsp>
                        <wps:cNvPr id="48" name=""/>
                        <wps:cNvSpPr/>
                        <wps:spPr>
                          <a:xfrm>
                            <a:off x="3659400" y="5091480"/>
                            <a:ext cx="379800" cy="259200"/>
                          </a:xfrm>
                          <a:prstGeom prst="rect">
                            <a:avLst/>
                          </a:prstGeom>
                          <a:noFill/>
                          <a:ln w="0">
                            <a:noFill/>
                          </a:ln>
                        </wps:spPr>
                        <wps:style>
                          <a:lnRef idx="0"/>
                          <a:fillRef idx="0"/>
                          <a:effectRef idx="0"/>
                          <a:fontRef idx="minor"/>
                        </wps:style>
                        <wps:bodyPr/>
                      </wps:wsp>
                      <wps:wsp>
                        <wps:cNvSpPr txBox="1"/>
                        <wps:spPr>
                          <a:xfrm>
                            <a:off x="4107240" y="5103360"/>
                            <a:ext cx="31824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133</w:t>
                              </w:r>
                            </w:p>
                          </w:txbxContent>
                        </wps:txbx>
                        <wps:bodyPr wrap="square" lIns="0" rIns="0" tIns="0" bIns="0" anchor="t">
                          <a:noAutofit/>
                        </wps:bodyPr>
                      </wps:wsp>
                      <wps:wsp>
                        <wps:cNvPr id="49" name=""/>
                        <wps:cNvSpPr/>
                        <wps:spPr>
                          <a:xfrm>
                            <a:off x="601920" y="5323320"/>
                            <a:ext cx="1448280" cy="259560"/>
                          </a:xfrm>
                          <a:prstGeom prst="rect">
                            <a:avLst/>
                          </a:prstGeom>
                          <a:noFill/>
                          <a:ln w="0">
                            <a:noFill/>
                          </a:ln>
                        </wps:spPr>
                        <wps:style>
                          <a:lnRef idx="0"/>
                          <a:fillRef idx="0"/>
                          <a:effectRef idx="0"/>
                          <a:fontRef idx="minor"/>
                        </wps:style>
                        <wps:bodyPr/>
                      </wps:wsp>
                      <wps:wsp>
                        <wps:cNvSpPr txBox="1"/>
                        <wps:spPr>
                          <a:xfrm>
                            <a:off x="601200" y="5334480"/>
                            <a:ext cx="121608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Gas Transporter:</w:t>
                              </w:r>
                            </w:p>
                          </w:txbxContent>
                        </wps:txbx>
                        <wps:bodyPr wrap="square" lIns="0" rIns="0" tIns="0" bIns="0" anchor="t">
                          <a:noAutofit/>
                        </wps:bodyPr>
                      </wps:wsp>
                      <wps:wsp>
                        <wps:cNvPr id="50" name=""/>
                        <wps:cNvSpPr/>
                        <wps:spPr>
                          <a:xfrm>
                            <a:off x="2123280" y="5323320"/>
                            <a:ext cx="429120" cy="259560"/>
                          </a:xfrm>
                          <a:prstGeom prst="rect">
                            <a:avLst/>
                          </a:prstGeom>
                          <a:noFill/>
                          <a:ln w="0">
                            <a:noFill/>
                          </a:ln>
                        </wps:spPr>
                        <wps:style>
                          <a:lnRef idx="0"/>
                          <a:fillRef idx="0"/>
                          <a:effectRef idx="0"/>
                          <a:fontRef idx="minor"/>
                        </wps:style>
                        <wps:bodyPr/>
                      </wps:wsp>
                      <wps:wsp>
                        <wps:cNvSpPr txBox="1"/>
                        <wps:spPr>
                          <a:xfrm>
                            <a:off x="2122920" y="5334480"/>
                            <a:ext cx="38664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ANR</w:t>
                              </w:r>
                            </w:p>
                          </w:txbxContent>
                        </wps:txbx>
                        <wps:bodyPr wrap="square" lIns="0" rIns="0" tIns="0" bIns="0" anchor="t">
                          <a:noAutofit/>
                        </wps:bodyPr>
                      </wps:wsp>
                      <wps:wsp>
                        <wps:cNvPr id="51" name=""/>
                        <wps:cNvSpPr/>
                        <wps:spPr>
                          <a:xfrm>
                            <a:off x="601920" y="5542920"/>
                            <a:ext cx="1362240" cy="259560"/>
                          </a:xfrm>
                          <a:prstGeom prst="rect">
                            <a:avLst/>
                          </a:prstGeom>
                          <a:noFill/>
                          <a:ln w="0">
                            <a:noFill/>
                          </a:ln>
                        </wps:spPr>
                        <wps:style>
                          <a:lnRef idx="0"/>
                          <a:fillRef idx="0"/>
                          <a:effectRef idx="0"/>
                          <a:fontRef idx="minor"/>
                        </wps:style>
                        <wps:bodyPr/>
                      </wps:wsp>
                      <wps:wsp>
                        <wps:cNvSpPr txBox="1"/>
                        <wps:spPr>
                          <a:xfrm>
                            <a:off x="601200" y="5554440"/>
                            <a:ext cx="117792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Gas Daily Index:</w:t>
                              </w:r>
                            </w:p>
                          </w:txbxContent>
                        </wps:txbx>
                        <wps:bodyPr wrap="square" lIns="0" rIns="0" tIns="0" bIns="0" anchor="t">
                          <a:noAutofit/>
                        </wps:bodyPr>
                      </wps:wsp>
                      <wps:wsp>
                        <wps:cNvPr id="52" name=""/>
                        <wps:cNvSpPr/>
                        <wps:spPr>
                          <a:xfrm>
                            <a:off x="2123280" y="5542920"/>
                            <a:ext cx="1562760" cy="259560"/>
                          </a:xfrm>
                          <a:prstGeom prst="rect">
                            <a:avLst/>
                          </a:prstGeom>
                          <a:noFill/>
                          <a:ln w="0">
                            <a:noFill/>
                          </a:ln>
                        </wps:spPr>
                        <wps:style>
                          <a:lnRef idx="0"/>
                          <a:fillRef idx="0"/>
                          <a:effectRef idx="0"/>
                          <a:fontRef idx="minor"/>
                        </wps:style>
                        <wps:bodyPr/>
                      </wps:wsp>
                      <wps:wsp>
                        <wps:cNvSpPr txBox="1"/>
                        <wps:spPr>
                          <a:xfrm>
                            <a:off x="2122920" y="5554440"/>
                            <a:ext cx="1340640" cy="1951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ANR (LA Onshore)</w:t>
                              </w:r>
                            </w:p>
                          </w:txbxContent>
                        </wps:txbx>
                        <wps:bodyPr wrap="square" lIns="0" rIns="0" tIns="0" bIns="0" anchor="t">
                          <a:noAutofit/>
                        </wps:bodyPr>
                      </wps:wsp>
                      <wps:wsp>
                        <wps:cNvPr id="53" name=""/>
                        <wps:cNvSpPr/>
                        <wps:spPr>
                          <a:xfrm>
                            <a:off x="2123280" y="5759280"/>
                            <a:ext cx="1863720" cy="236880"/>
                          </a:xfrm>
                          <a:prstGeom prst="rect">
                            <a:avLst/>
                          </a:prstGeom>
                          <a:noFill/>
                          <a:ln w="0">
                            <a:noFill/>
                          </a:ln>
                        </wps:spPr>
                        <wps:style>
                          <a:lnRef idx="0"/>
                          <a:fillRef idx="0"/>
                          <a:effectRef idx="0"/>
                          <a:fontRef idx="minor"/>
                        </wps:style>
                        <wps:bodyPr/>
                      </wps:wsp>
                      <wps:wsp>
                        <wps:cNvSpPr txBox="1"/>
                        <wps:spPr>
                          <a:xfrm>
                            <a:off x="2122920" y="5770800"/>
                            <a:ext cx="2886120" cy="22284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Between Chicago LDC's &amp; ANR ML7</w:t>
                              </w:r>
                            </w:p>
                          </w:txbxContent>
                        </wps:txbx>
                        <wps:bodyPr wrap="square" lIns="0" rIns="0" tIns="0" bIns="0" anchor="t">
                          <a:noAutofit/>
                        </wps:bodyPr>
                      </wps:wsp>
                      <wps:wsp>
                        <wps:cNvPr id="54" name=""/>
                        <wps:cNvSpPr/>
                        <wps:spPr>
                          <a:xfrm>
                            <a:off x="84600" y="6113160"/>
                            <a:ext cx="731520" cy="219600"/>
                          </a:xfrm>
                          <a:prstGeom prst="rect">
                            <a:avLst/>
                          </a:prstGeom>
                          <a:noFill/>
                          <a:ln w="0">
                            <a:noFill/>
                          </a:ln>
                        </wps:spPr>
                        <wps:style>
                          <a:lnRef idx="0"/>
                          <a:fillRef idx="0"/>
                          <a:effectRef idx="0"/>
                          <a:fontRef idx="minor"/>
                        </wps:style>
                        <wps:bodyPr/>
                      </wps:wsp>
                      <wps:wsp>
                        <wps:cNvSpPr txBox="1"/>
                        <wps:spPr>
                          <a:xfrm>
                            <a:off x="84600" y="6118200"/>
                            <a:ext cx="58536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 = Breaker</w:t>
                              </w:r>
                            </w:p>
                          </w:txbxContent>
                        </wps:txbx>
                        <wps:bodyPr wrap="square" lIns="0" rIns="0" tIns="0" bIns="0" anchor="t">
                          <a:noAutofit/>
                        </wps:bodyPr>
                      </wps:wsp>
                      <wps:wsp>
                        <wps:cNvPr id="55" name=""/>
                        <wps:cNvSpPr/>
                        <wps:spPr>
                          <a:xfrm>
                            <a:off x="84600" y="6251400"/>
                            <a:ext cx="1852200" cy="219600"/>
                          </a:xfrm>
                          <a:prstGeom prst="rect">
                            <a:avLst/>
                          </a:prstGeom>
                          <a:noFill/>
                          <a:ln w="0">
                            <a:noFill/>
                          </a:ln>
                        </wps:spPr>
                        <wps:style>
                          <a:lnRef idx="0"/>
                          <a:fillRef idx="0"/>
                          <a:effectRef idx="0"/>
                          <a:fontRef idx="minor"/>
                        </wps:style>
                        <wps:bodyPr/>
                      </wps:wsp>
                      <wps:wsp>
                        <wps:cNvSpPr txBox="1"/>
                        <wps:spPr>
                          <a:xfrm>
                            <a:off x="83880" y="6257880"/>
                            <a:ext cx="1435680" cy="1303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GSU = Generator Step-up Unit</w:t>
                              </w:r>
                            </w:p>
                          </w:txbxContent>
                        </wps:txbx>
                        <wps:bodyPr wrap="square" lIns="0" rIns="0" tIns="0" bIns="0" anchor="t">
                          <a:noAutofit/>
                        </wps:bodyPr>
                      </wps:wsp>
                      <wps:wsp>
                        <wps:cNvPr id="56" name=""/>
                        <wps:cNvSpPr/>
                        <wps:spPr>
                          <a:xfrm>
                            <a:off x="4629240" y="1126440"/>
                            <a:ext cx="252000" cy="18360"/>
                          </a:xfrm>
                          <a:custGeom>
                            <a:avLst/>
                            <a:gdLst/>
                            <a:ahLst/>
                            <a:rect l="l" t="t" r="r" b="b"/>
                            <a:pathLst>
                              <a:path w="159" h="12">
                                <a:moveTo>
                                  <a:pt x="159" y="11"/>
                                </a:moveTo>
                                <a:lnTo>
                                  <a:pt x="159" y="0"/>
                                </a:lnTo>
                                <a:lnTo>
                                  <a:pt x="0" y="1"/>
                                </a:lnTo>
                                <a:lnTo>
                                  <a:pt x="0" y="12"/>
                                </a:lnTo>
                                <a:lnTo>
                                  <a:pt x="159" y="11"/>
                                </a:lnTo>
                                <a:close/>
                              </a:path>
                            </a:pathLst>
                          </a:custGeom>
                          <a:solidFill>
                            <a:srgbClr val="000000"/>
                          </a:solidFill>
                          <a:ln w="0">
                            <a:noFill/>
                          </a:ln>
                        </wps:spPr>
                        <wps:style>
                          <a:lnRef idx="0"/>
                          <a:fillRef idx="0"/>
                          <a:effectRef idx="0"/>
                          <a:fontRef idx="minor"/>
                        </wps:style>
                        <wps:bodyPr/>
                      </wps:wsp>
                      <wps:wsp>
                        <wps:cNvPr id="57" name=""/>
                        <wps:cNvSpPr/>
                        <wps:spPr>
                          <a:xfrm>
                            <a:off x="4376880" y="998280"/>
                            <a:ext cx="253440" cy="272880"/>
                          </a:xfrm>
                          <a:prstGeom prst="rect">
                            <a:avLst/>
                          </a:prstGeom>
                          <a:solidFill>
                            <a:srgbClr val="ffffff"/>
                          </a:solidFill>
                          <a:ln w="17640">
                            <a:solidFill>
                              <a:srgbClr val="000000"/>
                            </a:solidFill>
                            <a:miter/>
                          </a:ln>
                        </wps:spPr>
                        <wps:style>
                          <a:lnRef idx="0"/>
                          <a:fillRef idx="0"/>
                          <a:effectRef idx="0"/>
                          <a:fontRef idx="minor"/>
                        </wps:style>
                        <wps:bodyPr/>
                      </wps:wsp>
                      <wps:wsp>
                        <wps:cNvPr id="58" name=""/>
                        <wps:cNvSpPr/>
                        <wps:spPr>
                          <a:xfrm>
                            <a:off x="4465800" y="1053360"/>
                            <a:ext cx="138960" cy="217800"/>
                          </a:xfrm>
                          <a:prstGeom prst="rect">
                            <a:avLst/>
                          </a:prstGeom>
                          <a:noFill/>
                          <a:ln w="0">
                            <a:noFill/>
                          </a:ln>
                        </wps:spPr>
                        <wps:style>
                          <a:lnRef idx="0"/>
                          <a:fillRef idx="0"/>
                          <a:effectRef idx="0"/>
                          <a:fontRef idx="minor"/>
                        </wps:style>
                        <wps:bodyPr/>
                      </wps:wsp>
                      <wps:wsp>
                        <wps:cNvSpPr txBox="1"/>
                        <wps:spPr>
                          <a:xfrm>
                            <a:off x="4465800" y="1058400"/>
                            <a:ext cx="11160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59" name=""/>
                        <wps:cNvSpPr/>
                        <wps:spPr>
                          <a:xfrm>
                            <a:off x="3735720" y="3214440"/>
                            <a:ext cx="251640" cy="19800"/>
                          </a:xfrm>
                          <a:custGeom>
                            <a:avLst/>
                            <a:gdLst/>
                            <a:ahLst/>
                            <a:rect l="l" t="t" r="r" b="b"/>
                            <a:pathLst>
                              <a:path w="159" h="13">
                                <a:moveTo>
                                  <a:pt x="159" y="11"/>
                                </a:moveTo>
                                <a:lnTo>
                                  <a:pt x="159" y="0"/>
                                </a:lnTo>
                                <a:lnTo>
                                  <a:pt x="0" y="2"/>
                                </a:lnTo>
                                <a:lnTo>
                                  <a:pt x="0" y="13"/>
                                </a:lnTo>
                                <a:lnTo>
                                  <a:pt x="159" y="11"/>
                                </a:lnTo>
                                <a:close/>
                              </a:path>
                            </a:pathLst>
                          </a:custGeom>
                          <a:solidFill>
                            <a:srgbClr val="000000"/>
                          </a:solidFill>
                          <a:ln w="0">
                            <a:noFill/>
                          </a:ln>
                        </wps:spPr>
                        <wps:style>
                          <a:lnRef idx="0"/>
                          <a:fillRef idx="0"/>
                          <a:effectRef idx="0"/>
                          <a:fontRef idx="minor"/>
                        </wps:style>
                        <wps:bodyPr/>
                      </wps:wsp>
                      <wps:wsp>
                        <wps:cNvPr id="60" name=""/>
                        <wps:cNvSpPr/>
                        <wps:spPr>
                          <a:xfrm>
                            <a:off x="3483000" y="1399680"/>
                            <a:ext cx="252720" cy="17640"/>
                          </a:xfrm>
                          <a:custGeom>
                            <a:avLst/>
                            <a:gdLst/>
                            <a:ahLst/>
                            <a:rect l="l" t="t" r="r" b="b"/>
                            <a:pathLst>
                              <a:path w="159" h="12">
                                <a:moveTo>
                                  <a:pt x="159" y="11"/>
                                </a:moveTo>
                                <a:lnTo>
                                  <a:pt x="159" y="0"/>
                                </a:lnTo>
                                <a:lnTo>
                                  <a:pt x="0" y="1"/>
                                </a:lnTo>
                                <a:lnTo>
                                  <a:pt x="0" y="12"/>
                                </a:lnTo>
                                <a:lnTo>
                                  <a:pt x="159" y="11"/>
                                </a:lnTo>
                                <a:close/>
                              </a:path>
                            </a:pathLst>
                          </a:custGeom>
                          <a:solidFill>
                            <a:srgbClr val="000000"/>
                          </a:solidFill>
                          <a:ln w="0">
                            <a:noFill/>
                          </a:ln>
                        </wps:spPr>
                        <wps:style>
                          <a:lnRef idx="0"/>
                          <a:fillRef idx="0"/>
                          <a:effectRef idx="0"/>
                          <a:fontRef idx="minor"/>
                        </wps:style>
                        <wps:bodyPr/>
                      </wps:wsp>
                      <wps:wsp>
                        <wps:cNvPr id="61" name=""/>
                        <wps:cNvSpPr/>
                        <wps:spPr>
                          <a:xfrm>
                            <a:off x="3483000" y="3214440"/>
                            <a:ext cx="252720" cy="19800"/>
                          </a:xfrm>
                          <a:custGeom>
                            <a:avLst/>
                            <a:gdLst/>
                            <a:ahLst/>
                            <a:rect l="l" t="t" r="r" b="b"/>
                            <a:pathLst>
                              <a:path w="159" h="13">
                                <a:moveTo>
                                  <a:pt x="159" y="11"/>
                                </a:moveTo>
                                <a:lnTo>
                                  <a:pt x="159" y="0"/>
                                </a:lnTo>
                                <a:lnTo>
                                  <a:pt x="0" y="2"/>
                                </a:lnTo>
                                <a:lnTo>
                                  <a:pt x="0" y="13"/>
                                </a:lnTo>
                                <a:lnTo>
                                  <a:pt x="159" y="11"/>
                                </a:lnTo>
                                <a:close/>
                              </a:path>
                            </a:pathLst>
                          </a:custGeom>
                          <a:solidFill>
                            <a:srgbClr val="000000"/>
                          </a:solidFill>
                          <a:ln w="0">
                            <a:noFill/>
                          </a:ln>
                        </wps:spPr>
                        <wps:style>
                          <a:lnRef idx="0"/>
                          <a:fillRef idx="0"/>
                          <a:effectRef idx="0"/>
                          <a:fontRef idx="minor"/>
                        </wps:style>
                        <wps:bodyPr/>
                      </wps:wsp>
                      <wps:wsp>
                        <wps:cNvPr id="62" name=""/>
                        <wps:cNvSpPr/>
                        <wps:spPr>
                          <a:xfrm>
                            <a:off x="3475440" y="1556280"/>
                            <a:ext cx="18360" cy="2073960"/>
                          </a:xfrm>
                          <a:custGeom>
                            <a:avLst/>
                            <a:gdLst/>
                            <a:ahLst/>
                            <a:rect l="l" t="t" r="r" b="b"/>
                            <a:pathLst>
                              <a:path w="12" h="1360">
                                <a:moveTo>
                                  <a:pt x="11" y="0"/>
                                </a:moveTo>
                                <a:lnTo>
                                  <a:pt x="0" y="0"/>
                                </a:lnTo>
                                <a:lnTo>
                                  <a:pt x="1" y="1360"/>
                                </a:lnTo>
                                <a:lnTo>
                                  <a:pt x="12" y="1360"/>
                                </a:lnTo>
                                <a:lnTo>
                                  <a:pt x="11" y="0"/>
                                </a:lnTo>
                                <a:close/>
                              </a:path>
                            </a:pathLst>
                          </a:custGeom>
                          <a:solidFill>
                            <a:srgbClr val="000000"/>
                          </a:solidFill>
                          <a:ln w="0">
                            <a:noFill/>
                          </a:ln>
                        </wps:spPr>
                        <wps:style>
                          <a:lnRef idx="0"/>
                          <a:fillRef idx="0"/>
                          <a:effectRef idx="0"/>
                          <a:fontRef idx="minor"/>
                        </wps:style>
                        <wps:bodyPr/>
                      </wps:wsp>
                      <wps:wsp>
                        <wps:cNvSpPr txBox="1"/>
                        <wps:spPr>
                          <a:xfrm rot="10800000">
                            <a:off x="3342600" y="2392560"/>
                            <a:ext cx="673200" cy="81216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Bus 1 (500 kV)</w:t>
                              </w:r>
                            </w:p>
                          </w:txbxContent>
                        </wps:txbx>
                        <wps:bodyPr wrap="square" lIns="0" rIns="0" tIns="0" bIns="0" anchor="t">
                          <a:noAutofit/>
                        </wps:bodyPr>
                      </wps:wsp>
                      <wps:wsp>
                        <wps:cNvPr id="63" name=""/>
                        <wps:cNvSpPr/>
                        <wps:spPr>
                          <a:xfrm>
                            <a:off x="3093120" y="1399680"/>
                            <a:ext cx="389880" cy="17640"/>
                          </a:xfrm>
                          <a:custGeom>
                            <a:avLst/>
                            <a:gdLst/>
                            <a:ahLst/>
                            <a:rect l="l" t="t" r="r" b="b"/>
                            <a:pathLst>
                              <a:path w="246" h="12">
                                <a:moveTo>
                                  <a:pt x="246" y="11"/>
                                </a:moveTo>
                                <a:lnTo>
                                  <a:pt x="246" y="0"/>
                                </a:lnTo>
                                <a:lnTo>
                                  <a:pt x="0" y="1"/>
                                </a:lnTo>
                                <a:lnTo>
                                  <a:pt x="0" y="12"/>
                                </a:lnTo>
                                <a:lnTo>
                                  <a:pt x="246" y="11"/>
                                </a:lnTo>
                                <a:close/>
                              </a:path>
                            </a:pathLst>
                          </a:custGeom>
                          <a:solidFill>
                            <a:srgbClr val="000000"/>
                          </a:solidFill>
                          <a:ln w="0">
                            <a:noFill/>
                          </a:ln>
                        </wps:spPr>
                        <wps:style>
                          <a:lnRef idx="0"/>
                          <a:fillRef idx="0"/>
                          <a:effectRef idx="0"/>
                          <a:fontRef idx="minor"/>
                        </wps:style>
                        <wps:bodyPr/>
                      </wps:wsp>
                      <wps:wsp>
                        <wps:cNvPr id="64" name=""/>
                        <wps:cNvSpPr/>
                        <wps:spPr>
                          <a:xfrm>
                            <a:off x="3093120" y="3214440"/>
                            <a:ext cx="389880" cy="19800"/>
                          </a:xfrm>
                          <a:custGeom>
                            <a:avLst/>
                            <a:gdLst/>
                            <a:ahLst/>
                            <a:rect l="l" t="t" r="r" b="b"/>
                            <a:pathLst>
                              <a:path w="246" h="13">
                                <a:moveTo>
                                  <a:pt x="246" y="11"/>
                                </a:moveTo>
                                <a:lnTo>
                                  <a:pt x="246" y="0"/>
                                </a:lnTo>
                                <a:lnTo>
                                  <a:pt x="0" y="2"/>
                                </a:lnTo>
                                <a:lnTo>
                                  <a:pt x="0" y="13"/>
                                </a:lnTo>
                                <a:lnTo>
                                  <a:pt x="246" y="11"/>
                                </a:lnTo>
                                <a:close/>
                              </a:path>
                            </a:pathLst>
                          </a:custGeom>
                          <a:solidFill>
                            <a:srgbClr val="000000"/>
                          </a:solidFill>
                          <a:ln w="0">
                            <a:noFill/>
                          </a:ln>
                        </wps:spPr>
                        <wps:style>
                          <a:lnRef idx="0"/>
                          <a:fillRef idx="0"/>
                          <a:effectRef idx="0"/>
                          <a:fontRef idx="minor"/>
                        </wps:style>
                        <wps:bodyPr/>
                      </wps:wsp>
                      <wps:wsp>
                        <wps:cNvPr id="65" name=""/>
                        <wps:cNvSpPr/>
                        <wps:spPr>
                          <a:xfrm>
                            <a:off x="3084840" y="1407240"/>
                            <a:ext cx="17640" cy="286560"/>
                          </a:xfrm>
                          <a:prstGeom prst="rect">
                            <a:avLst/>
                          </a:prstGeom>
                          <a:solidFill>
                            <a:srgbClr val="000000"/>
                          </a:solidFill>
                          <a:ln w="0">
                            <a:noFill/>
                          </a:ln>
                        </wps:spPr>
                        <wps:style>
                          <a:lnRef idx="0"/>
                          <a:fillRef idx="0"/>
                          <a:effectRef idx="0"/>
                          <a:fontRef idx="minor"/>
                        </wps:style>
                        <wps:bodyPr/>
                      </wps:wsp>
                      <wps:wsp>
                        <wps:cNvPr id="66" name=""/>
                        <wps:cNvSpPr/>
                        <wps:spPr>
                          <a:xfrm>
                            <a:off x="3084840" y="3221280"/>
                            <a:ext cx="17640" cy="272880"/>
                          </a:xfrm>
                          <a:prstGeom prst="rect">
                            <a:avLst/>
                          </a:prstGeom>
                          <a:solidFill>
                            <a:srgbClr val="000000"/>
                          </a:solidFill>
                          <a:ln w="0">
                            <a:noFill/>
                          </a:ln>
                        </wps:spPr>
                        <wps:style>
                          <a:lnRef idx="0"/>
                          <a:fillRef idx="0"/>
                          <a:effectRef idx="0"/>
                          <a:fontRef idx="minor"/>
                        </wps:style>
                        <wps:bodyPr/>
                      </wps:wsp>
                      <wps:wsp>
                        <wps:cNvPr id="67" name=""/>
                        <wps:cNvSpPr/>
                        <wps:spPr>
                          <a:xfrm>
                            <a:off x="2589480" y="3487320"/>
                            <a:ext cx="893520" cy="17640"/>
                          </a:xfrm>
                          <a:custGeom>
                            <a:avLst/>
                            <a:gdLst/>
                            <a:ahLst/>
                            <a:rect l="l" t="t" r="r" b="b"/>
                            <a:pathLst>
                              <a:path w="564" h="12">
                                <a:moveTo>
                                  <a:pt x="564" y="11"/>
                                </a:moveTo>
                                <a:lnTo>
                                  <a:pt x="564" y="0"/>
                                </a:lnTo>
                                <a:lnTo>
                                  <a:pt x="0" y="1"/>
                                </a:lnTo>
                                <a:lnTo>
                                  <a:pt x="0" y="12"/>
                                </a:lnTo>
                                <a:lnTo>
                                  <a:pt x="564" y="11"/>
                                </a:lnTo>
                                <a:close/>
                              </a:path>
                            </a:pathLst>
                          </a:custGeom>
                          <a:solidFill>
                            <a:srgbClr val="000000"/>
                          </a:solidFill>
                          <a:ln w="0">
                            <a:noFill/>
                          </a:ln>
                        </wps:spPr>
                        <wps:style>
                          <a:lnRef idx="0"/>
                          <a:fillRef idx="0"/>
                          <a:effectRef idx="0"/>
                          <a:fontRef idx="minor"/>
                        </wps:style>
                        <wps:bodyPr/>
                      </wps:wsp>
                      <wps:wsp>
                        <wps:cNvPr id="68" name=""/>
                        <wps:cNvSpPr/>
                        <wps:spPr>
                          <a:xfrm>
                            <a:off x="2589480" y="1686600"/>
                            <a:ext cx="893520" cy="18360"/>
                          </a:xfrm>
                          <a:custGeom>
                            <a:avLst/>
                            <a:gdLst/>
                            <a:ahLst/>
                            <a:rect l="l" t="t" r="r" b="b"/>
                            <a:pathLst>
                              <a:path w="564" h="12">
                                <a:moveTo>
                                  <a:pt x="564" y="11"/>
                                </a:moveTo>
                                <a:lnTo>
                                  <a:pt x="564" y="0"/>
                                </a:lnTo>
                                <a:lnTo>
                                  <a:pt x="0" y="1"/>
                                </a:lnTo>
                                <a:lnTo>
                                  <a:pt x="0" y="12"/>
                                </a:lnTo>
                                <a:lnTo>
                                  <a:pt x="564" y="11"/>
                                </a:lnTo>
                                <a:close/>
                              </a:path>
                            </a:pathLst>
                          </a:custGeom>
                          <a:solidFill>
                            <a:srgbClr val="000000"/>
                          </a:solidFill>
                          <a:ln w="0">
                            <a:noFill/>
                          </a:ln>
                        </wps:spPr>
                        <wps:style>
                          <a:lnRef idx="0"/>
                          <a:fillRef idx="0"/>
                          <a:effectRef idx="0"/>
                          <a:fontRef idx="minor"/>
                        </wps:style>
                        <wps:bodyPr/>
                      </wps:wsp>
                      <wps:wsp>
                        <wps:cNvPr id="69" name=""/>
                        <wps:cNvSpPr/>
                        <wps:spPr>
                          <a:xfrm>
                            <a:off x="3154680" y="1556280"/>
                            <a:ext cx="268560" cy="275040"/>
                          </a:xfrm>
                          <a:prstGeom prst="rect">
                            <a:avLst/>
                          </a:prstGeom>
                          <a:solidFill>
                            <a:srgbClr val="ffffff"/>
                          </a:solidFill>
                          <a:ln w="17640">
                            <a:solidFill>
                              <a:srgbClr val="000000"/>
                            </a:solidFill>
                            <a:miter/>
                          </a:ln>
                        </wps:spPr>
                        <wps:style>
                          <a:lnRef idx="0"/>
                          <a:fillRef idx="0"/>
                          <a:effectRef idx="0"/>
                          <a:fontRef idx="minor"/>
                        </wps:style>
                        <wps:bodyPr/>
                      </wps:wsp>
                      <wps:wsp>
                        <wps:cNvPr id="70" name=""/>
                        <wps:cNvSpPr/>
                        <wps:spPr>
                          <a:xfrm>
                            <a:off x="3245400" y="1599480"/>
                            <a:ext cx="139680" cy="219240"/>
                          </a:xfrm>
                          <a:prstGeom prst="rect">
                            <a:avLst/>
                          </a:prstGeom>
                          <a:noFill/>
                          <a:ln w="0">
                            <a:noFill/>
                          </a:ln>
                        </wps:spPr>
                        <wps:style>
                          <a:lnRef idx="0"/>
                          <a:fillRef idx="0"/>
                          <a:effectRef idx="0"/>
                          <a:fontRef idx="minor"/>
                        </wps:style>
                        <wps:bodyPr/>
                      </wps:wsp>
                      <wps:wsp>
                        <wps:cNvSpPr txBox="1"/>
                        <wps:spPr>
                          <a:xfrm>
                            <a:off x="3245400" y="1604520"/>
                            <a:ext cx="11304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1" name=""/>
                        <wps:cNvSpPr/>
                        <wps:spPr>
                          <a:xfrm>
                            <a:off x="3154680" y="3359160"/>
                            <a:ext cx="268560" cy="272880"/>
                          </a:xfrm>
                          <a:prstGeom prst="rect">
                            <a:avLst/>
                          </a:prstGeom>
                          <a:solidFill>
                            <a:srgbClr val="ffffff"/>
                          </a:solidFill>
                          <a:ln w="17640">
                            <a:solidFill>
                              <a:srgbClr val="000000"/>
                            </a:solidFill>
                            <a:miter/>
                          </a:ln>
                        </wps:spPr>
                        <wps:style>
                          <a:lnRef idx="0"/>
                          <a:fillRef idx="0"/>
                          <a:effectRef idx="0"/>
                          <a:fontRef idx="minor"/>
                        </wps:style>
                        <wps:bodyPr/>
                      </wps:wsp>
                      <wps:wsp>
                        <wps:cNvPr id="72" name=""/>
                        <wps:cNvSpPr/>
                        <wps:spPr>
                          <a:xfrm>
                            <a:off x="3245400" y="3413880"/>
                            <a:ext cx="139680" cy="218520"/>
                          </a:xfrm>
                          <a:prstGeom prst="rect">
                            <a:avLst/>
                          </a:prstGeom>
                          <a:noFill/>
                          <a:ln w="0">
                            <a:noFill/>
                          </a:ln>
                        </wps:spPr>
                        <wps:style>
                          <a:lnRef idx="0"/>
                          <a:fillRef idx="0"/>
                          <a:effectRef idx="0"/>
                          <a:fontRef idx="minor"/>
                        </wps:style>
                        <wps:bodyPr/>
                      </wps:wsp>
                      <wps:wsp>
                        <wps:cNvSpPr txBox="1"/>
                        <wps:spPr>
                          <a:xfrm>
                            <a:off x="3245400" y="3420000"/>
                            <a:ext cx="113040" cy="13068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3" name=""/>
                        <wps:cNvSpPr/>
                        <wps:spPr>
                          <a:xfrm>
                            <a:off x="2715840" y="3359160"/>
                            <a:ext cx="254160" cy="272880"/>
                          </a:xfrm>
                          <a:prstGeom prst="rect">
                            <a:avLst/>
                          </a:prstGeom>
                          <a:solidFill>
                            <a:srgbClr val="ffffff"/>
                          </a:solidFill>
                          <a:ln w="17640">
                            <a:solidFill>
                              <a:srgbClr val="000000"/>
                            </a:solidFill>
                            <a:miter/>
                          </a:ln>
                        </wps:spPr>
                        <wps:style>
                          <a:lnRef idx="0"/>
                          <a:fillRef idx="0"/>
                          <a:effectRef idx="0"/>
                          <a:fontRef idx="minor"/>
                        </wps:style>
                        <wps:bodyPr/>
                      </wps:wsp>
                      <wps:wsp>
                        <wps:cNvPr id="74" name=""/>
                        <wps:cNvSpPr/>
                        <wps:spPr>
                          <a:xfrm>
                            <a:off x="2803680" y="3413880"/>
                            <a:ext cx="138960" cy="218520"/>
                          </a:xfrm>
                          <a:prstGeom prst="rect">
                            <a:avLst/>
                          </a:prstGeom>
                          <a:noFill/>
                          <a:ln w="0">
                            <a:noFill/>
                          </a:ln>
                        </wps:spPr>
                        <wps:style>
                          <a:lnRef idx="0"/>
                          <a:fillRef idx="0"/>
                          <a:effectRef idx="0"/>
                          <a:fontRef idx="minor"/>
                        </wps:style>
                        <wps:bodyPr/>
                      </wps:wsp>
                      <wps:wsp>
                        <wps:cNvSpPr txBox="1"/>
                        <wps:spPr>
                          <a:xfrm>
                            <a:off x="2802960" y="3420000"/>
                            <a:ext cx="112320" cy="13068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5" name=""/>
                        <wps:cNvSpPr/>
                        <wps:spPr>
                          <a:xfrm>
                            <a:off x="2715840" y="1556280"/>
                            <a:ext cx="254160" cy="275040"/>
                          </a:xfrm>
                          <a:prstGeom prst="rect">
                            <a:avLst/>
                          </a:prstGeom>
                          <a:solidFill>
                            <a:srgbClr val="ffffff"/>
                          </a:solidFill>
                          <a:ln w="17640">
                            <a:solidFill>
                              <a:srgbClr val="000000"/>
                            </a:solidFill>
                            <a:miter/>
                          </a:ln>
                        </wps:spPr>
                        <wps:style>
                          <a:lnRef idx="0"/>
                          <a:fillRef idx="0"/>
                          <a:effectRef idx="0"/>
                          <a:fontRef idx="minor"/>
                        </wps:style>
                        <wps:bodyPr/>
                      </wps:wsp>
                      <wps:wsp>
                        <wps:cNvPr id="76" name=""/>
                        <wps:cNvSpPr/>
                        <wps:spPr>
                          <a:xfrm>
                            <a:off x="2803680" y="1599480"/>
                            <a:ext cx="138960" cy="219240"/>
                          </a:xfrm>
                          <a:prstGeom prst="rect">
                            <a:avLst/>
                          </a:prstGeom>
                          <a:noFill/>
                          <a:ln w="0">
                            <a:noFill/>
                          </a:ln>
                        </wps:spPr>
                        <wps:style>
                          <a:lnRef idx="0"/>
                          <a:fillRef idx="0"/>
                          <a:effectRef idx="0"/>
                          <a:fontRef idx="minor"/>
                        </wps:style>
                        <wps:bodyPr/>
                      </wps:wsp>
                      <wps:wsp>
                        <wps:cNvSpPr txBox="1"/>
                        <wps:spPr>
                          <a:xfrm>
                            <a:off x="2802960" y="1604520"/>
                            <a:ext cx="112320" cy="13140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w:t>
                              </w:r>
                            </w:p>
                          </w:txbxContent>
                        </wps:txbx>
                        <wps:bodyPr wrap="square" lIns="0" rIns="0" tIns="0" bIns="0" anchor="t">
                          <a:noAutofit/>
                        </wps:bodyPr>
                      </wps:wsp>
                      <wps:wsp>
                        <wps:cNvPr id="77" name=""/>
                        <wps:cNvSpPr/>
                        <wps:spPr>
                          <a:xfrm>
                            <a:off x="2451600" y="2383200"/>
                            <a:ext cx="1031400" cy="18360"/>
                          </a:xfrm>
                          <a:custGeom>
                            <a:avLst/>
                            <a:gdLst/>
                            <a:ahLst/>
                            <a:rect l="l" t="t" r="r" b="b"/>
                            <a:pathLst>
                              <a:path w="651" h="12">
                                <a:moveTo>
                                  <a:pt x="651" y="11"/>
                                </a:moveTo>
                                <a:lnTo>
                                  <a:pt x="651" y="0"/>
                                </a:lnTo>
                                <a:lnTo>
                                  <a:pt x="0" y="1"/>
                                </a:lnTo>
                                <a:lnTo>
                                  <a:pt x="0" y="12"/>
                                </a:lnTo>
                                <a:lnTo>
                                  <a:pt x="651" y="11"/>
                                </a:lnTo>
                                <a:close/>
                              </a:path>
                            </a:pathLst>
                          </a:custGeom>
                          <a:solidFill>
                            <a:srgbClr val="000000"/>
                          </a:solidFill>
                          <a:ln w="0">
                            <a:noFill/>
                          </a:ln>
                        </wps:spPr>
                        <wps:style>
                          <a:lnRef idx="0"/>
                          <a:fillRef idx="0"/>
                          <a:effectRef idx="0"/>
                          <a:fontRef idx="minor"/>
                        </wps:style>
                        <wps:bodyPr/>
                      </wps:wsp>
                      <wps:wsp>
                        <wps:cNvPr id="78" name=""/>
                        <wps:cNvSpPr/>
                        <wps:spPr>
                          <a:xfrm>
                            <a:off x="2451600" y="1686600"/>
                            <a:ext cx="137880" cy="18360"/>
                          </a:xfrm>
                          <a:custGeom>
                            <a:avLst/>
                            <a:gdLst/>
                            <a:ahLst/>
                            <a:rect l="l" t="t" r="r" b="b"/>
                            <a:pathLst>
                              <a:path w="87" h="12">
                                <a:moveTo>
                                  <a:pt x="87" y="11"/>
                                </a:moveTo>
                                <a:lnTo>
                                  <a:pt x="87" y="0"/>
                                </a:lnTo>
                                <a:lnTo>
                                  <a:pt x="0" y="1"/>
                                </a:lnTo>
                                <a:lnTo>
                                  <a:pt x="0" y="12"/>
                                </a:lnTo>
                                <a:lnTo>
                                  <a:pt x="87" y="11"/>
                                </a:lnTo>
                                <a:close/>
                              </a:path>
                            </a:pathLst>
                          </a:custGeom>
                          <a:solidFill>
                            <a:srgbClr val="000000"/>
                          </a:solidFill>
                          <a:ln w="0">
                            <a:noFill/>
                          </a:ln>
                        </wps:spPr>
                        <wps:style>
                          <a:lnRef idx="0"/>
                          <a:fillRef idx="0"/>
                          <a:effectRef idx="0"/>
                          <a:fontRef idx="minor"/>
                        </wps:style>
                        <wps:bodyPr/>
                      </wps:wsp>
                      <wps:wsp>
                        <wps:cNvPr id="79" name=""/>
                        <wps:cNvSpPr/>
                        <wps:spPr>
                          <a:xfrm>
                            <a:off x="2451600" y="3487320"/>
                            <a:ext cx="137880" cy="17640"/>
                          </a:xfrm>
                          <a:custGeom>
                            <a:avLst/>
                            <a:gdLst/>
                            <a:ahLst/>
                            <a:rect l="l" t="t" r="r" b="b"/>
                            <a:pathLst>
                              <a:path w="87" h="12">
                                <a:moveTo>
                                  <a:pt x="87" y="11"/>
                                </a:moveTo>
                                <a:lnTo>
                                  <a:pt x="87" y="0"/>
                                </a:lnTo>
                                <a:lnTo>
                                  <a:pt x="0" y="1"/>
                                </a:lnTo>
                                <a:lnTo>
                                  <a:pt x="0" y="12"/>
                                </a:lnTo>
                                <a:lnTo>
                                  <a:pt x="87" y="11"/>
                                </a:lnTo>
                                <a:close/>
                              </a:path>
                            </a:pathLst>
                          </a:custGeom>
                          <a:solidFill>
                            <a:srgbClr val="000000"/>
                          </a:solidFill>
                          <a:ln w="0">
                            <a:noFill/>
                          </a:ln>
                        </wps:spPr>
                        <wps:style>
                          <a:lnRef idx="0"/>
                          <a:fillRef idx="0"/>
                          <a:effectRef idx="0"/>
                          <a:fontRef idx="minor"/>
                        </wps:style>
                        <wps:bodyPr/>
                      </wps:wsp>
                      <wps:wsp>
                        <wps:cNvPr id="80" name=""/>
                        <wps:cNvSpPr/>
                        <wps:spPr>
                          <a:xfrm>
                            <a:off x="2443320" y="1407240"/>
                            <a:ext cx="17640" cy="2360160"/>
                          </a:xfrm>
                          <a:prstGeom prst="rect">
                            <a:avLst/>
                          </a:prstGeom>
                          <a:solidFill>
                            <a:srgbClr val="000000"/>
                          </a:solidFill>
                          <a:ln w="0">
                            <a:noFill/>
                          </a:ln>
                        </wps:spPr>
                        <wps:style>
                          <a:lnRef idx="0"/>
                          <a:fillRef idx="0"/>
                          <a:effectRef idx="0"/>
                          <a:fontRef idx="minor"/>
                        </wps:style>
                        <wps:bodyPr/>
                      </wps:wsp>
                      <wps:wsp>
                        <wps:cNvSpPr txBox="1"/>
                        <wps:spPr>
                          <a:xfrm rot="10800000">
                            <a:off x="2105640" y="2209680"/>
                            <a:ext cx="673200" cy="9835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bidi="ar-SA"/>
                                </w:rPr>
                                <w:t>Bus 2 (500 kV)</w:t>
                              </w:r>
                            </w:p>
                          </w:txbxContent>
                        </wps:txbx>
                        <wps:bodyPr wrap="square" lIns="0" rIns="0" tIns="0" bIns="0" anchor="t">
                          <a:noAutofit/>
                        </wps:bodyPr>
                      </wps:wsp>
                      <wps:wsp>
                        <wps:cNvPr id="81" name=""/>
                        <wps:cNvSpPr/>
                        <wps:spPr>
                          <a:xfrm>
                            <a:off x="1181160" y="3760560"/>
                            <a:ext cx="1481400" cy="303480"/>
                          </a:xfrm>
                          <a:custGeom>
                            <a:avLst/>
                            <a:gdLst/>
                            <a:ahLst/>
                            <a:rect l="l" t="t" r="r" b="b"/>
                            <a:pathLst>
                              <a:path w="935" h="199">
                                <a:moveTo>
                                  <a:pt x="802" y="0"/>
                                </a:moveTo>
                                <a:lnTo>
                                  <a:pt x="802" y="11"/>
                                </a:lnTo>
                                <a:lnTo>
                                  <a:pt x="929" y="11"/>
                                </a:lnTo>
                                <a:lnTo>
                                  <a:pt x="929" y="5"/>
                                </a:lnTo>
                                <a:lnTo>
                                  <a:pt x="924" y="5"/>
                                </a:lnTo>
                                <a:lnTo>
                                  <a:pt x="925" y="9"/>
                                </a:lnTo>
                                <a:lnTo>
                                  <a:pt x="924" y="5"/>
                                </a:lnTo>
                                <a:lnTo>
                                  <a:pt x="924" y="193"/>
                                </a:lnTo>
                                <a:lnTo>
                                  <a:pt x="929" y="193"/>
                                </a:lnTo>
                                <a:lnTo>
                                  <a:pt x="929" y="188"/>
                                </a:lnTo>
                                <a:lnTo>
                                  <a:pt x="925" y="189"/>
                                </a:lnTo>
                                <a:lnTo>
                                  <a:pt x="929" y="188"/>
                                </a:lnTo>
                                <a:lnTo>
                                  <a:pt x="0" y="188"/>
                                </a:lnTo>
                                <a:lnTo>
                                  <a:pt x="0" y="199"/>
                                </a:lnTo>
                                <a:lnTo>
                                  <a:pt x="929" y="199"/>
                                </a:lnTo>
                                <a:lnTo>
                                  <a:pt x="929" y="198"/>
                                </a:lnTo>
                                <a:lnTo>
                                  <a:pt x="933" y="197"/>
                                </a:lnTo>
                                <a:lnTo>
                                  <a:pt x="934" y="193"/>
                                </a:lnTo>
                                <a:lnTo>
                                  <a:pt x="935" y="193"/>
                                </a:lnTo>
                                <a:lnTo>
                                  <a:pt x="935" y="5"/>
                                </a:lnTo>
                                <a:lnTo>
                                  <a:pt x="934" y="5"/>
                                </a:lnTo>
                                <a:lnTo>
                                  <a:pt x="933" y="1"/>
                                </a:lnTo>
                                <a:lnTo>
                                  <a:pt x="929" y="0"/>
                                </a:lnTo>
                                <a:lnTo>
                                  <a:pt x="802" y="0"/>
                                </a:lnTo>
                                <a:close/>
                              </a:path>
                            </a:pathLst>
                          </a:custGeom>
                          <a:solidFill>
                            <a:srgbClr val="000000"/>
                          </a:solidFill>
                          <a:ln w="0">
                            <a:noFill/>
                          </a:ln>
                        </wps:spPr>
                        <wps:style>
                          <a:lnRef idx="0"/>
                          <a:fillRef idx="0"/>
                          <a:effectRef idx="0"/>
                          <a:fontRef idx="minor"/>
                        </wps:style>
                        <wps:bodyPr/>
                      </wps:wsp>
                      <wps:wsp>
                        <wps:cNvPr id="82" name=""/>
                        <wps:cNvSpPr/>
                        <wps:spPr>
                          <a:xfrm>
                            <a:off x="24120" y="3586320"/>
                            <a:ext cx="1146960" cy="763920"/>
                          </a:xfrm>
                          <a:prstGeom prst="rect">
                            <a:avLst/>
                          </a:prstGeom>
                          <a:solidFill>
                            <a:srgbClr val="ffffff"/>
                          </a:solidFill>
                          <a:ln w="17640">
                            <a:solidFill>
                              <a:srgbClr val="000000"/>
                            </a:solidFill>
                            <a:miter/>
                          </a:ln>
                        </wps:spPr>
                        <wps:style>
                          <a:lnRef idx="0"/>
                          <a:fillRef idx="0"/>
                          <a:effectRef idx="0"/>
                          <a:fontRef idx="minor"/>
                        </wps:style>
                        <wps:bodyPr/>
                      </wps:wsp>
                      <wps:wsp>
                        <wps:cNvPr id="83" name=""/>
                        <wps:cNvSpPr/>
                        <wps:spPr>
                          <a:xfrm>
                            <a:off x="85680" y="3714840"/>
                            <a:ext cx="1085040" cy="469800"/>
                          </a:xfrm>
                          <a:prstGeom prst="rect">
                            <a:avLst/>
                          </a:prstGeom>
                          <a:noFill/>
                          <a:ln w="0">
                            <a:noFill/>
                          </a:ln>
                        </wps:spPr>
                        <wps:style>
                          <a:lnRef idx="0"/>
                          <a:fillRef idx="0"/>
                          <a:effectRef idx="0"/>
                          <a:fontRef idx="minor"/>
                        </wps:style>
                        <wps:bodyPr/>
                      </wps:wsp>
                      <wps:wsp>
                        <wps:cNvSpPr txBox="1"/>
                        <wps:spPr>
                          <a:xfrm>
                            <a:off x="348480" y="3725640"/>
                            <a:ext cx="622440" cy="196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Jackson</w:t>
                              </w:r>
                            </w:p>
                          </w:txbxContent>
                        </wps:txbx>
                        <wps:bodyPr wrap="square" lIns="0" rIns="0" tIns="0" bIns="0" anchor="t">
                          <a:noAutofit/>
                        </wps:bodyPr>
                      </wps:wsp>
                      <wps:wsp>
                        <wps:cNvSpPr txBox="1"/>
                        <wps:spPr>
                          <a:xfrm>
                            <a:off x="268560" y="3902040"/>
                            <a:ext cx="78300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Substation</w:t>
                              </w:r>
                            </w:p>
                          </w:txbxContent>
                        </wps:txbx>
                        <wps:bodyPr wrap="square" lIns="0" rIns="0" tIns="0" bIns="0" anchor="t">
                          <a:noAutofit/>
                        </wps:bodyPr>
                      </wps:wsp>
                      <wps:wsp>
                        <wps:cNvPr id="84" name=""/>
                        <wps:cNvSpPr/>
                        <wps:spPr>
                          <a:xfrm>
                            <a:off x="928440" y="1829520"/>
                            <a:ext cx="1020960" cy="836280"/>
                          </a:xfrm>
                          <a:prstGeom prst="rect">
                            <a:avLst/>
                          </a:prstGeom>
                          <a:solidFill>
                            <a:srgbClr val="ffffff"/>
                          </a:solidFill>
                          <a:ln w="17640">
                            <a:solidFill>
                              <a:srgbClr val="000000"/>
                            </a:solidFill>
                            <a:miter/>
                          </a:ln>
                        </wps:spPr>
                        <wps:style>
                          <a:lnRef idx="0"/>
                          <a:fillRef idx="0"/>
                          <a:effectRef idx="0"/>
                          <a:fontRef idx="minor"/>
                        </wps:style>
                        <wps:bodyPr/>
                      </wps:wsp>
                      <wps:wsp>
                        <wps:cNvPr id="85" name=""/>
                        <wps:cNvSpPr/>
                        <wps:spPr>
                          <a:xfrm>
                            <a:off x="941040" y="2008440"/>
                            <a:ext cx="971640" cy="469440"/>
                          </a:xfrm>
                          <a:prstGeom prst="rect">
                            <a:avLst/>
                          </a:prstGeom>
                          <a:noFill/>
                          <a:ln w="0">
                            <a:noFill/>
                          </a:ln>
                        </wps:spPr>
                        <wps:style>
                          <a:lnRef idx="0"/>
                          <a:fillRef idx="0"/>
                          <a:effectRef idx="0"/>
                          <a:fontRef idx="minor"/>
                        </wps:style>
                        <wps:bodyPr/>
                      </wps:wsp>
                      <wps:wsp>
                        <wps:cNvSpPr txBox="1"/>
                        <wps:spPr>
                          <a:xfrm>
                            <a:off x="1139760" y="2019240"/>
                            <a:ext cx="685800" cy="2077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Cordova</w:t>
                              </w:r>
                            </w:p>
                          </w:txbxContent>
                        </wps:txbx>
                        <wps:bodyPr wrap="square" lIns="0" rIns="0" tIns="0" bIns="0" anchor="t">
                          <a:noAutofit/>
                        </wps:bodyPr>
                      </wps:wsp>
                      <wps:wsp>
                        <wps:cNvSpPr txBox="1"/>
                        <wps:spPr>
                          <a:xfrm>
                            <a:off x="1067400" y="2196000"/>
                            <a:ext cx="783000" cy="195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Substation</w:t>
                              </w:r>
                            </w:p>
                          </w:txbxContent>
                        </wps:txbx>
                        <wps:bodyPr wrap="square" lIns="0" rIns="0" tIns="0" bIns="0" anchor="t">
                          <a:noAutofit/>
                        </wps:bodyPr>
                      </wps:wsp>
                      <wps:wsp>
                        <wps:cNvPr id="86" name=""/>
                        <wps:cNvSpPr/>
                        <wps:spPr>
                          <a:xfrm>
                            <a:off x="1948320" y="2383200"/>
                            <a:ext cx="503640" cy="18360"/>
                          </a:xfrm>
                          <a:custGeom>
                            <a:avLst/>
                            <a:gdLst/>
                            <a:ahLst/>
                            <a:rect l="l" t="t" r="r" b="b"/>
                            <a:pathLst>
                              <a:path w="318" h="12">
                                <a:moveTo>
                                  <a:pt x="318" y="11"/>
                                </a:moveTo>
                                <a:lnTo>
                                  <a:pt x="318" y="0"/>
                                </a:lnTo>
                                <a:lnTo>
                                  <a:pt x="0" y="1"/>
                                </a:lnTo>
                                <a:lnTo>
                                  <a:pt x="0" y="12"/>
                                </a:lnTo>
                                <a:lnTo>
                                  <a:pt x="318" y="11"/>
                                </a:lnTo>
                                <a:close/>
                              </a:path>
                            </a:pathLst>
                          </a:custGeom>
                          <a:solidFill>
                            <a:srgbClr val="000000"/>
                          </a:solidFill>
                          <a:ln w="0">
                            <a:noFill/>
                          </a:ln>
                        </wps:spPr>
                        <wps:style>
                          <a:lnRef idx="0"/>
                          <a:fillRef idx="0"/>
                          <a:effectRef idx="0"/>
                          <a:fontRef idx="minor"/>
                        </wps:style>
                        <wps:bodyPr/>
                      </wps:wsp>
                      <wps:wsp>
                        <wps:cNvPr id="87" name=""/>
                        <wps:cNvSpPr/>
                        <wps:spPr>
                          <a:xfrm>
                            <a:off x="2400480" y="835560"/>
                            <a:ext cx="337680" cy="235080"/>
                          </a:xfrm>
                          <a:prstGeom prst="rect">
                            <a:avLst/>
                          </a:prstGeom>
                          <a:noFill/>
                          <a:ln w="0">
                            <a:noFill/>
                          </a:ln>
                        </wps:spPr>
                        <wps:style>
                          <a:lnRef idx="0"/>
                          <a:fillRef idx="0"/>
                          <a:effectRef idx="0"/>
                          <a:fontRef idx="minor"/>
                        </wps:style>
                        <wps:bodyPr/>
                      </wps:wsp>
                      <wps:wsp>
                        <wps:cNvSpPr txBox="1"/>
                        <wps:spPr>
                          <a:xfrm>
                            <a:off x="2400480" y="847800"/>
                            <a:ext cx="612000" cy="21348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bidi="ar-SA"/>
                                </w:rPr>
                                <w:t>500 kV</w:t>
                              </w:r>
                            </w:p>
                          </w:txbxContent>
                        </wps:txbx>
                        <wps:bodyPr wrap="square" lIns="0" rIns="0" tIns="0" bIns="0" anchor="t">
                          <a:noAutofit/>
                        </wps:bodyPr>
                      </wps:wsp>
                      <wps:wsp>
                        <wps:cNvPr id="88" name=""/>
                        <wps:cNvSpPr/>
                        <wps:spPr>
                          <a:xfrm>
                            <a:off x="0" y="0"/>
                            <a:ext cx="5429160" cy="6438240"/>
                          </a:xfrm>
                          <a:prstGeom prst="rect">
                            <a:avLst/>
                          </a:pr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4.15pt;margin-top:8.15pt;width:427.5pt;height:509.55pt" coordorigin="1083,163" coordsize="8550,10191">
                <v:rect id="shape_0" fillcolor="white" stroked="f" o:allowincell="f" style="position:absolute;left:1083;top:163;width:8534;height:10126;mso-wrap-style:none;v-text-anchor:middle">
                  <v:fill o:detectmouseclick="t" type="solid" color2="black"/>
                  <v:stroke color="#3465a4" joinstyle="round" endcap="flat"/>
                  <w10:wrap type="none"/>
                </v:rect>
                <v:rect id="shape_0" fillcolor="white" stroked="t" o:allowincell="f" style="position:absolute;left:1138;top:211;width:8050;height:858;mso-wrap-style:none;v-text-anchor:middle">
                  <v:fill o:detectmouseclick="t" type="solid" color2="black"/>
                  <v:stroke color="black" weight="17640" joinstyle="miter" endcap="flat"/>
                  <w10:wrap type="none"/>
                </v:rect>
                <v:rect id="shape_0" stroked="f" o:allowincell="f" style="position:absolute;left:1128;top:278;width:7997;height:801;mso-wrap-style:none;v-text-anchor:middle">
                  <v:fill o:detectmouseclick="t" on="false"/>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4189;top:297;width:1998;height:332;mso-wrap-style:none;v-text-anchor:top" type="_x0000_t202">
                  <v:textbox>
                    <w:txbxContent>
                      <w:p>
                        <w:pPr>
                          <w:overflowPunct w:val="false"/>
                          <w:bidi w:val="0"/>
                          <w:rPr/>
                        </w:pPr>
                        <w:r>
                          <w:rPr>
                            <w:kern w:val="2"/>
                            <w:sz w:val="26"/>
                            <w:szCs w:val="20"/>
                            <w:rFonts w:ascii="Arial" w:hAnsi="Arial" w:eastAsia="Times New Roman" w:cs="Arial"/>
                            <w:color w:val="000000"/>
                            <w:lang w:val="en-US" w:eastAsia="en-US" w:bidi="ar-SA"/>
                          </w:rPr>
                          <w:t>BROWNSVILLE</w:t>
                        </w:r>
                      </w:p>
                    </w:txbxContent>
                  </v:textbox>
                  <v:fill o:detectmouseclick="t" on="false"/>
                  <v:stroke color="#3465a4" joinstyle="round" endcap="flat"/>
                  <w10:wrap type="none"/>
                </v:shape>
                <v:shape id="shape_0" stroked="f" o:allowincell="f" style="position:absolute;left:4773;top:598;width:818;height:333;mso-wrap-style:none;v-text-anchor:top" type="_x0000_t202">
                  <v:textbox>
                    <w:txbxContent>
                      <w:p>
                        <w:pPr>
                          <w:overflowPunct w:val="false"/>
                          <w:bidi w:val="0"/>
                          <w:rPr/>
                        </w:pPr>
                        <w:r>
                          <w:rPr>
                            <w:kern w:val="2"/>
                            <w:sz w:val="26"/>
                            <w:szCs w:val="20"/>
                            <w:rFonts w:ascii="Arial" w:hAnsi="Arial" w:eastAsia="Times New Roman" w:cs="Arial"/>
                            <w:color w:val="000000"/>
                            <w:lang w:val="en-US" w:eastAsia="en-US" w:bidi="ar-SA"/>
                          </w:rPr>
                          <w:t>ENSE</w:t>
                        </w:r>
                      </w:p>
                    </w:txbxContent>
                  </v:textbox>
                  <v:fill o:detectmouseclick="t" on="false"/>
                  <v:stroke color="#3465a4" joinstyle="round" endcap="flat"/>
                  <w10:wrap type="none"/>
                </v:shape>
                <v:shape id="shape_0" coordsize="326,366" path="m0,178l8,152l8,125l16,97l32,71l48,53l72,36l88,17l112,8l143,0l167,0l191,0l214,8l238,17l262,36l278,53l294,71l310,97l318,125l326,152l326,178l326,205l318,232l310,258l294,285l278,313l262,330l238,339l214,357l191,357l167,366l143,357l112,357l88,339l72,330l48,313l32,285l16,258l8,232l8,205l0,178xe" fillcolor="white" stroked="t" o:allowincell="f" style="position:absolute;left:8770;top:4359;width:812;height:877;mso-wrap-style:none;v-text-anchor:middle">
                  <v:fill o:detectmouseclick="t" type="solid" color2="black"/>
                  <v:stroke color="black" weight="17640" joinstyle="round" endcap="flat"/>
                  <w10:wrap type="none"/>
                </v:shape>
                <v:rect id="shape_0" stroked="f" o:allowincell="f" style="position:absolute;left:9007;top:4594;width:497;height:409;mso-wrap-style:none;v-text-anchor:middle">
                  <v:fill o:detectmouseclick="t" on="false"/>
                  <v:stroke color="#3465a4" joinstyle="round" endcap="flat"/>
                  <w10:wrap type="none"/>
                </v:rect>
                <v:shape id="shape_0" stroked="f" o:allowincell="f" style="position:absolute;left:9007;top:4613;width:423;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G3</w:t>
                        </w:r>
                      </w:p>
                    </w:txbxContent>
                  </v:textbox>
                  <v:fill o:detectmouseclick="t" on="false"/>
                  <v:stroke color="#3465a4" joinstyle="round" endcap="flat"/>
                  <w10:wrap type="none"/>
                </v:shape>
                <v:shape id="shape_0" coordsize="326,359" path="m0,179l8,152l8,125l16,99l32,72l48,45l72,27l88,19l112,0l143,0l167,0l191,0l214,0l238,19l262,27l278,45l294,72l310,99l318,125l326,152l326,179l326,207l318,234l310,260l294,287l278,304l262,323l238,340l214,350l191,359l167,359l143,359l112,350l88,340l72,323l48,304l32,287l16,260l8,234l8,207l0,179xe" fillcolor="white" stroked="t" o:allowincell="f" style="position:absolute;left:8770;top:2614;width:812;height:861;mso-wrap-style:none;v-text-anchor:middle">
                  <v:fill o:detectmouseclick="t" type="solid" color2="black"/>
                  <v:stroke color="black" weight="17640" joinstyle="round" endcap="flat"/>
                  <w10:wrap type="none"/>
                </v:shape>
                <v:rect id="shape_0" stroked="f" o:allowincell="f" style="position:absolute;left:9007;top:2852;width:497;height:407;mso-wrap-style:none;v-text-anchor:middle">
                  <v:fill o:detectmouseclick="t" on="false"/>
                  <v:stroke color="#3465a4" joinstyle="round" endcap="flat"/>
                  <w10:wrap type="none"/>
                </v:rect>
                <v:shape id="shape_0" stroked="f" o:allowincell="f" style="position:absolute;left:9007;top:2870;width:423;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G2</w:t>
                        </w:r>
                      </w:p>
                    </w:txbxContent>
                  </v:textbox>
                  <v:fill o:detectmouseclick="t" on="false"/>
                  <v:stroke color="#3465a4" joinstyle="round" endcap="flat"/>
                  <w10:wrap type="none"/>
                </v:shape>
                <v:shape id="shape_0" coordsize="326,358" path="m0,179l8,152l8,126l16,99l32,72l48,53l72,36l88,19l112,9l143,0l167,0l191,0l214,9l238,19l262,36l278,53l294,72l310,99l318,126l326,152l326,179l326,206l318,234l310,260l294,287l278,305l262,323l238,341l214,350l191,358l167,358l143,358l112,350l88,341l72,323l48,305l32,287l16,260l8,234l8,206l0,179xe" fillcolor="white" stroked="t" o:allowincell="f" style="position:absolute;left:8770;top:1519;width:812;height:859;mso-wrap-style:none;v-text-anchor:middle">
                  <v:fill o:detectmouseclick="t" type="solid" color2="black"/>
                  <v:stroke color="black" weight="17640" joinstyle="round" endcap="flat"/>
                  <w10:wrap type="none"/>
                </v:shape>
                <v:rect id="shape_0" stroked="f" o:allowincell="f" style="position:absolute;left:9007;top:1757;width:497;height:407;mso-wrap-style:none;v-text-anchor:middle">
                  <v:fill o:detectmouseclick="t" on="false"/>
                  <v:stroke color="#3465a4" joinstyle="round" endcap="flat"/>
                  <w10:wrap type="none"/>
                </v:rect>
                <v:shape id="shape_0" stroked="f" o:allowincell="f" style="position:absolute;left:9007;top:1776;width:423;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G1</w:t>
                        </w:r>
                      </w:p>
                    </w:txbxContent>
                  </v:textbox>
                  <v:fill o:detectmouseclick="t" on="false"/>
                  <v:stroke color="#3465a4" joinstyle="round" endcap="flat"/>
                  <w10:wrap type="none"/>
                </v:shape>
                <v:shape id="shape_0" coordsize="326,357" path="m0,178l8,152l8,125l16,99l32,72l48,53l72,36l88,17l112,9l143,0l167,0l191,0l214,9l238,17l262,36l278,53l294,72l310,99l318,125l326,152l326,178l326,205l318,232l310,258l294,286l278,304l262,321l238,340l214,349l191,357l167,357l143,357l112,349l88,340l72,321l48,304l32,286l16,258l8,232l8,205l0,178xe" fillcolor="white" stroked="t" o:allowincell="f" style="position:absolute;left:8770;top:5453;width:812;height:856;mso-wrap-style:none;v-text-anchor:middle">
                  <v:fill o:detectmouseclick="t" type="solid" color2="black"/>
                  <v:stroke color="black" weight="17640" joinstyle="round" endcap="flat"/>
                  <w10:wrap type="none"/>
                </v:shape>
                <v:rect id="shape_0" stroked="f" o:allowincell="f" style="position:absolute;left:9007;top:5689;width:497;height:408;mso-wrap-style:none;v-text-anchor:middle">
                  <v:fill o:detectmouseclick="t" on="false"/>
                  <v:stroke color="#3465a4" joinstyle="round" endcap="flat"/>
                  <w10:wrap type="none"/>
                </v:rect>
                <v:shape id="shape_0" stroked="f" o:allowincell="f" style="position:absolute;left:9007;top:5707;width:423;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G4</w:t>
                        </w:r>
                      </w:p>
                    </w:txbxContent>
                  </v:textbox>
                  <v:fill o:detectmouseclick="t" on="false"/>
                  <v:stroke color="#3465a4" joinstyle="round" endcap="flat"/>
                  <w10:wrap type="none"/>
                </v:shape>
                <v:rect id="shape_0" fillcolor="white" stroked="t" o:allowincell="f" style="position:absolute;left:7976;top:2830;width:398;height:434;mso-wrap-style:none;v-text-anchor:middle">
                  <v:fill o:detectmouseclick="t" type="solid" color2="black"/>
                  <v:stroke color="black" weight="17640" joinstyle="miter" endcap="flat"/>
                  <w10:wrap type="none"/>
                </v:rect>
                <v:rect id="shape_0" stroked="f" o:allowincell="f" style="position:absolute;left:8116;top:2919;width:218;height:346;mso-wrap-style:none;v-text-anchor:middle">
                  <v:fill o:detectmouseclick="t" on="false"/>
                  <v:stroke color="#3465a4" joinstyle="round" endcap="flat"/>
                  <w10:wrap type="none"/>
                </v:rect>
                <v:shape id="shape_0" stroked="f" o:allowincell="f" style="position:absolute;left:8116;top:2929;width:175;height:204;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76;top:4572;width:398;height:431;mso-wrap-style:none;v-text-anchor:middle">
                  <v:fill o:detectmouseclick="t" type="solid" color2="black"/>
                  <v:stroke color="black" weight="17640" joinstyle="miter" endcap="flat"/>
                  <w10:wrap type="none"/>
                </v:rect>
                <v:rect id="shape_0" stroked="f" o:allowincell="f" style="position:absolute;left:8116;top:4659;width:218;height:344;mso-wrap-style:none;v-text-anchor:middle">
                  <v:fill o:detectmouseclick="t" on="false"/>
                  <v:stroke color="#3465a4" joinstyle="round" endcap="flat"/>
                  <w10:wrap type="none"/>
                </v:rect>
                <v:shape id="shape_0" stroked="f" o:allowincell="f" style="position:absolute;left:8116;top:4666;width:175;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76;top:5666;width:398;height:431;mso-wrap-style:none;v-text-anchor:middle">
                  <v:fill o:detectmouseclick="t" type="solid" color2="black"/>
                  <v:stroke color="black" weight="17640" joinstyle="miter" endcap="flat"/>
                  <w10:wrap type="none"/>
                </v:rect>
                <v:rect id="shape_0" stroked="f" o:allowincell="f" style="position:absolute;left:8116;top:5753;width:218;height:344;mso-wrap-style:none;v-text-anchor:middle">
                  <v:fill o:detectmouseclick="t" on="false"/>
                  <v:stroke color="#3465a4" joinstyle="round" endcap="flat"/>
                  <w10:wrap type="none"/>
                </v:rect>
                <v:shape id="shape_0" stroked="f" o:allowincell="f" style="position:absolute;left:8116;top:5763;width:175;height:205;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path="m0,0l159,0l0,0xe" fillcolor="white" stroked="t" o:allowincell="f" style="position:absolute;left:8373;top:3044;width:396;height:2;mso-wrap-style:none;v-text-anchor:middle">
                  <v:fill o:detectmouseclick="t" type="solid" color2="black"/>
                  <v:stroke color="black" weight="17640" joinstyle="round" endcap="flat"/>
                  <w10:wrap type="none"/>
                </v:shape>
                <v:shape id="shape_0" path="m0,0l159,0l0,0xe" fillcolor="white" stroked="t" o:allowincell="f" style="position:absolute;left:8373;top:4789;width:396;height:0;mso-wrap-style:none;v-text-anchor:middle">
                  <v:fill o:detectmouseclick="t" type="solid" color2="black"/>
                  <v:stroke color="black" weight="17640" joinstyle="round" endcap="flat"/>
                  <w10:wrap type="none"/>
                </v:shape>
                <v:shape id="shape_0" path="m0,0l159,0l0,0xe" fillcolor="white" stroked="t" o:allowincell="f" style="position:absolute;left:8373;top:5883;width:396;height:1;mso-wrap-style:none;v-text-anchor:middle">
                  <v:fill o:detectmouseclick="t" type="solid" color2="black"/>
                  <v:stroke color="black" weight="17640" joinstyle="round" endcap="flat"/>
                  <w10:wrap type="none"/>
                </v:shape>
                <v:shape id="shape_0" coordsize="119,367" path="m119,0l40,0l24,0l16,9l7,19l0,36l0,45l0,63l7,72l16,81l24,89l40,89l24,89l16,99l7,108l0,125l0,135l0,152l7,161l16,171l24,179l40,179l24,188l16,188l7,198l0,215l0,224l0,242l7,251l16,270l24,270l40,278l24,278l16,278l7,296l0,304l0,323l0,332l7,350l16,359l24,359l40,367l119,367e" stroked="t" o:allowincell="f" style="position:absolute;left:7679;top:1949;width:296;height:880;mso-wrap-style:none;v-text-anchor:middle">
                  <v:fill o:detectmouseclick="t" on="false"/>
                  <v:stroke color="black" weight="1800" joinstyle="round" endcap="flat"/>
                  <w10:wrap type="none"/>
                </v:shape>
                <v:shape id="shape_0" coordsize="118,367" path="m0,0l78,0l95,0l102,9l111,19l118,36l118,45l118,63l111,72l102,81l95,89l78,89l95,89l102,99l111,108l118,125l118,135l118,152l111,161l102,171l95,179l78,179l95,188l102,188l111,198l118,215l118,224l118,242l111,251l102,270l95,270l78,278l95,278l102,278l111,296l118,304l118,323l118,332l111,350l102,359l95,359l78,367l0,367e" stroked="t" o:allowincell="f" style="position:absolute;left:7165;top:1949;width:294;height:880;mso-wrap-style:none;v-text-anchor:middle">
                  <v:fill o:detectmouseclick="t" on="false"/>
                  <v:stroke color="black" weight="1800" joinstyle="round" endcap="flat"/>
                  <w10:wrap type="none"/>
                </v:shape>
                <v:rect id="shape_0" stroked="f" o:allowincell="f" style="position:absolute;left:7322;top:2852;width:576;height:174;mso-wrap-style:none;v-text-anchor:middle">
                  <v:fill o:detectmouseclick="t" on="false"/>
                  <v:stroke color="#3465a4" joinstyle="round" endcap="flat"/>
                  <w10:wrap type="none"/>
                </v:rect>
                <v:shape id="shape_0" stroked="f" o:allowincell="f" style="position:absolute;left:7321;top:2856;width:480;height:156;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bidi="ar-SA"/>
                          </w:rPr>
                          <w:t>GSU T1</w:t>
                        </w:r>
                      </w:p>
                    </w:txbxContent>
                  </v:textbox>
                  <v:fill o:detectmouseclick="t" on="false"/>
                  <v:stroke color="#3465a4" joinstyle="round" endcap="flat"/>
                  <w10:wrap type="none"/>
                </v:shape>
                <v:shape id="shape_0" coordsize="119,367" path="m119,0l40,0l24,0l16,9l7,17l0,36l0,44l0,63l7,72l16,80l24,89l40,89l24,99l16,99l7,107l0,125l0,143l0,152l7,169l16,179l24,179l40,188l24,188l16,196l7,206l0,215l0,232l0,242l7,259l16,268l24,268l40,278l24,278l16,287l7,295l0,304l0,322l0,331l7,350l16,358l24,367l40,367l119,367e" stroked="t" o:allowincell="f" style="position:absolute;left:7679;top:4785;width:296;height:880;mso-wrap-style:none;v-text-anchor:middle">
                  <v:fill o:detectmouseclick="t" on="false"/>
                  <v:stroke color="black" weight="1800" joinstyle="round" endcap="flat"/>
                  <w10:wrap type="none"/>
                </v:shape>
                <v:shape id="shape_0" coordsize="118,367" path="m0,0l78,0l95,0l102,9l111,17l118,36l118,44l118,63l111,72l102,80l95,89l78,89l95,99l102,99l111,107l118,125l118,143l118,152l111,169l102,179l95,179l78,188l95,188l102,196l111,206l118,215l118,232l118,242l111,259l102,268l95,268l78,278l95,278l102,287l111,295l118,304l118,322l118,331l111,350l102,358l95,367l78,367l0,367e" stroked="t" o:allowincell="f" style="position:absolute;left:7165;top:4785;width:294;height:880;mso-wrap-style:none;v-text-anchor:middle">
                  <v:fill o:detectmouseclick="t" on="false"/>
                  <v:stroke color="black" weight="1800" joinstyle="round" endcap="flat"/>
                  <w10:wrap type="none"/>
                </v:shape>
                <v:rect id="shape_0" stroked="f" o:allowincell="f" style="position:absolute;left:7322;top:5689;width:576;height:174;mso-wrap-style:none;v-text-anchor:middle">
                  <v:fill o:detectmouseclick="t" on="false"/>
                  <v:stroke color="#3465a4" joinstyle="round" endcap="flat"/>
                  <w10:wrap type="none"/>
                </v:rect>
                <v:shape id="shape_0" stroked="f" o:allowincell="f" style="position:absolute;left:7321;top:5694;width:480;height:155;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bidi="ar-SA"/>
                          </w:rPr>
                          <w:t>GSU T2</w:t>
                        </w:r>
                      </w:p>
                    </w:txbxContent>
                  </v:textbox>
                  <v:fill o:detectmouseclick="t" on="false"/>
                  <v:stroke color="#3465a4" joinstyle="round" endcap="flat"/>
                  <w10:wrap type="none"/>
                </v:shape>
                <v:shape id="shape_0" coordsize="159,12" path="m159,11l159,0l0,1l0,12l159,11xe" fillcolor="black" stroked="f" o:allowincell="f" style="position:absolute;left:6966;top:2367;width:395;height:27;mso-wrap-style:none;v-text-anchor:middle">
                  <v:fill o:detectmouseclick="t" type="solid" color2="white"/>
                  <v:stroke color="#3465a4" joinstyle="round" endcap="flat"/>
                  <w10:wrap type="none"/>
                </v:shape>
                <v:rect id="shape_0" fillcolor="white" stroked="t" o:allowincell="f" style="position:absolute;left:1932;top:7406;width:7653;height:2298;mso-wrap-style:none;v-text-anchor:middle">
                  <v:fill o:detectmouseclick="t" type="solid" color2="black"/>
                  <v:stroke color="black" weight="17640" joinstyle="miter" endcap="flat"/>
                  <w10:wrap type="none"/>
                </v:rect>
                <v:rect id="shape_0" stroked="f" o:allowincell="f" style="position:absolute;left:4427;top:7493;width:1152;height:407;mso-wrap-style:none;v-text-anchor:middle">
                  <v:fill o:detectmouseclick="t" on="false"/>
                  <v:stroke color="#3465a4" joinstyle="round" endcap="flat"/>
                  <w10:wrap type="none"/>
                </v:rect>
                <v:shape id="shape_0" stroked="f" o:allowincell="f" style="position:absolute;left:4427;top:7511;width:1017;height:306;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bidi="ar-SA"/>
                          </w:rPr>
                          <w:t>Summer</w:t>
                        </w:r>
                      </w:p>
                    </w:txbxContent>
                  </v:textbox>
                  <v:fill o:detectmouseclick="t" on="false"/>
                  <v:stroke color="#3465a4" joinstyle="round" endcap="flat"/>
                  <w10:wrap type="none"/>
                </v:shape>
                <v:rect id="shape_0" stroked="f" o:allowincell="f" style="position:absolute;left:6051;top:7493;width:578;height:407;mso-wrap-style:none;v-text-anchor:middle">
                  <v:fill o:detectmouseclick="t" on="false"/>
                  <v:stroke color="#3465a4" joinstyle="round" endcap="flat"/>
                  <w10:wrap type="none"/>
                </v:rect>
                <v:shape id="shape_0" stroked="f" o:allowincell="f" style="position:absolute;left:6051;top:7512;width:925;height:335;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bidi="ar-SA"/>
                          </w:rPr>
                          <w:t>Nominal</w:t>
                        </w:r>
                      </w:p>
                    </w:txbxContent>
                  </v:textbox>
                  <v:fill o:detectmouseclick="t" on="false"/>
                  <v:stroke color="#3465a4" joinstyle="round" endcap="flat"/>
                  <w10:wrap type="none"/>
                </v:shape>
                <v:rect id="shape_0" stroked="f" o:allowincell="f" style="position:absolute;left:6846;top:7493;width:934;height:407;mso-wrap-style:none;v-text-anchor:middle">
                  <v:fill o:detectmouseclick="t" on="false"/>
                  <v:stroke color="#3465a4" joinstyle="round" endcap="flat"/>
                  <w10:wrap type="none"/>
                </v:rect>
                <v:shape id="shape_0" stroked="f" o:allowincell="f" style="position:absolute;left:7551;top:7511;width:804;height:306;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bidi="ar-SA"/>
                          </w:rPr>
                          <w:t>Winter</w:t>
                        </w:r>
                      </w:p>
                    </w:txbxContent>
                  </v:textbox>
                  <v:fill o:detectmouseclick="t" on="false"/>
                  <v:stroke color="#3465a4" joinstyle="round" endcap="flat"/>
                  <w10:wrap type="none"/>
                </v:shape>
                <v:rect id="shape_0" stroked="f" o:allowincell="f" style="position:absolute;left:2031;top:7839;width:2121;height:406;mso-wrap-style:none;v-text-anchor:middle">
                  <v:fill o:detectmouseclick="t" on="false"/>
                  <v:stroke color="#3465a4" joinstyle="round" endcap="flat"/>
                  <w10:wrap type="none"/>
                </v:rect>
                <v:shape id="shape_0" stroked="f" o:allowincell="f" style="position:absolute;left:2030;top:7857;width:1854;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Unit MW Rating:</w:t>
                        </w:r>
                      </w:p>
                    </w:txbxContent>
                  </v:textbox>
                  <v:fill o:detectmouseclick="t" on="false"/>
                  <v:stroke color="#3465a4" joinstyle="round" endcap="flat"/>
                  <w10:wrap type="none"/>
                </v:shape>
                <v:rect id="shape_0" stroked="f" o:allowincell="f" style="position:absolute;left:4427;top:7839;width:598;height:406;mso-wrap-style:none;v-text-anchor:middle">
                  <v:fill o:detectmouseclick="t" on="false"/>
                  <v:stroke color="#3465a4" joinstyle="round" endcap="flat"/>
                  <w10:wrap type="none"/>
                </v:rect>
                <v:shape id="shape_0" stroked="f" o:allowincell="f" style="position:absolute;left:4427;top:7857;width:807;height:361;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115</w:t>
                        </w:r>
                      </w:p>
                    </w:txbxContent>
                  </v:textbox>
                  <v:fill o:detectmouseclick="t" on="false"/>
                  <v:stroke color="#3465a4" joinstyle="round" endcap="flat"/>
                  <w10:wrap type="none"/>
                </v:shape>
                <v:rect id="shape_0" stroked="f" o:allowincell="f" style="position:absolute;left:6051;top:7839;width:599;height:406;mso-wrap-style:none;v-text-anchor:middle">
                  <v:fill o:detectmouseclick="t" on="false"/>
                  <v:stroke color="#3465a4" joinstyle="round" endcap="flat"/>
                  <w10:wrap type="none"/>
                </v:rect>
                <v:shape id="shape_0" stroked="f" o:allowincell="f" style="position:absolute;left:6051;top:7857;width:501;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119</w:t>
                        </w:r>
                      </w:p>
                    </w:txbxContent>
                  </v:textbox>
                  <v:fill o:detectmouseclick="t" on="false"/>
                  <v:stroke color="#3465a4" joinstyle="round" endcap="flat"/>
                  <w10:wrap type="none"/>
                </v:shape>
                <v:rect id="shape_0" stroked="f" o:allowincell="f" style="position:absolute;left:6846;top:7839;width:597;height:406;mso-wrap-style:none;v-text-anchor:middle">
                  <v:fill o:detectmouseclick="t" on="false"/>
                  <v:stroke color="#3465a4" joinstyle="round" endcap="flat"/>
                  <w10:wrap type="none"/>
                </v:rect>
                <v:shape id="shape_0" stroked="f" o:allowincell="f" style="position:absolute;left:7551;top:7857;width:500;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124</w:t>
                        </w:r>
                      </w:p>
                    </w:txbxContent>
                  </v:textbox>
                  <v:fill o:detectmouseclick="t" on="false"/>
                  <v:stroke color="#3465a4" joinstyle="round" endcap="flat"/>
                  <w10:wrap type="none"/>
                </v:shape>
                <v:rect id="shape_0" stroked="f" o:allowincell="f" style="position:absolute;left:4427;top:8181;width:598;height:407;mso-wrap-style:none;v-text-anchor:middle">
                  <v:fill o:detectmouseclick="t" on="false"/>
                  <v:stroke color="#3465a4" joinstyle="round" endcap="flat"/>
                  <w10:wrap type="none"/>
                </v:rect>
                <v:shape id="shape_0" stroked="f" o:allowincell="f" style="position:absolute;left:4427;top:8201;width:663;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125</w:t>
                        </w:r>
                      </w:p>
                    </w:txbxContent>
                  </v:textbox>
                  <v:fill o:detectmouseclick="t" on="false"/>
                  <v:stroke color="#3465a4" joinstyle="round" endcap="flat"/>
                  <w10:wrap type="none"/>
                </v:shape>
                <v:rect id="shape_0" stroked="f" o:allowincell="f" style="position:absolute;left:6051;top:8181;width:599;height:407;mso-wrap-style:none;v-text-anchor:middle">
                  <v:fill o:detectmouseclick="t" on="false"/>
                  <v:stroke color="#3465a4" joinstyle="round" endcap="flat"/>
                  <w10:wrap type="none"/>
                </v:rect>
                <v:shape id="shape_0" stroked="f" o:allowincell="f" style="position:absolute;left:6051;top:8200;width:501;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128</w:t>
                        </w:r>
                      </w:p>
                    </w:txbxContent>
                  </v:textbox>
                  <v:fill o:detectmouseclick="t" on="false"/>
                  <v:stroke color="#3465a4" joinstyle="round" endcap="flat"/>
                  <w10:wrap type="none"/>
                </v:shape>
                <v:rect id="shape_0" stroked="f" o:allowincell="f" style="position:absolute;left:6846;top:8181;width:597;height:407;mso-wrap-style:none;v-text-anchor:middle">
                  <v:fill o:detectmouseclick="t" on="false"/>
                  <v:stroke color="#3465a4" joinstyle="round" endcap="flat"/>
                  <w10:wrap type="none"/>
                </v:rect>
                <v:shape id="shape_0" stroked="f" o:allowincell="f" style="position:absolute;left:7551;top:8200;width:500;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133</w:t>
                        </w:r>
                      </w:p>
                    </w:txbxContent>
                  </v:textbox>
                  <v:fill o:detectmouseclick="t" on="false"/>
                  <v:stroke color="#3465a4" joinstyle="round" endcap="flat"/>
                  <w10:wrap type="none"/>
                </v:shape>
                <v:rect id="shape_0" stroked="f" o:allowincell="f" style="position:absolute;left:2031;top:8546;width:2280;height:408;mso-wrap-style:none;v-text-anchor:middle">
                  <v:fill o:detectmouseclick="t" on="false"/>
                  <v:stroke color="#3465a4" joinstyle="round" endcap="flat"/>
                  <w10:wrap type="none"/>
                </v:rect>
                <v:shape id="shape_0" stroked="f" o:allowincell="f" style="position:absolute;left:2030;top:8564;width:1914;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Gas Transporter:</w:t>
                        </w:r>
                      </w:p>
                    </w:txbxContent>
                  </v:textbox>
                  <v:fill o:detectmouseclick="t" on="false"/>
                  <v:stroke color="#3465a4" joinstyle="round" endcap="flat"/>
                  <w10:wrap type="none"/>
                </v:shape>
                <v:rect id="shape_0" stroked="f" o:allowincell="f" style="position:absolute;left:4427;top:8546;width:675;height:408;mso-wrap-style:none;v-text-anchor:middle">
                  <v:fill o:detectmouseclick="t" on="false"/>
                  <v:stroke color="#3465a4" joinstyle="round" endcap="flat"/>
                  <w10:wrap type="none"/>
                </v:rect>
                <v:shape id="shape_0" stroked="f" o:allowincell="f" style="position:absolute;left:4426;top:8564;width:608;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ANR</w:t>
                        </w:r>
                      </w:p>
                    </w:txbxContent>
                  </v:textbox>
                  <v:fill o:detectmouseclick="t" on="false"/>
                  <v:stroke color="#3465a4" joinstyle="round" endcap="flat"/>
                  <w10:wrap type="none"/>
                </v:shape>
                <v:rect id="shape_0" stroked="f" o:allowincell="f" style="position:absolute;left:2031;top:8892;width:2144;height:408;mso-wrap-style:none;v-text-anchor:middle">
                  <v:fill o:detectmouseclick="t" on="false"/>
                  <v:stroke color="#3465a4" joinstyle="round" endcap="flat"/>
                  <w10:wrap type="none"/>
                </v:rect>
                <v:shape id="shape_0" stroked="f" o:allowincell="f" style="position:absolute;left:2030;top:8910;width:1854;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Gas Daily Index:</w:t>
                        </w:r>
                      </w:p>
                    </w:txbxContent>
                  </v:textbox>
                  <v:fill o:detectmouseclick="t" on="false"/>
                  <v:stroke color="#3465a4" joinstyle="round" endcap="flat"/>
                  <w10:wrap type="none"/>
                </v:shape>
                <v:rect id="shape_0" stroked="f" o:allowincell="f" style="position:absolute;left:4427;top:8892;width:2460;height:408;mso-wrap-style:none;v-text-anchor:middle">
                  <v:fill o:detectmouseclick="t" on="false"/>
                  <v:stroke color="#3465a4" joinstyle="round" endcap="flat"/>
                  <w10:wrap type="none"/>
                </v:rect>
                <v:shape id="shape_0" stroked="f" o:allowincell="f" style="position:absolute;left:4426;top:8910;width:2110;height:30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ANR (LA Onshore)</w:t>
                        </w:r>
                      </w:p>
                    </w:txbxContent>
                  </v:textbox>
                  <v:fill o:detectmouseclick="t" on="false"/>
                  <v:stroke color="#3465a4" joinstyle="round" endcap="flat"/>
                  <w10:wrap type="none"/>
                </v:shape>
                <v:rect id="shape_0" stroked="f" o:allowincell="f" style="position:absolute;left:4427;top:9233;width:2934;height:372;mso-wrap-style:none;v-text-anchor:middle">
                  <v:fill o:detectmouseclick="t" on="false"/>
                  <v:stroke color="#3465a4" joinstyle="round" endcap="flat"/>
                  <w10:wrap type="none"/>
                </v:rect>
                <v:shape id="shape_0" stroked="f" o:allowincell="f" style="position:absolute;left:4426;top:9251;width:4544;height:350;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Between Chicago LDC's &amp; ANR ML7</w:t>
                        </w:r>
                      </w:p>
                    </w:txbxContent>
                  </v:textbox>
                  <v:fill o:detectmouseclick="t" on="false"/>
                  <v:stroke color="#3465a4" joinstyle="round" endcap="flat"/>
                  <w10:wrap type="none"/>
                </v:shape>
                <v:rect id="shape_0" stroked="f" o:allowincell="f" style="position:absolute;left:1216;top:9790;width:1151;height:345;mso-wrap-style:none;v-text-anchor:middle">
                  <v:fill o:detectmouseclick="t" on="false"/>
                  <v:stroke color="#3465a4" joinstyle="round" endcap="flat"/>
                  <w10:wrap type="none"/>
                </v:rect>
                <v:shape id="shape_0" stroked="f" o:allowincell="f" style="position:absolute;left:1216;top:9798;width:921;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 = Breaker</w:t>
                        </w:r>
                      </w:p>
                    </w:txbxContent>
                  </v:textbox>
                  <v:fill o:detectmouseclick="t" on="false"/>
                  <v:stroke color="#3465a4" joinstyle="round" endcap="flat"/>
                  <w10:wrap type="none"/>
                </v:shape>
                <v:rect id="shape_0" stroked="f" o:allowincell="f" style="position:absolute;left:1216;top:10008;width:2916;height:345;mso-wrap-style:none;v-text-anchor:middle">
                  <v:fill o:detectmouseclick="t" on="false"/>
                  <v:stroke color="#3465a4" joinstyle="round" endcap="flat"/>
                  <w10:wrap type="none"/>
                </v:rect>
                <v:shape id="shape_0" stroked="f" o:allowincell="f" style="position:absolute;left:1215;top:10018;width:2260;height:204;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GSU = Generator Step-up Unit</w:t>
                        </w:r>
                      </w:p>
                    </w:txbxContent>
                  </v:textbox>
                  <v:fill o:detectmouseclick="t" on="false"/>
                  <v:stroke color="#3465a4" joinstyle="round" endcap="flat"/>
                  <w10:wrap type="none"/>
                </v:shape>
                <v:shape id="shape_0" coordsize="159,12" path="m159,11l159,0l0,1l0,12l159,11xe" fillcolor="black" stroked="f" o:allowincell="f" style="position:absolute;left:8373;top:1937;width:396;height:28;mso-wrap-style:none;v-text-anchor:middle">
                  <v:fill o:detectmouseclick="t" type="solid" color2="white"/>
                  <v:stroke color="#3465a4" joinstyle="round" endcap="flat"/>
                  <w10:wrap type="none"/>
                </v:shape>
                <v:rect id="shape_0" fillcolor="white" stroked="t" o:allowincell="f" style="position:absolute;left:7976;top:1735;width:398;height:429;mso-wrap-style:none;v-text-anchor:middle">
                  <v:fill o:detectmouseclick="t" type="solid" color2="black"/>
                  <v:stroke color="black" weight="17640" joinstyle="miter" endcap="flat"/>
                  <w10:wrap type="none"/>
                </v:rect>
                <v:rect id="shape_0" stroked="f" o:allowincell="f" style="position:absolute;left:8116;top:1822;width:218;height:342;mso-wrap-style:none;v-text-anchor:middle">
                  <v:fill o:detectmouseclick="t" on="false"/>
                  <v:stroke color="#3465a4" joinstyle="round" endcap="flat"/>
                  <w10:wrap type="none"/>
                </v:rect>
                <v:shape id="shape_0" stroked="f" o:allowincell="f" style="position:absolute;left:8116;top:1830;width:175;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coordsize="159,13" path="m159,11l159,0l0,2l0,13l159,11xe" fillcolor="black" stroked="f" o:allowincell="f" style="position:absolute;left:6966;top:5225;width:395;height:30;mso-wrap-style:none;v-text-anchor:middle">
                  <v:fill o:detectmouseclick="t" type="solid" color2="white"/>
                  <v:stroke color="#3465a4" joinstyle="round" endcap="flat"/>
                  <w10:wrap type="none"/>
                </v:shape>
                <v:shape id="shape_0" coordsize="159,12" path="m159,11l159,0l0,1l0,12l159,11xe" fillcolor="black" stroked="f" o:allowincell="f" style="position:absolute;left:6568;top:2367;width:397;height:27;mso-wrap-style:none;v-text-anchor:middle">
                  <v:fill o:detectmouseclick="t" type="solid" color2="white"/>
                  <v:stroke color="#3465a4" joinstyle="round" endcap="flat"/>
                  <w10:wrap type="none"/>
                </v:shape>
                <v:shape id="shape_0" coordsize="159,13" path="m159,11l159,0l0,2l0,13l159,11xe" fillcolor="black" stroked="f" o:allowincell="f" style="position:absolute;left:6568;top:5225;width:397;height:30;mso-wrap-style:none;v-text-anchor:middle">
                  <v:fill o:detectmouseclick="t" type="solid" color2="white"/>
                  <v:stroke color="#3465a4" joinstyle="round" endcap="flat"/>
                  <w10:wrap type="none"/>
                </v:shape>
                <v:shape id="shape_0" coordsize="12,1360" path="m11,0l0,0l1,1360l12,1360l11,0xe" fillcolor="black" stroked="f" o:allowincell="f" style="position:absolute;left:6556;top:2614;width:28;height:3265;mso-wrap-style:none;v-text-anchor:middle">
                  <v:fill o:detectmouseclick="t" type="solid" color2="white"/>
                  <v:stroke color="#3465a4" joinstyle="round" endcap="flat"/>
                  <w10:wrap type="none"/>
                </v:shape>
                <v:shape id="shape_0" stroked="f" o:allowincell="f" style="position:absolute;left:6347;top:3931;width:1059;height:1278;mso-wrap-style:none;v-text-anchor:top;rotation:180" type="_x0000_t202">
                  <v:textbox>
                    <w:txbxContent>
                      <w:p>
                        <w:pPr>
                          <w:overflowPunct w:val="false"/>
                          <w:bidi w:val="0"/>
                          <w:rPr/>
                        </w:pPr>
                        <w:r>
                          <w:rPr>
                            <w:kern w:val="2"/>
                            <w:sz w:val="16"/>
                            <w:szCs w:val="20"/>
                            <w:rFonts w:ascii="Arial" w:hAnsi="Arial" w:eastAsia="Times New Roman" w:cs="Arial"/>
                            <w:color w:val="000000"/>
                            <w:lang w:val="en-US" w:eastAsia="en-US" w:bidi="ar-SA"/>
                          </w:rPr>
                          <w:t>Bus 1 (500 kV)</w:t>
                        </w:r>
                      </w:p>
                    </w:txbxContent>
                  </v:textbox>
                  <v:fill o:detectmouseclick="t" on="false"/>
                  <v:stroke color="#3465a4" joinstyle="round" endcap="flat"/>
                  <w10:wrap type="none"/>
                </v:shape>
                <v:shape id="shape_0" coordsize="246,12" path="m246,11l246,0l0,1l0,12l246,11xe" fillcolor="black" stroked="f" o:allowincell="f" style="position:absolute;left:5954;top:2367;width:613;height:27;mso-wrap-style:none;v-text-anchor:middle">
                  <v:fill o:detectmouseclick="t" type="solid" color2="white"/>
                  <v:stroke color="#3465a4" joinstyle="round" endcap="flat"/>
                  <w10:wrap type="none"/>
                </v:shape>
                <v:shape id="shape_0" coordsize="246,13" path="m246,11l246,0l0,2l0,13l246,11xe" fillcolor="black" stroked="f" o:allowincell="f" style="position:absolute;left:5954;top:5225;width:613;height:30;mso-wrap-style:none;v-text-anchor:middle">
                  <v:fill o:detectmouseclick="t" type="solid" color2="white"/>
                  <v:stroke color="#3465a4" joinstyle="round" endcap="flat"/>
                  <w10:wrap type="none"/>
                </v:shape>
                <v:rect id="shape_0" fillcolor="black" stroked="f" o:allowincell="f" style="position:absolute;left:5941;top:2379;width:27;height:450;mso-wrap-style:none;v-text-anchor:middle">
                  <v:fill o:detectmouseclick="t" type="solid" color2="white"/>
                  <v:stroke color="#3465a4" joinstyle="round" endcap="flat"/>
                  <w10:wrap type="none"/>
                </v:rect>
                <v:rect id="shape_0" fillcolor="black" stroked="f" o:allowincell="f" style="position:absolute;left:5941;top:5236;width:27;height:429;mso-wrap-style:none;v-text-anchor:middle">
                  <v:fill o:detectmouseclick="t" type="solid" color2="white"/>
                  <v:stroke color="#3465a4" joinstyle="round" endcap="flat"/>
                  <w10:wrap type="none"/>
                </v:rect>
                <v:shape id="shape_0" coordsize="564,12" path="m564,11l564,0l0,1l0,12l564,11xe" fillcolor="black" stroked="f" o:allowincell="f" style="position:absolute;left:5161;top:5655;width:1406;height:27;mso-wrap-style:none;v-text-anchor:middle">
                  <v:fill o:detectmouseclick="t" type="solid" color2="white"/>
                  <v:stroke color="#3465a4" joinstyle="round" endcap="flat"/>
                  <w10:wrap type="none"/>
                </v:shape>
                <v:shape id="shape_0" coordsize="564,12" path="m564,11l564,0l0,1l0,12l564,11xe" fillcolor="black" stroked="f" o:allowincell="f" style="position:absolute;left:5161;top:2819;width:1406;height:28;mso-wrap-style:none;v-text-anchor:middle">
                  <v:fill o:detectmouseclick="t" type="solid" color2="white"/>
                  <v:stroke color="#3465a4" joinstyle="round" endcap="flat"/>
                  <w10:wrap type="none"/>
                </v:shape>
                <v:rect id="shape_0" fillcolor="white" stroked="t" o:allowincell="f" style="position:absolute;left:6051;top:2614;width:422;height:432;mso-wrap-style:none;v-text-anchor:middle">
                  <v:fill o:detectmouseclick="t" type="solid" color2="black"/>
                  <v:stroke color="black" weight="17640" joinstyle="miter" endcap="flat"/>
                  <w10:wrap type="none"/>
                </v:rect>
                <v:rect id="shape_0" stroked="f" o:allowincell="f" style="position:absolute;left:6194;top:2682;width:219;height:344;mso-wrap-style:none;v-text-anchor:middle">
                  <v:fill o:detectmouseclick="t" on="false"/>
                  <v:stroke color="#3465a4" joinstyle="round" endcap="flat"/>
                  <w10:wrap type="none"/>
                </v:rect>
                <v:shape id="shape_0" stroked="f" o:allowincell="f" style="position:absolute;left:6194;top:2690;width:177;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6051;top:5453;width:422;height:429;mso-wrap-style:none;v-text-anchor:middle">
                  <v:fill o:detectmouseclick="t" type="solid" color2="black"/>
                  <v:stroke color="black" weight="17640" joinstyle="miter" endcap="flat"/>
                  <w10:wrap type="none"/>
                </v:rect>
                <v:rect id="shape_0" stroked="f" o:allowincell="f" style="position:absolute;left:6194;top:5539;width:219;height:343;mso-wrap-style:none;v-text-anchor:middle">
                  <v:fill o:detectmouseclick="t" on="false"/>
                  <v:stroke color="#3465a4" joinstyle="round" endcap="flat"/>
                  <w10:wrap type="none"/>
                </v:rect>
                <v:shape id="shape_0" stroked="f" o:allowincell="f" style="position:absolute;left:6194;top:5549;width:177;height:205;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360;top:5453;width:399;height:429;mso-wrap-style:none;v-text-anchor:middle">
                  <v:fill o:detectmouseclick="t" type="solid" color2="black"/>
                  <v:stroke color="black" weight="17640" joinstyle="miter" endcap="flat"/>
                  <w10:wrap type="none"/>
                </v:rect>
                <v:rect id="shape_0" stroked="f" o:allowincell="f" style="position:absolute;left:5498;top:5539;width:218;height:343;mso-wrap-style:none;v-text-anchor:middle">
                  <v:fill o:detectmouseclick="t" on="false"/>
                  <v:stroke color="#3465a4" joinstyle="round" endcap="flat"/>
                  <w10:wrap type="none"/>
                </v:rect>
                <v:shape id="shape_0" stroked="f" o:allowincell="f" style="position:absolute;left:5497;top:5549;width:176;height:205;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360;top:2614;width:399;height:432;mso-wrap-style:none;v-text-anchor:middle">
                  <v:fill o:detectmouseclick="t" type="solid" color2="black"/>
                  <v:stroke color="black" weight="17640" joinstyle="miter" endcap="flat"/>
                  <w10:wrap type="none"/>
                </v:rect>
                <v:rect id="shape_0" stroked="f" o:allowincell="f" style="position:absolute;left:5498;top:2682;width:218;height:344;mso-wrap-style:none;v-text-anchor:middle">
                  <v:fill o:detectmouseclick="t" on="false"/>
                  <v:stroke color="#3465a4" joinstyle="round" endcap="flat"/>
                  <w10:wrap type="none"/>
                </v:rect>
                <v:shape id="shape_0" stroked="f" o:allowincell="f" style="position:absolute;left:5497;top:2690;width:176;height:20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coordsize="651,12" path="m651,11l651,0l0,1l0,12l651,11xe" fillcolor="black" stroked="f" o:allowincell="f" style="position:absolute;left:4944;top:3916;width:1623;height:28;mso-wrap-style:none;v-text-anchor:middle">
                  <v:fill o:detectmouseclick="t" type="solid" color2="white"/>
                  <v:stroke color="#3465a4" joinstyle="round" endcap="flat"/>
                  <w10:wrap type="none"/>
                </v:shape>
                <v:shape id="shape_0" coordsize="87,12" path="m87,11l87,0l0,1l0,12l87,11xe" fillcolor="black" stroked="f" o:allowincell="f" style="position:absolute;left:4944;top:2819;width:216;height:28;mso-wrap-style:none;v-text-anchor:middle">
                  <v:fill o:detectmouseclick="t" type="solid" color2="white"/>
                  <v:stroke color="#3465a4" joinstyle="round" endcap="flat"/>
                  <w10:wrap type="none"/>
                </v:shape>
                <v:shape id="shape_0" coordsize="87,12" path="m87,11l87,0l0,1l0,12l87,11xe" fillcolor="black" stroked="f" o:allowincell="f" style="position:absolute;left:4944;top:5655;width:216;height:27;mso-wrap-style:none;v-text-anchor:middle">
                  <v:fill o:detectmouseclick="t" type="solid" color2="white"/>
                  <v:stroke color="#3465a4" joinstyle="round" endcap="flat"/>
                  <w10:wrap type="none"/>
                </v:shape>
                <v:rect id="shape_0" fillcolor="black" stroked="f" o:allowincell="f" style="position:absolute;left:4931;top:2379;width:27;height:3716;mso-wrap-style:none;v-text-anchor:middle">
                  <v:fill o:detectmouseclick="t" type="solid" color2="white"/>
                  <v:stroke color="#3465a4" joinstyle="round" endcap="flat"/>
                  <w10:wrap type="none"/>
                </v:rect>
                <v:shape id="shape_0" stroked="f" o:allowincell="f" style="position:absolute;left:4399;top:3643;width:1059;height:1548;mso-wrap-style:none;v-text-anchor:top;rotation:180" type="_x0000_t202">
                  <v:textbox>
                    <w:txbxContent>
                      <w:p>
                        <w:pPr>
                          <w:overflowPunct w:val="false"/>
                          <w:bidi w:val="0"/>
                          <w:rPr/>
                        </w:pPr>
                        <w:r>
                          <w:rPr>
                            <w:kern w:val="2"/>
                            <w:sz w:val="16"/>
                            <w:szCs w:val="20"/>
                            <w:rFonts w:ascii="Arial" w:hAnsi="Arial" w:eastAsia="Times New Roman" w:cs="Arial"/>
                            <w:color w:val="000000"/>
                            <w:lang w:val="en-US" w:eastAsia="en-US" w:bidi="ar-SA"/>
                          </w:rPr>
                          <w:t>Bus 2 (500 kV)</w:t>
                        </w:r>
                      </w:p>
                    </w:txbxContent>
                  </v:textbox>
                  <v:fill o:detectmouseclick="t" on="false"/>
                  <v:stroke color="#3465a4" joinstyle="round" endcap="flat"/>
                  <w10:wrap type="none"/>
                </v:shape>
                <v:shape id="shape_0" coordsize="935,199" path="m802,0l802,11l929,11l929,5l924,5l925,9l924,5l924,193l929,193l929,188l925,189l929,188l0,188l0,199l929,199l929,198l933,197l934,193l935,193l935,5l934,5l933,1l929,0l802,0xe" fillcolor="black" stroked="f" o:allowincell="f" style="position:absolute;left:2943;top:6085;width:2332;height:477;mso-wrap-style:none;v-text-anchor:middle">
                  <v:fill o:detectmouseclick="t" type="solid" color2="white"/>
                  <v:stroke color="#3465a4" joinstyle="round" endcap="flat"/>
                  <w10:wrap type="none"/>
                </v:shape>
                <v:rect id="shape_0" fillcolor="white" stroked="t" o:allowincell="f" style="position:absolute;left:1121;top:5811;width:1805;height:1202;mso-wrap-style:none;v-text-anchor:middle">
                  <v:fill o:detectmouseclick="t" type="solid" color2="black"/>
                  <v:stroke color="black" weight="17640" joinstyle="miter" endcap="flat"/>
                  <w10:wrap type="none"/>
                </v:rect>
                <v:rect id="shape_0" stroked="f" o:allowincell="f" style="position:absolute;left:1218;top:6013;width:1708;height:739;mso-wrap-style:none;v-text-anchor:middle">
                  <v:fill o:detectmouseclick="t" on="false"/>
                  <v:stroke color="#3465a4" joinstyle="round" endcap="flat"/>
                  <w10:wrap type="none"/>
                </v:rect>
                <v:shape id="shape_0" stroked="f" o:allowincell="f" style="position:absolute;left:1632;top:6030;width:979;height:308;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Jackson</w:t>
                        </w:r>
                      </w:p>
                    </w:txbxContent>
                  </v:textbox>
                  <v:fill o:detectmouseclick="t" on="false"/>
                  <v:stroke color="#3465a4" joinstyle="round" endcap="flat"/>
                  <w10:wrap type="none"/>
                </v:shape>
                <v:shape id="shape_0" stroked="f" o:allowincell="f" style="position:absolute;left:1506;top:6308;width:1232;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Substation</w:t>
                        </w:r>
                      </w:p>
                    </w:txbxContent>
                  </v:textbox>
                  <v:fill o:detectmouseclick="t" on="false"/>
                  <v:stroke color="#3465a4" joinstyle="round" endcap="flat"/>
                  <w10:wrap type="none"/>
                </v:shape>
                <v:rect id="shape_0" fillcolor="white" stroked="t" o:allowincell="f" style="position:absolute;left:2545;top:3044;width:1607;height:1316;mso-wrap-style:none;v-text-anchor:middle">
                  <v:fill o:detectmouseclick="t" type="solid" color2="black"/>
                  <v:stroke color="black" weight="17640" joinstyle="miter" endcap="flat"/>
                  <w10:wrap type="none"/>
                </v:rect>
                <v:rect id="shape_0" stroked="f" o:allowincell="f" style="position:absolute;left:2565;top:3326;width:1529;height:738;mso-wrap-style:none;v-text-anchor:middle">
                  <v:fill o:detectmouseclick="t" on="false"/>
                  <v:stroke color="#3465a4" joinstyle="round" endcap="flat"/>
                  <w10:wrap type="none"/>
                </v:rect>
                <v:shape id="shape_0" stroked="f" o:allowincell="f" style="position:absolute;left:2878;top:3343;width:1079;height:326;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Cordova</w:t>
                        </w:r>
                      </w:p>
                    </w:txbxContent>
                  </v:textbox>
                  <v:fill o:detectmouseclick="t" on="false"/>
                  <v:stroke color="#3465a4" joinstyle="round" endcap="flat"/>
                  <w10:wrap type="none"/>
                </v:shape>
                <v:shape id="shape_0" stroked="f" o:allowincell="f" style="position:absolute;left:2764;top:3622;width:1232;height:307;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Substation</w:t>
                        </w:r>
                      </w:p>
                    </w:txbxContent>
                  </v:textbox>
                  <v:fill o:detectmouseclick="t" on="false"/>
                  <v:stroke color="#3465a4" joinstyle="round" endcap="flat"/>
                  <w10:wrap type="none"/>
                </v:shape>
                <v:shape id="shape_0" coordsize="318,12" path="m318,11l318,0l0,1l0,12l318,11xe" fillcolor="black" stroked="f" o:allowincell="f" style="position:absolute;left:4151;top:3916;width:792;height:28;mso-wrap-style:none;v-text-anchor:middle">
                  <v:fill o:detectmouseclick="t" type="solid" color2="white"/>
                  <v:stroke color="#3465a4" joinstyle="round" endcap="flat"/>
                  <w10:wrap type="none"/>
                </v:shape>
                <v:rect id="shape_0" stroked="f" o:allowincell="f" style="position:absolute;left:4863;top:1479;width:531;height:369;mso-wrap-style:none;v-text-anchor:middle">
                  <v:fill o:detectmouseclick="t" on="false"/>
                  <v:stroke color="#3465a4" joinstyle="round" endcap="flat"/>
                  <w10:wrap type="none"/>
                </v:rect>
                <v:shape id="shape_0" stroked="f" o:allowincell="f" style="position:absolute;left:4863;top:1498;width:963;height:33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bidi="ar-SA"/>
                          </w:rPr>
                          <w:t>500 kV</w:t>
                        </w:r>
                      </w:p>
                    </w:txbxContent>
                  </v:textbox>
                  <v:fill o:detectmouseclick="t" on="false"/>
                  <v:stroke color="#3465a4" joinstyle="round" endcap="flat"/>
                  <w10:wrap type="none"/>
                </v:shape>
                <v:rect id="shape_0" stroked="t" o:allowincell="f" style="position:absolute;left:1083;top:163;width:8549;height:10138;mso-wrap-style:none;v-text-anchor:middle">
                  <v:fill o:detectmouseclick="t" on="false"/>
                  <v:stroke color="black" weight="9360" joinstyle="miter" endcap="flat"/>
                  <w10:wrap type="none"/>
                </v:rect>
              </v:group>
            </w:pict>
          </mc:Fallback>
        </mc:AlternateConten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Heading6"/>
        <w:ind w:firstLine="380" w:end="720"/>
        <w:jc w:val="both"/>
        <w:rPr/>
      </w:pPr>
      <w:r>
        <w:rPr/>
        <w:t>Site Pictures</w:t>
      </w:r>
    </w:p>
    <w:p>
      <w:pPr>
        <w:pStyle w:val="Normal"/>
        <w:ind w:start="720" w:end="720"/>
        <w:jc w:val="both"/>
        <w:rPr/>
      </w:pPr>
      <w:r>
        <w:rPr/>
      </w:r>
    </w:p>
    <w:p>
      <w:pPr>
        <w:pStyle w:val="Normal"/>
        <w:ind w:start="1100" w:end="720"/>
        <w:jc w:val="both"/>
        <w:rPr/>
      </w:pPr>
      <w:r>
        <w:rPr/>
        <w:drawing>
          <wp:inline distT="0" distB="0" distL="0" distR="0">
            <wp:extent cx="5067300" cy="3291840"/>
            <wp:effectExtent l="0" t="0" r="0" b="0"/>
            <wp:docPr id="89" name="Brownsville%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rownsville%201" descr="" title=""/>
                    <pic:cNvPicPr>
                      <a:picLocks noChangeAspect="1" noChangeArrowheads="1"/>
                    </pic:cNvPicPr>
                  </pic:nvPicPr>
                  <pic:blipFill>
                    <a:blip r:embed="rId6"/>
                    <a:srcRect l="-9" t="-12" r="-9" b="-12"/>
                    <a:stretch>
                      <a:fillRect/>
                    </a:stretch>
                  </pic:blipFill>
                  <pic:spPr bwMode="auto">
                    <a:xfrm>
                      <a:off x="0" y="0"/>
                      <a:ext cx="5067300" cy="3291840"/>
                    </a:xfrm>
                    <a:prstGeom prst="rect">
                      <a:avLst/>
                    </a:prstGeom>
                    <a:noFill/>
                  </pic:spPr>
                </pic:pic>
              </a:graphicData>
            </a:graphic>
          </wp:inline>
        </w:drawing>
      </w:r>
    </w:p>
    <w:p>
      <w:pPr>
        <w:pStyle w:val="Normal"/>
        <w:ind w:start="720" w:end="720"/>
        <w:jc w:val="both"/>
        <w:rPr/>
      </w:pPr>
      <w:r>
        <w:rPr/>
      </w:r>
    </w:p>
    <w:p>
      <w:pPr>
        <w:pStyle w:val="Normal"/>
        <w:ind w:start="720" w:end="720"/>
        <w:jc w:val="center"/>
        <w:rPr>
          <w:b/>
          <w:color w:val="000000"/>
          <w:lang w:eastAsia="en-US"/>
        </w:rPr>
      </w:pPr>
      <w:r>
        <w:rPr>
          <w:b/>
          <w:color w:val="000000"/>
          <w:lang w:eastAsia="en-US"/>
        </w:rPr>
        <w:t>Exhaust Stacks</w: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1100" w:end="720"/>
        <w:jc w:val="both"/>
        <w:rPr/>
      </w:pPr>
      <w:r>
        <w:rPr/>
        <w:drawing>
          <wp:inline distT="0" distB="0" distL="0" distR="0">
            <wp:extent cx="5063490" cy="3315970"/>
            <wp:effectExtent l="0" t="0" r="0" b="0"/>
            <wp:docPr id="90" name="Brownsville%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rownsville%203" descr="" title=""/>
                    <pic:cNvPicPr>
                      <a:picLocks noChangeAspect="1" noChangeArrowheads="1"/>
                    </pic:cNvPicPr>
                  </pic:nvPicPr>
                  <pic:blipFill>
                    <a:blip r:embed="rId7"/>
                    <a:srcRect l="-9" t="-12" r="-9" b="-12"/>
                    <a:stretch>
                      <a:fillRect/>
                    </a:stretch>
                  </pic:blipFill>
                  <pic:spPr bwMode="auto">
                    <a:xfrm>
                      <a:off x="0" y="0"/>
                      <a:ext cx="5063490" cy="3315970"/>
                    </a:xfrm>
                    <a:prstGeom prst="rect">
                      <a:avLst/>
                    </a:prstGeom>
                    <a:noFill/>
                  </pic:spPr>
                </pic:pic>
              </a:graphicData>
            </a:graphic>
          </wp:inline>
        </w:drawing>
      </w:r>
    </w:p>
    <w:p>
      <w:pPr>
        <w:pStyle w:val="Normal"/>
        <w:ind w:start="720" w:end="720"/>
        <w:jc w:val="both"/>
        <w:rPr/>
      </w:pPr>
      <w:r>
        <w:rPr/>
      </w:r>
    </w:p>
    <w:p>
      <w:pPr>
        <w:pStyle w:val="Normal"/>
        <w:ind w:start="720" w:end="720"/>
        <w:jc w:val="center"/>
        <w:rPr>
          <w:b/>
          <w:color w:val="000000"/>
          <w:lang w:eastAsia="en-US"/>
        </w:rPr>
      </w:pPr>
      <w:r>
        <w:rPr>
          <w:b/>
          <w:color w:val="000000"/>
          <w:lang w:eastAsia="en-US"/>
        </w:rPr>
        <w:t>TVA Switchyard (500 kV)</w:t>
      </w:r>
    </w:p>
    <w:p>
      <w:pPr>
        <w:pStyle w:val="Normal"/>
        <w:ind w:end="720"/>
        <w:jc w:val="both"/>
        <w:rPr/>
      </w:pPr>
      <w:r>
        <w:rPr/>
      </w:r>
    </w:p>
    <w:p>
      <w:pPr>
        <w:pStyle w:val="Heading2"/>
        <w:numPr>
          <w:ilvl w:val="0"/>
          <w:numId w:val="46"/>
        </w:numPr>
        <w:ind w:hanging="360" w:start="1080" w:end="720"/>
        <w:jc w:val="both"/>
        <w:rPr>
          <w:rFonts w:ascii="Arial" w:hAnsi="Arial" w:cs="Arial"/>
        </w:rPr>
      </w:pPr>
      <w:r>
        <w:rPr>
          <w:rFonts w:cs="Arial" w:ascii="Arial" w:hAnsi="Arial"/>
        </w:rPr>
        <w:t>The Caledonia Plant</w:t>
      </w:r>
      <w:r>
        <w:rPr>
          <w:rFonts w:cs="Arial" w:ascii="Arial" w:hAnsi="Arial"/>
          <w:color w:val="000000"/>
          <w:lang w:eastAsia="en-US"/>
        </w:rPr>
        <w:t xml:space="preserve"> - Lowndes County, Mississippi</w:t>
      </w:r>
    </w:p>
    <w:p>
      <w:pPr>
        <w:pStyle w:val="Normal"/>
        <w:ind w:start="360" w:end="720"/>
        <w:jc w:val="both"/>
        <w:rPr>
          <w:rFonts w:ascii="Arial" w:hAnsi="Arial" w:cs="Arial"/>
        </w:rPr>
      </w:pPr>
      <w:r>
        <w:rPr>
          <w:rFonts w:cs="Arial"/>
        </w:rPr>
      </w:r>
    </w:p>
    <w:p>
      <w:pPr>
        <w:pStyle w:val="Normal"/>
        <w:ind w:start="360" w:end="720"/>
        <w:jc w:val="both"/>
        <w:rPr/>
      </w:pPr>
      <w:r>
        <w:rPr/>
      </w:r>
    </w:p>
    <w:p>
      <w:pPr>
        <w:pStyle w:val="Heading4"/>
        <w:ind w:firstLine="360" w:end="720"/>
        <w:jc w:val="both"/>
        <w:rPr>
          <w:sz w:val="24"/>
        </w:rPr>
      </w:pPr>
      <w:r>
        <w:rPr>
          <w:sz w:val="24"/>
        </w:rPr>
        <w:t>Overview</w:t>
      </w:r>
    </w:p>
    <w:p>
      <w:pPr>
        <w:pStyle w:val="Normal"/>
        <w:ind w:start="720" w:end="720"/>
        <w:jc w:val="both"/>
        <w:rPr>
          <w:sz w:val="24"/>
        </w:rPr>
      </w:pPr>
      <w:r>
        <w:rPr>
          <w:sz w:val="24"/>
        </w:rPr>
      </w:r>
    </w:p>
    <w:p>
      <w:pPr>
        <w:pStyle w:val="Normal"/>
        <w:ind w:start="1080" w:end="720"/>
        <w:jc w:val="both"/>
        <w:rPr/>
      </w:pPr>
      <w:r>
        <w:rPr>
          <w:b/>
        </w:rPr>
        <w:t>General.</w:t>
      </w:r>
      <w:r>
        <w:rPr/>
        <w:t xml:space="preserve">  The plant is a 504</w:t>
      </w:r>
      <w:r>
        <w:rPr>
          <w:color w:val="000000"/>
          <w:lang w:eastAsia="en-US"/>
        </w:rPr>
        <w:t xml:space="preserve"> MW (nominal) natural gas-fired, simple-cycle merchant generation facility (the “Caledonia Plant”).  The Caledonia Plant has been designed to facilitate a future plant expansion or conversion to combined cycle.</w:t>
      </w:r>
    </w:p>
    <w:p>
      <w:pPr>
        <w:pStyle w:val="Normal"/>
        <w:ind w:start="720" w:end="720"/>
        <w:jc w:val="both"/>
        <w:rPr/>
      </w:pPr>
      <w:r>
        <w:rPr/>
      </w:r>
    </w:p>
    <w:p>
      <w:pPr>
        <w:pStyle w:val="Normal"/>
        <w:ind w:start="1080" w:end="720"/>
        <w:jc w:val="both"/>
        <w:rPr/>
      </w:pPr>
      <w:r>
        <w:rPr>
          <w:b/>
        </w:rPr>
        <w:t xml:space="preserve">Ownership.  </w:t>
      </w:r>
      <w:r>
        <w:rPr/>
        <w:t>The Caledonia plant is owned by Caledonia Power I, L.L.C., a direct, wholly-owned subsidiary of Enron North America.</w:t>
      </w:r>
    </w:p>
    <w:p>
      <w:pPr>
        <w:pStyle w:val="Normal"/>
        <w:ind w:start="720" w:end="720"/>
        <w:jc w:val="both"/>
        <w:rPr/>
      </w:pPr>
      <w:r>
        <w:rPr/>
      </w:r>
    </w:p>
    <w:p>
      <w:pPr>
        <w:pStyle w:val="Normal"/>
        <w:ind w:start="1080" w:end="720"/>
        <w:jc w:val="both"/>
        <w:rPr/>
      </w:pPr>
      <w:r>
        <w:rPr>
          <w:b/>
        </w:rPr>
        <w:t>Location and Plant Site.</w:t>
      </w:r>
      <w:r>
        <w:rPr/>
        <w:t xml:space="preserve"> </w:t>
      </w:r>
      <w:r>
        <w:rPr>
          <w:color w:val="000000"/>
          <w:lang w:eastAsia="en-US"/>
        </w:rPr>
        <w:t>The Caledonia Plant is located on an approximately 60-acre tract of land, 15 miles northeast of the town of Columbus, Mississippi.  The Caledonia Plant site is located along Caldwell Road, near the intersection of Caldwell Road and Seed Tick Road. The plant is located in the TVA subregion of SERC.  The Caledonia Plant has been certified as a control area in accordance with NERC policy.  The control area is designated ENCA.</w:t>
      </w:r>
    </w:p>
    <w:p>
      <w:pPr>
        <w:pStyle w:val="Normal"/>
        <w:ind w:start="720" w:end="720"/>
        <w:jc w:val="both"/>
        <w:rPr/>
      </w:pPr>
      <w:r>
        <w:rPr/>
      </w:r>
    </w:p>
    <w:p>
      <w:pPr>
        <w:pStyle w:val="Normal"/>
        <w:ind w:start="1080" w:end="720"/>
        <w:jc w:val="both"/>
        <w:rPr/>
      </w:pPr>
      <w:r>
        <w:rPr>
          <w:b/>
        </w:rPr>
        <w:t>Plant Equipment and Layout.</w:t>
      </w:r>
      <w:r>
        <w:rPr/>
        <w:t xml:space="preserve">  </w:t>
      </w:r>
      <w:r>
        <w:rPr>
          <w:color w:val="000000"/>
          <w:lang w:eastAsia="en-US"/>
        </w:rPr>
        <w:t>The Caledonia Plant consists of six General Electric 7EA gas turbines, each rated at approximately 84 MW (nominal).  The plant was constructed by NEPCO and achieved commercial operation in June 1999.  At 90 degrees Fahrenheit and at full load, the Caledonia Plant has a net heat rate of approximately 12,300 Btu/kWh, HHV, and a net capacity of the plant is approximately 470 MW.  Enron North America has the option to peak fire the units which adds 50 MW plant-wide of output (520 MW total) at 90 degrees Fahrenheit.  Water usage is 120 gpm during evaporative cooling (fogging) operations.  Water is supplied by the local municipality.</w:t>
      </w:r>
    </w:p>
    <w:p>
      <w:pPr>
        <w:pStyle w:val="Normal"/>
        <w:ind w:start="720" w:end="720"/>
        <w:jc w:val="both"/>
        <w:rPr/>
      </w:pPr>
      <w:r>
        <w:rPr/>
      </w:r>
    </w:p>
    <w:p>
      <w:pPr>
        <w:pStyle w:val="Normal"/>
        <w:ind w:start="720" w:end="720"/>
        <w:jc w:val="both"/>
        <w:rPr/>
      </w:pPr>
      <w:r>
        <w:rPr/>
      </w:r>
    </w:p>
    <w:p>
      <w:pPr>
        <w:pStyle w:val="Heading5"/>
        <w:ind w:firstLine="360" w:end="720"/>
        <w:jc w:val="both"/>
        <w:rPr>
          <w:b/>
        </w:rPr>
      </w:pPr>
      <w:r>
        <w:rPr>
          <w:b/>
        </w:rPr>
        <w:t>Interconnection</w:t>
      </w:r>
    </w:p>
    <w:p>
      <w:pPr>
        <w:pStyle w:val="Normal"/>
        <w:ind w:start="720" w:end="720"/>
        <w:jc w:val="both"/>
        <w:rPr>
          <w:b/>
        </w:rPr>
      </w:pPr>
      <w:r>
        <w:rPr>
          <w:b/>
        </w:rPr>
      </w:r>
    </w:p>
    <w:p>
      <w:pPr>
        <w:pStyle w:val="Normal"/>
        <w:ind w:start="1080" w:end="720"/>
        <w:jc w:val="both"/>
        <w:rPr/>
      </w:pPr>
      <w:r>
        <w:rPr>
          <w:b/>
        </w:rPr>
        <w:t>Transmission.</w:t>
      </w:r>
      <w:r>
        <w:rPr/>
        <w:t xml:space="preserve">  </w:t>
      </w:r>
      <w:r>
        <w:rPr>
          <w:color w:val="000000"/>
          <w:lang w:eastAsia="en-US"/>
        </w:rPr>
        <w:t>The Caledonia Plant is interconnected into 500 kV TVA line at the Lowndes substation.</w:t>
      </w:r>
    </w:p>
    <w:p>
      <w:pPr>
        <w:pStyle w:val="Normal"/>
        <w:ind w:start="1080" w:end="720"/>
        <w:jc w:val="both"/>
        <w:rPr>
          <w:b/>
          <w:color w:val="000000"/>
          <w:lang w:eastAsia="en-US"/>
        </w:rPr>
      </w:pPr>
      <w:r>
        <w:rPr>
          <w:b/>
          <w:color w:val="000000"/>
          <w:lang w:eastAsia="en-US"/>
        </w:rPr>
      </w:r>
    </w:p>
    <w:p>
      <w:pPr>
        <w:pStyle w:val="Normal"/>
        <w:ind w:start="1080" w:end="720"/>
        <w:jc w:val="both"/>
        <w:rPr/>
      </w:pPr>
      <w:r>
        <w:rPr/>
        <w:t>Enron North America submitted an interconnection request to Southern Company and TVA to allow dual interconnection at the Plant. Southern Company is anticipated to complete an interconnection study by the end of November 2000. TVA is projected to complete its interconnection study by January 2001.</w:t>
      </w:r>
    </w:p>
    <w:p>
      <w:pPr>
        <w:pStyle w:val="Normal"/>
        <w:ind w:start="720" w:end="720"/>
        <w:jc w:val="both"/>
        <w:rPr/>
      </w:pPr>
      <w:r>
        <w:rPr/>
      </w:r>
    </w:p>
    <w:p>
      <w:pPr>
        <w:pStyle w:val="Normal"/>
        <w:ind w:start="1080" w:end="720"/>
        <w:jc w:val="both"/>
        <w:rPr/>
      </w:pPr>
      <w:r>
        <w:rPr>
          <w:b/>
        </w:rPr>
        <w:t>Gas Transportation.</w:t>
      </w:r>
      <w:r>
        <w:rPr/>
        <w:t xml:space="preserve">  </w:t>
      </w:r>
      <w:r>
        <w:rPr>
          <w:color w:val="000000"/>
          <w:lang w:eastAsia="en-US"/>
        </w:rPr>
        <w:t>The Caledonia Plant is fueled by natural gas. The facility is interconnected into a natural gas pipeline system which traverses the site and is owned by Tennessee Gas Pipeline Company (“Tennessee Gas”).  Tennessee Gas may terminate the facilities agreement upon sixty days notice to Caledonia Power I, L.L.C. if:</w:t>
      </w:r>
    </w:p>
    <w:p>
      <w:pPr>
        <w:pStyle w:val="Normal"/>
        <w:ind w:start="1080" w:end="720"/>
        <w:jc w:val="both"/>
        <w:rPr>
          <w:color w:val="000000"/>
          <w:sz w:val="10"/>
          <w:lang w:eastAsia="en-US"/>
        </w:rPr>
      </w:pPr>
      <w:r>
        <w:rPr>
          <w:color w:val="000000"/>
          <w:sz w:val="10"/>
          <w:lang w:eastAsia="en-US"/>
        </w:rPr>
      </w:r>
    </w:p>
    <w:p>
      <w:pPr>
        <w:pStyle w:val="Normal"/>
        <w:numPr>
          <w:ilvl w:val="0"/>
          <w:numId w:val="38"/>
        </w:numPr>
        <w:tabs>
          <w:tab w:val="clear" w:pos="720"/>
          <w:tab w:val="left" w:pos="1440" w:leader="none"/>
        </w:tabs>
        <w:ind w:hanging="360" w:start="1440" w:end="720"/>
        <w:jc w:val="both"/>
        <w:rPr>
          <w:color w:val="000000"/>
          <w:lang w:eastAsia="en-US"/>
        </w:rPr>
      </w:pPr>
      <w:r>
        <w:rPr>
          <w:color w:val="000000"/>
          <w:lang w:eastAsia="en-US"/>
        </w:rPr>
        <w:t>gas has not flowed through the interconnection facilities during the previous twelve months; or</w:t>
      </w:r>
    </w:p>
    <w:p>
      <w:pPr>
        <w:pStyle w:val="Normal"/>
        <w:numPr>
          <w:ilvl w:val="0"/>
          <w:numId w:val="38"/>
        </w:numPr>
        <w:tabs>
          <w:tab w:val="clear" w:pos="720"/>
          <w:tab w:val="left" w:pos="1440" w:leader="none"/>
        </w:tabs>
        <w:ind w:hanging="360" w:start="1440" w:end="720"/>
        <w:jc w:val="both"/>
        <w:rPr>
          <w:color w:val="000000"/>
          <w:lang w:eastAsia="en-US"/>
        </w:rPr>
      </w:pPr>
      <w:r>
        <w:rPr>
          <w:color w:val="000000"/>
          <w:lang w:eastAsia="en-US"/>
        </w:rPr>
        <w:t xml:space="preserve">Caledonia Power I, L.L.C. has caused the interconnection facilities to be disconnected or removed. </w:t>
      </w:r>
    </w:p>
    <w:p>
      <w:pPr>
        <w:pStyle w:val="Normal"/>
        <w:ind w:start="720" w:end="720"/>
        <w:jc w:val="both"/>
        <w:rPr>
          <w:color w:val="000000"/>
          <w:lang w:eastAsia="en-US"/>
        </w:rPr>
      </w:pPr>
      <w:r>
        <w:rPr>
          <w:color w:val="000000"/>
          <w:lang w:eastAsia="en-US"/>
        </w:rPr>
      </w:r>
    </w:p>
    <w:p>
      <w:pPr>
        <w:pStyle w:val="Normal"/>
        <w:ind w:start="1080" w:end="720"/>
        <w:jc w:val="both"/>
        <w:rPr/>
      </w:pPr>
      <w:r>
        <w:rPr/>
        <w:t>Tennessee Gas performs certain services relating to the interconnection facilities for Caledonia Power I, L.L.C.. Tennessee Gas transports and delivers natural gas to the Caledonia Plant pursuant to both interruptible and firm gas transportation agreements.  The term of the firm gas transportation agreement began on June 1, 1999, continues until May 31, 2009 and is automatically renewed for successive five year periods unless Caledonia Power I, L.L.C. provides Tennessee Gas with one year’s prior written notice of termination.  The term of the interruptible gas transportation agreement began on April 1, 1999 and will continue on a month-to-month basis until terminated upon thirty days notice by either party.</w:t>
      </w:r>
    </w:p>
    <w:p>
      <w:pPr>
        <w:pStyle w:val="Normal"/>
        <w:ind w:start="720" w:end="720"/>
        <w:jc w:val="both"/>
        <w:rPr/>
      </w:pPr>
      <w:r>
        <w:rPr/>
      </w:r>
    </w:p>
    <w:p>
      <w:pPr>
        <w:pStyle w:val="Normal"/>
        <w:ind w:start="720" w:end="720"/>
        <w:jc w:val="both"/>
        <w:rPr/>
      </w:pPr>
      <w:r>
        <w:rPr/>
      </w:r>
    </w:p>
    <w:p>
      <w:pPr>
        <w:pStyle w:val="Normal"/>
        <w:ind w:firstLine="360" w:start="720" w:end="720"/>
        <w:jc w:val="both"/>
        <w:rPr>
          <w:b/>
          <w:sz w:val="24"/>
        </w:rPr>
      </w:pPr>
      <w:r>
        <w:rPr>
          <w:b/>
          <w:sz w:val="24"/>
        </w:rPr>
        <w:t>Wholesale Revenue Opportunities</w:t>
      </w:r>
    </w:p>
    <w:p>
      <w:pPr>
        <w:pStyle w:val="Normal"/>
        <w:ind w:start="720" w:end="720"/>
        <w:jc w:val="both"/>
        <w:rPr>
          <w:b/>
          <w:sz w:val="24"/>
        </w:rPr>
      </w:pPr>
      <w:r>
        <w:rPr>
          <w:b/>
          <w:sz w:val="24"/>
        </w:rPr>
      </w:r>
    </w:p>
    <w:p>
      <w:pPr>
        <w:pStyle w:val="Normal"/>
        <w:ind w:start="1080" w:end="720"/>
        <w:jc w:val="both"/>
        <w:rPr/>
      </w:pPr>
      <w:r>
        <w:rPr>
          <w:color w:val="000000"/>
          <w:lang w:eastAsia="en-US"/>
        </w:rPr>
        <w:t>Caledonia Power I, L.L.C.</w:t>
      </w:r>
      <w:r>
        <w:rPr/>
        <w:t xml:space="preserve"> is qualified as EWG and has the authority to sell energy and capacity at market based rates.  </w:t>
      </w:r>
      <w:r>
        <w:rPr>
          <w:color w:val="000000"/>
          <w:lang w:eastAsia="en-US"/>
        </w:rPr>
        <w:t>The Caledonia Plant’s location in TVA and its access to the eastern US electricity market will provide sales opportunities in the wholesale power markets.</w:t>
      </w:r>
    </w:p>
    <w:p>
      <w:pPr>
        <w:pStyle w:val="Normal"/>
        <w:ind w:start="720" w:end="720"/>
        <w:jc w:val="both"/>
        <w:rPr/>
      </w:pPr>
      <w:r>
        <w:rPr/>
      </w:r>
    </w:p>
    <w:p>
      <w:pPr>
        <w:pStyle w:val="Normal"/>
        <w:ind w:start="720" w:end="720"/>
        <w:jc w:val="both"/>
        <w:rPr/>
      </w:pPr>
      <w:r>
        <w:rPr/>
      </w:r>
    </w:p>
    <w:p>
      <w:pPr>
        <w:pStyle w:val="Heading6"/>
        <w:ind w:firstLine="360" w:end="720"/>
        <w:jc w:val="both"/>
        <w:rPr/>
      </w:pPr>
      <w:r>
        <w:rPr/>
        <w:t>Plant Permits</w:t>
      </w:r>
    </w:p>
    <w:p>
      <w:pPr>
        <w:pStyle w:val="Normal"/>
        <w:ind w:start="720" w:end="720"/>
        <w:jc w:val="both"/>
        <w:rPr/>
      </w:pPr>
      <w:r>
        <w:rPr/>
      </w:r>
    </w:p>
    <w:p>
      <w:pPr>
        <w:pStyle w:val="Normal"/>
        <w:ind w:start="1080" w:end="720"/>
        <w:jc w:val="both"/>
        <w:rPr>
          <w:color w:val="000000"/>
          <w:lang w:eastAsia="en-US"/>
        </w:rPr>
      </w:pPr>
      <w:r>
        <w:rPr>
          <w:b/>
        </w:rPr>
        <w:t>Air Permits.</w:t>
      </w:r>
      <w:r>
        <w:rPr/>
        <w:t xml:space="preserve">  The Caledonia Plant is considered a minor source emitter (per EPA 40CFR51) and operates under a non-PSD air permit which allows annual emissions of 248 tons/year for NO</w:t>
      </w:r>
      <w:r>
        <w:rPr>
          <w:vertAlign w:val="subscript"/>
        </w:rPr>
        <w:t>x</w:t>
      </w:r>
      <w:r>
        <w:rPr/>
        <w:t xml:space="preserve"> and CO as measured by certified Continuos Emission Monitoring System (“CEMS”). Based on these limitations, the expected maximum annual operating hours of the Caledonia Plant, at full load, is approximately 1,088 hours which includes approximately 200 hours of peak-firing.</w:t>
      </w:r>
    </w:p>
    <w:p>
      <w:pPr>
        <w:pStyle w:val="Normal"/>
        <w:ind w:start="720" w:end="720"/>
        <w:jc w:val="both"/>
        <w:rPr>
          <w:color w:val="000000"/>
          <w:sz w:val="10"/>
          <w:lang w:eastAsia="en-US"/>
        </w:rPr>
      </w:pPr>
      <w:r>
        <w:rPr>
          <w:color w:val="000000"/>
          <w:sz w:val="10"/>
          <w:lang w:eastAsia="en-US"/>
        </w:rPr>
      </w:r>
    </w:p>
    <w:p>
      <w:pPr>
        <w:pStyle w:val="Normal"/>
        <w:ind w:hanging="1720" w:start="2800" w:end="720"/>
        <w:jc w:val="both"/>
        <w:rPr>
          <w:color w:val="000000"/>
          <w:u w:val="single"/>
          <w:lang w:eastAsia="en-US"/>
        </w:rPr>
      </w:pPr>
      <w:r>
        <w:rPr>
          <w:color w:val="000000"/>
          <w:u w:val="single"/>
          <w:lang w:eastAsia="en-US"/>
        </w:rPr>
        <w:t>Baseload Emission Information</w:t>
      </w:r>
    </w:p>
    <w:p>
      <w:pPr>
        <w:pStyle w:val="Normal"/>
        <w:ind w:firstLine="720" w:start="360" w:end="720"/>
        <w:jc w:val="both"/>
        <w:rPr/>
      </w:pPr>
      <w:r>
        <w:rPr>
          <w:color w:val="000000"/>
          <w:lang w:eastAsia="en-US"/>
        </w:rPr>
        <w:t>NO</w:t>
      </w:r>
      <w:r>
        <w:rPr>
          <w:color w:val="000000"/>
          <w:vertAlign w:val="subscript"/>
          <w:lang w:eastAsia="en-US"/>
        </w:rPr>
        <w:t>x</w:t>
      </w:r>
      <w:r>
        <w:rPr>
          <w:color w:val="000000"/>
          <w:lang w:eastAsia="en-US"/>
        </w:rPr>
        <w:t xml:space="preserve"> (Per Unit):</w:t>
        <w:tab/>
        <w:tab/>
        <w:t>&lt; 15 PPM</w:t>
      </w:r>
    </w:p>
    <w:p>
      <w:pPr>
        <w:pStyle w:val="Normal"/>
        <w:ind w:firstLine="360" w:start="720" w:end="720"/>
        <w:jc w:val="both"/>
        <w:rPr>
          <w:color w:val="000000"/>
          <w:lang w:eastAsia="en-US"/>
        </w:rPr>
      </w:pPr>
      <w:r>
        <w:rPr>
          <w:color w:val="000000"/>
          <w:lang w:eastAsia="en-US"/>
        </w:rPr>
        <w:t>CO (Per Unit):</w:t>
        <w:tab/>
        <w:tab/>
        <w:t>&lt; 25 PPM</w:t>
      </w:r>
    </w:p>
    <w:p>
      <w:pPr>
        <w:pStyle w:val="Normal"/>
        <w:ind w:start="720" w:end="720"/>
        <w:jc w:val="both"/>
        <w:rPr>
          <w:color w:val="000000"/>
          <w:lang w:eastAsia="en-US"/>
        </w:rPr>
      </w:pPr>
      <w:r>
        <w:rPr>
          <w:color w:val="000000"/>
          <w:lang w:eastAsia="en-US"/>
        </w:rPr>
      </w:r>
    </w:p>
    <w:p>
      <w:pPr>
        <w:pStyle w:val="Normal"/>
        <w:ind w:firstLine="360" w:start="720" w:end="720"/>
        <w:jc w:val="both"/>
        <w:rPr/>
      </w:pPr>
      <w:r>
        <w:rPr>
          <w:b/>
        </w:rPr>
        <w:t>Zoning.</w:t>
      </w:r>
      <w:r>
        <w:rPr/>
        <w:t xml:space="preserve">  </w:t>
      </w:r>
      <w:r>
        <w:rPr>
          <w:color w:val="000000"/>
          <w:lang w:eastAsia="en-US"/>
        </w:rPr>
        <w:t>The Caledonia Plant required no local zoning.</w: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lang w:val="en-CA"/>
        </w:rPr>
      </w:pPr>
      <w:r>
        <w:rPr>
          <w:lang w:val="en-CA"/>
        </w:rPr>
        <mc:AlternateContent>
          <mc:Choice Requires="wpg">
            <w:drawing>
              <wp:anchor behindDoc="0" distT="0" distB="0" distL="114935" distR="114935" simplePos="0" locked="0" layoutInCell="1" allowOverlap="1" relativeHeight="95">
                <wp:simplePos x="0" y="0"/>
                <wp:positionH relativeFrom="column">
                  <wp:posOffset>683895</wp:posOffset>
                </wp:positionH>
                <wp:positionV relativeFrom="paragraph">
                  <wp:posOffset>104140</wp:posOffset>
                </wp:positionV>
                <wp:extent cx="5441950" cy="6744970"/>
                <wp:effectExtent l="4445" t="5080" r="4445" b="0"/>
                <wp:wrapNone/>
                <wp:docPr id="91" name=""/>
                <a:graphic xmlns:a="http://schemas.openxmlformats.org/drawingml/2006/main">
                  <a:graphicData uri="http://schemas.microsoft.com/office/word/2010/wordprocessingGroup">
                    <wpg:wgp>
                      <wpg:cNvGrpSpPr/>
                      <wpg:grpSpPr>
                        <a:xfrm>
                          <a:off x="0" y="0"/>
                          <a:ext cx="5442120" cy="6744960"/>
                          <a:chOff x="0" y="0"/>
                          <a:chExt cx="5442120" cy="6744960"/>
                        </a:xfrm>
                      </wpg:grpSpPr>
                      <wps:wsp>
                        <wps:cNvPr id="92" name=""/>
                        <wps:cNvSpPr/>
                        <wps:spPr>
                          <a:xfrm>
                            <a:off x="0" y="0"/>
                            <a:ext cx="5435640" cy="6700680"/>
                          </a:xfrm>
                          <a:prstGeom prst="rect">
                            <a:avLst/>
                          </a:prstGeom>
                          <a:solidFill>
                            <a:srgbClr val="ffffff"/>
                          </a:solidFill>
                          <a:ln w="0">
                            <a:noFill/>
                          </a:ln>
                        </wps:spPr>
                        <wps:style>
                          <a:lnRef idx="0"/>
                          <a:fillRef idx="0"/>
                          <a:effectRef idx="0"/>
                          <a:fontRef idx="minor"/>
                        </wps:style>
                        <wps:bodyPr/>
                      </wps:wsp>
                      <wps:wsp>
                        <wps:cNvPr id="93" name=""/>
                        <wps:cNvSpPr/>
                        <wps:spPr>
                          <a:xfrm>
                            <a:off x="286920" y="26640"/>
                            <a:ext cx="5124960" cy="5144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268360" y="28080"/>
                            <a:ext cx="1235880" cy="295200"/>
                          </a:xfrm>
                          <a:prstGeom prst="rect">
                            <a:avLst/>
                          </a:prstGeom>
                          <a:noFill/>
                          <a:ln w="0">
                            <a:noFill/>
                          </a:ln>
                        </wps:spPr>
                        <wps:txbx>
                          <w:txbxContent>
                            <w:p>
                              <w:pPr>
                                <w:overflowPunct w:val="false"/>
                                <w:bidi w:val="0"/>
                                <w:rPr/>
                              </w:pPr>
                              <w:r>
                                <w:rPr>
                                  <w:kern w:val="2"/>
                                  <w:sz w:val="32"/>
                                  <w:szCs w:val="20"/>
                                  <w:rFonts w:ascii="Arial" w:hAnsi="Arial" w:eastAsia="Times New Roman" w:cs="Arial"/>
                                  <w:color w:val="000000"/>
                                  <w:lang w:val="en-US" w:eastAsia="en-US" w:bidi="ar-SA"/>
                                </w:rPr>
                                <w:t>CALEDONIA</w:t>
                              </w:r>
                            </w:p>
                          </w:txbxContent>
                        </wps:txbx>
                        <wps:bodyPr wrap="square" lIns="0" rIns="0" tIns="0" bIns="0" anchor="t">
                          <a:noAutofit/>
                        </wps:bodyPr>
                      </wps:wsp>
                      <wps:wsp>
                        <wps:cNvSpPr txBox="1"/>
                        <wps:spPr>
                          <a:xfrm>
                            <a:off x="2571840" y="272520"/>
                            <a:ext cx="644040" cy="295200"/>
                          </a:xfrm>
                          <a:prstGeom prst="rect">
                            <a:avLst/>
                          </a:prstGeom>
                          <a:noFill/>
                          <a:ln w="0">
                            <a:noFill/>
                          </a:ln>
                        </wps:spPr>
                        <wps:txbx>
                          <w:txbxContent>
                            <w:p>
                              <w:pPr>
                                <w:overflowPunct w:val="false"/>
                                <w:bidi w:val="0"/>
                                <w:rPr/>
                              </w:pPr>
                              <w:r>
                                <w:rPr>
                                  <w:kern w:val="2"/>
                                  <w:sz w:val="32"/>
                                  <w:szCs w:val="20"/>
                                  <w:rFonts w:ascii="Arial" w:hAnsi="Arial" w:eastAsia="Times New Roman" w:cs="Arial"/>
                                  <w:color w:val="000000"/>
                                  <w:lang w:val="en-US" w:eastAsia="en-US" w:bidi="ar-SA"/>
                                </w:rPr>
                                <w:t>ENCA</w:t>
                              </w:r>
                            </w:p>
                          </w:txbxContent>
                        </wps:txbx>
                        <wps:bodyPr wrap="square" lIns="0" rIns="0" tIns="0" bIns="0" anchor="t">
                          <a:noAutofit/>
                        </wps:bodyPr>
                      </wps:wsp>
                      <wps:wsp>
                        <wps:cNvPr id="94" name=""/>
                        <wps:cNvSpPr/>
                        <wps:spPr>
                          <a:xfrm>
                            <a:off x="4893480" y="2377440"/>
                            <a:ext cx="518760" cy="514440"/>
                          </a:xfrm>
                          <a:custGeom>
                            <a:avLst/>
                            <a:gdLst/>
                            <a:ahLst/>
                            <a:rect l="l" t="t" r="r" b="b"/>
                            <a:pathLst>
                              <a:path w="326" h="324">
                                <a:moveTo>
                                  <a:pt x="0" y="162"/>
                                </a:moveTo>
                                <a:lnTo>
                                  <a:pt x="8" y="138"/>
                                </a:lnTo>
                                <a:lnTo>
                                  <a:pt x="8" y="114"/>
                                </a:lnTo>
                                <a:lnTo>
                                  <a:pt x="16" y="89"/>
                                </a:lnTo>
                                <a:lnTo>
                                  <a:pt x="32" y="65"/>
                                </a:lnTo>
                                <a:lnTo>
                                  <a:pt x="48" y="49"/>
                                </a:lnTo>
                                <a:lnTo>
                                  <a:pt x="72" y="33"/>
                                </a:lnTo>
                                <a:lnTo>
                                  <a:pt x="88" y="16"/>
                                </a:lnTo>
                                <a:lnTo>
                                  <a:pt x="112" y="8"/>
                                </a:lnTo>
                                <a:lnTo>
                                  <a:pt x="143" y="0"/>
                                </a:lnTo>
                                <a:lnTo>
                                  <a:pt x="167" y="0"/>
                                </a:lnTo>
                                <a:lnTo>
                                  <a:pt x="191" y="0"/>
                                </a:lnTo>
                                <a:lnTo>
                                  <a:pt x="215" y="8"/>
                                </a:lnTo>
                                <a:lnTo>
                                  <a:pt x="239" y="16"/>
                                </a:lnTo>
                                <a:lnTo>
                                  <a:pt x="262" y="33"/>
                                </a:lnTo>
                                <a:lnTo>
                                  <a:pt x="278" y="49"/>
                                </a:lnTo>
                                <a:lnTo>
                                  <a:pt x="294" y="65"/>
                                </a:lnTo>
                                <a:lnTo>
                                  <a:pt x="310" y="89"/>
                                </a:lnTo>
                                <a:lnTo>
                                  <a:pt x="318" y="114"/>
                                </a:lnTo>
                                <a:lnTo>
                                  <a:pt x="326" y="138"/>
                                </a:lnTo>
                                <a:lnTo>
                                  <a:pt x="326" y="162"/>
                                </a:lnTo>
                                <a:lnTo>
                                  <a:pt x="326" y="186"/>
                                </a:lnTo>
                                <a:lnTo>
                                  <a:pt x="318" y="211"/>
                                </a:lnTo>
                                <a:lnTo>
                                  <a:pt x="310" y="235"/>
                                </a:lnTo>
                                <a:lnTo>
                                  <a:pt x="294" y="259"/>
                                </a:lnTo>
                                <a:lnTo>
                                  <a:pt x="278" y="275"/>
                                </a:lnTo>
                                <a:lnTo>
                                  <a:pt x="262" y="292"/>
                                </a:lnTo>
                                <a:lnTo>
                                  <a:pt x="239" y="308"/>
                                </a:lnTo>
                                <a:lnTo>
                                  <a:pt x="215" y="316"/>
                                </a:lnTo>
                                <a:lnTo>
                                  <a:pt x="191" y="324"/>
                                </a:lnTo>
                                <a:lnTo>
                                  <a:pt x="167" y="324"/>
                                </a:lnTo>
                                <a:lnTo>
                                  <a:pt x="143" y="324"/>
                                </a:lnTo>
                                <a:lnTo>
                                  <a:pt x="112" y="316"/>
                                </a:lnTo>
                                <a:lnTo>
                                  <a:pt x="88" y="308"/>
                                </a:lnTo>
                                <a:lnTo>
                                  <a:pt x="72" y="292"/>
                                </a:lnTo>
                                <a:lnTo>
                                  <a:pt x="48" y="275"/>
                                </a:lnTo>
                                <a:lnTo>
                                  <a:pt x="32" y="259"/>
                                </a:lnTo>
                                <a:lnTo>
                                  <a:pt x="16" y="235"/>
                                </a:lnTo>
                                <a:lnTo>
                                  <a:pt x="8" y="211"/>
                                </a:lnTo>
                                <a:lnTo>
                                  <a:pt x="8" y="186"/>
                                </a:lnTo>
                                <a:lnTo>
                                  <a:pt x="0" y="162"/>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251856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G3</w:t>
                              </w:r>
                            </w:p>
                          </w:txbxContent>
                        </wps:txbx>
                        <wps:bodyPr wrap="square" lIns="0" rIns="0" tIns="0" bIns="0" anchor="t">
                          <a:noAutofit/>
                        </wps:bodyPr>
                      </wps:wsp>
                      <wps:wsp>
                        <wps:cNvPr id="95" name=""/>
                        <wps:cNvSpPr/>
                        <wps:spPr>
                          <a:xfrm>
                            <a:off x="4893480" y="1724040"/>
                            <a:ext cx="518760" cy="525240"/>
                          </a:xfrm>
                          <a:custGeom>
                            <a:avLst/>
                            <a:gdLst/>
                            <a:ahLst/>
                            <a:rect l="l" t="t" r="r" b="b"/>
                            <a:pathLst>
                              <a:path w="326" h="331">
                                <a:moveTo>
                                  <a:pt x="0" y="161"/>
                                </a:moveTo>
                                <a:lnTo>
                                  <a:pt x="8" y="137"/>
                                </a:lnTo>
                                <a:lnTo>
                                  <a:pt x="8" y="113"/>
                                </a:lnTo>
                                <a:lnTo>
                                  <a:pt x="16" y="89"/>
                                </a:lnTo>
                                <a:lnTo>
                                  <a:pt x="32" y="64"/>
                                </a:lnTo>
                                <a:lnTo>
                                  <a:pt x="48" y="48"/>
                                </a:lnTo>
                                <a:lnTo>
                                  <a:pt x="72" y="32"/>
                                </a:lnTo>
                                <a:lnTo>
                                  <a:pt x="88" y="16"/>
                                </a:lnTo>
                                <a:lnTo>
                                  <a:pt x="112" y="8"/>
                                </a:lnTo>
                                <a:lnTo>
                                  <a:pt x="143" y="0"/>
                                </a:lnTo>
                                <a:lnTo>
                                  <a:pt x="167" y="0"/>
                                </a:lnTo>
                                <a:lnTo>
                                  <a:pt x="191" y="0"/>
                                </a:lnTo>
                                <a:lnTo>
                                  <a:pt x="215" y="8"/>
                                </a:lnTo>
                                <a:lnTo>
                                  <a:pt x="239" y="16"/>
                                </a:lnTo>
                                <a:lnTo>
                                  <a:pt x="262" y="32"/>
                                </a:lnTo>
                                <a:lnTo>
                                  <a:pt x="278" y="48"/>
                                </a:lnTo>
                                <a:lnTo>
                                  <a:pt x="294" y="64"/>
                                </a:lnTo>
                                <a:lnTo>
                                  <a:pt x="310" y="89"/>
                                </a:lnTo>
                                <a:lnTo>
                                  <a:pt x="318" y="113"/>
                                </a:lnTo>
                                <a:lnTo>
                                  <a:pt x="326" y="137"/>
                                </a:lnTo>
                                <a:lnTo>
                                  <a:pt x="326" y="161"/>
                                </a:lnTo>
                                <a:lnTo>
                                  <a:pt x="326" y="186"/>
                                </a:lnTo>
                                <a:lnTo>
                                  <a:pt x="318" y="210"/>
                                </a:lnTo>
                                <a:lnTo>
                                  <a:pt x="310" y="234"/>
                                </a:lnTo>
                                <a:lnTo>
                                  <a:pt x="294" y="258"/>
                                </a:lnTo>
                                <a:lnTo>
                                  <a:pt x="278" y="283"/>
                                </a:lnTo>
                                <a:lnTo>
                                  <a:pt x="262" y="299"/>
                                </a:lnTo>
                                <a:lnTo>
                                  <a:pt x="239" y="307"/>
                                </a:lnTo>
                                <a:lnTo>
                                  <a:pt x="215" y="323"/>
                                </a:lnTo>
                                <a:lnTo>
                                  <a:pt x="191" y="323"/>
                                </a:lnTo>
                                <a:lnTo>
                                  <a:pt x="167" y="331"/>
                                </a:lnTo>
                                <a:lnTo>
                                  <a:pt x="143" y="323"/>
                                </a:lnTo>
                                <a:lnTo>
                                  <a:pt x="112" y="323"/>
                                </a:lnTo>
                                <a:lnTo>
                                  <a:pt x="88" y="307"/>
                                </a:lnTo>
                                <a:lnTo>
                                  <a:pt x="72" y="299"/>
                                </a:lnTo>
                                <a:lnTo>
                                  <a:pt x="48" y="283"/>
                                </a:lnTo>
                                <a:lnTo>
                                  <a:pt x="32" y="258"/>
                                </a:lnTo>
                                <a:lnTo>
                                  <a:pt x="16" y="234"/>
                                </a:lnTo>
                                <a:lnTo>
                                  <a:pt x="8" y="210"/>
                                </a:lnTo>
                                <a:lnTo>
                                  <a:pt x="8" y="186"/>
                                </a:lnTo>
                                <a:lnTo>
                                  <a:pt x="0" y="161"/>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186444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G2</w:t>
                              </w:r>
                            </w:p>
                          </w:txbxContent>
                        </wps:txbx>
                        <wps:bodyPr wrap="square" lIns="0" rIns="0" tIns="0" bIns="0" anchor="t">
                          <a:noAutofit/>
                        </wps:bodyPr>
                      </wps:wsp>
                      <wps:wsp>
                        <wps:cNvPr id="96" name=""/>
                        <wps:cNvSpPr/>
                        <wps:spPr>
                          <a:xfrm>
                            <a:off x="4893480" y="1068120"/>
                            <a:ext cx="518760" cy="527040"/>
                          </a:xfrm>
                          <a:custGeom>
                            <a:avLst/>
                            <a:gdLst/>
                            <a:ahLst/>
                            <a:rect l="l" t="t" r="r" b="b"/>
                            <a:pathLst>
                              <a:path w="326" h="332">
                                <a:moveTo>
                                  <a:pt x="0" y="162"/>
                                </a:moveTo>
                                <a:lnTo>
                                  <a:pt x="8" y="137"/>
                                </a:lnTo>
                                <a:lnTo>
                                  <a:pt x="8" y="113"/>
                                </a:lnTo>
                                <a:lnTo>
                                  <a:pt x="16" y="89"/>
                                </a:lnTo>
                                <a:lnTo>
                                  <a:pt x="32" y="65"/>
                                </a:lnTo>
                                <a:lnTo>
                                  <a:pt x="48" y="48"/>
                                </a:lnTo>
                                <a:lnTo>
                                  <a:pt x="72" y="32"/>
                                </a:lnTo>
                                <a:lnTo>
                                  <a:pt x="88" y="16"/>
                                </a:lnTo>
                                <a:lnTo>
                                  <a:pt x="112" y="8"/>
                                </a:lnTo>
                                <a:lnTo>
                                  <a:pt x="143" y="0"/>
                                </a:lnTo>
                                <a:lnTo>
                                  <a:pt x="167" y="0"/>
                                </a:lnTo>
                                <a:lnTo>
                                  <a:pt x="191" y="0"/>
                                </a:lnTo>
                                <a:lnTo>
                                  <a:pt x="215" y="8"/>
                                </a:lnTo>
                                <a:lnTo>
                                  <a:pt x="239" y="16"/>
                                </a:lnTo>
                                <a:lnTo>
                                  <a:pt x="262" y="32"/>
                                </a:lnTo>
                                <a:lnTo>
                                  <a:pt x="278" y="48"/>
                                </a:lnTo>
                                <a:lnTo>
                                  <a:pt x="294" y="65"/>
                                </a:lnTo>
                                <a:lnTo>
                                  <a:pt x="310" y="89"/>
                                </a:lnTo>
                                <a:lnTo>
                                  <a:pt x="318" y="113"/>
                                </a:lnTo>
                                <a:lnTo>
                                  <a:pt x="326" y="137"/>
                                </a:lnTo>
                                <a:lnTo>
                                  <a:pt x="326" y="162"/>
                                </a:lnTo>
                                <a:lnTo>
                                  <a:pt x="326" y="186"/>
                                </a:lnTo>
                                <a:lnTo>
                                  <a:pt x="318" y="218"/>
                                </a:lnTo>
                                <a:lnTo>
                                  <a:pt x="310" y="243"/>
                                </a:lnTo>
                                <a:lnTo>
                                  <a:pt x="294" y="259"/>
                                </a:lnTo>
                                <a:lnTo>
                                  <a:pt x="278" y="283"/>
                                </a:lnTo>
                                <a:lnTo>
                                  <a:pt x="262" y="299"/>
                                </a:lnTo>
                                <a:lnTo>
                                  <a:pt x="239" y="315"/>
                                </a:lnTo>
                                <a:lnTo>
                                  <a:pt x="215" y="324"/>
                                </a:lnTo>
                                <a:lnTo>
                                  <a:pt x="191" y="324"/>
                                </a:lnTo>
                                <a:lnTo>
                                  <a:pt x="167" y="332"/>
                                </a:lnTo>
                                <a:lnTo>
                                  <a:pt x="143" y="324"/>
                                </a:lnTo>
                                <a:lnTo>
                                  <a:pt x="112" y="324"/>
                                </a:lnTo>
                                <a:lnTo>
                                  <a:pt x="88" y="315"/>
                                </a:lnTo>
                                <a:lnTo>
                                  <a:pt x="72" y="299"/>
                                </a:lnTo>
                                <a:lnTo>
                                  <a:pt x="48" y="283"/>
                                </a:lnTo>
                                <a:lnTo>
                                  <a:pt x="32" y="259"/>
                                </a:lnTo>
                                <a:lnTo>
                                  <a:pt x="16" y="243"/>
                                </a:lnTo>
                                <a:lnTo>
                                  <a:pt x="8" y="218"/>
                                </a:lnTo>
                                <a:lnTo>
                                  <a:pt x="8" y="186"/>
                                </a:lnTo>
                                <a:lnTo>
                                  <a:pt x="0" y="162"/>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120888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G1</w:t>
                              </w:r>
                            </w:p>
                          </w:txbxContent>
                        </wps:txbx>
                        <wps:bodyPr wrap="square" lIns="0" rIns="0" tIns="0" bIns="0" anchor="t">
                          <a:noAutofit/>
                        </wps:bodyPr>
                      </wps:wsp>
                      <wps:wsp>
                        <wps:cNvPr id="97" name=""/>
                        <wps:cNvSpPr/>
                        <wps:spPr>
                          <a:xfrm>
                            <a:off x="4893480" y="3033360"/>
                            <a:ext cx="518760" cy="514440"/>
                          </a:xfrm>
                          <a:custGeom>
                            <a:avLst/>
                            <a:gdLst/>
                            <a:ahLst/>
                            <a:rect l="l" t="t" r="r" b="b"/>
                            <a:pathLst>
                              <a:path w="326" h="324">
                                <a:moveTo>
                                  <a:pt x="0" y="162"/>
                                </a:moveTo>
                                <a:lnTo>
                                  <a:pt x="8" y="137"/>
                                </a:lnTo>
                                <a:lnTo>
                                  <a:pt x="8" y="113"/>
                                </a:lnTo>
                                <a:lnTo>
                                  <a:pt x="16" y="89"/>
                                </a:lnTo>
                                <a:lnTo>
                                  <a:pt x="32" y="65"/>
                                </a:lnTo>
                                <a:lnTo>
                                  <a:pt x="48" y="48"/>
                                </a:lnTo>
                                <a:lnTo>
                                  <a:pt x="72" y="24"/>
                                </a:lnTo>
                                <a:lnTo>
                                  <a:pt x="88" y="16"/>
                                </a:lnTo>
                                <a:lnTo>
                                  <a:pt x="112" y="8"/>
                                </a:lnTo>
                                <a:lnTo>
                                  <a:pt x="143" y="0"/>
                                </a:lnTo>
                                <a:lnTo>
                                  <a:pt x="167" y="0"/>
                                </a:lnTo>
                                <a:lnTo>
                                  <a:pt x="191" y="0"/>
                                </a:lnTo>
                                <a:lnTo>
                                  <a:pt x="215" y="8"/>
                                </a:lnTo>
                                <a:lnTo>
                                  <a:pt x="239" y="16"/>
                                </a:lnTo>
                                <a:lnTo>
                                  <a:pt x="262" y="24"/>
                                </a:lnTo>
                                <a:lnTo>
                                  <a:pt x="278" y="48"/>
                                </a:lnTo>
                                <a:lnTo>
                                  <a:pt x="294" y="65"/>
                                </a:lnTo>
                                <a:lnTo>
                                  <a:pt x="310" y="89"/>
                                </a:lnTo>
                                <a:lnTo>
                                  <a:pt x="318" y="113"/>
                                </a:lnTo>
                                <a:lnTo>
                                  <a:pt x="326" y="137"/>
                                </a:lnTo>
                                <a:lnTo>
                                  <a:pt x="326" y="162"/>
                                </a:lnTo>
                                <a:lnTo>
                                  <a:pt x="326" y="186"/>
                                </a:lnTo>
                                <a:lnTo>
                                  <a:pt x="318" y="210"/>
                                </a:lnTo>
                                <a:lnTo>
                                  <a:pt x="310" y="235"/>
                                </a:lnTo>
                                <a:lnTo>
                                  <a:pt x="294" y="259"/>
                                </a:lnTo>
                                <a:lnTo>
                                  <a:pt x="278" y="275"/>
                                </a:lnTo>
                                <a:lnTo>
                                  <a:pt x="262" y="291"/>
                                </a:lnTo>
                                <a:lnTo>
                                  <a:pt x="239" y="307"/>
                                </a:lnTo>
                                <a:lnTo>
                                  <a:pt x="215" y="316"/>
                                </a:lnTo>
                                <a:lnTo>
                                  <a:pt x="191" y="324"/>
                                </a:lnTo>
                                <a:lnTo>
                                  <a:pt x="167" y="324"/>
                                </a:lnTo>
                                <a:lnTo>
                                  <a:pt x="143" y="324"/>
                                </a:lnTo>
                                <a:lnTo>
                                  <a:pt x="112" y="316"/>
                                </a:lnTo>
                                <a:lnTo>
                                  <a:pt x="88" y="307"/>
                                </a:lnTo>
                                <a:lnTo>
                                  <a:pt x="72" y="291"/>
                                </a:lnTo>
                                <a:lnTo>
                                  <a:pt x="48" y="275"/>
                                </a:lnTo>
                                <a:lnTo>
                                  <a:pt x="32" y="259"/>
                                </a:lnTo>
                                <a:lnTo>
                                  <a:pt x="16" y="235"/>
                                </a:lnTo>
                                <a:lnTo>
                                  <a:pt x="8" y="210"/>
                                </a:lnTo>
                                <a:lnTo>
                                  <a:pt x="8" y="186"/>
                                </a:lnTo>
                                <a:lnTo>
                                  <a:pt x="0" y="162"/>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317376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G4</w:t>
                              </w:r>
                            </w:p>
                          </w:txbxContent>
                        </wps:txbx>
                        <wps:bodyPr wrap="square" lIns="0" rIns="0" tIns="0" bIns="0" anchor="t">
                          <a:noAutofit/>
                        </wps:bodyPr>
                      </wps:wsp>
                      <wps:wsp>
                        <wps:cNvPr id="98" name=""/>
                        <wps:cNvSpPr/>
                        <wps:spPr>
                          <a:xfrm>
                            <a:off x="4893480" y="4330800"/>
                            <a:ext cx="518760" cy="527040"/>
                          </a:xfrm>
                          <a:custGeom>
                            <a:avLst/>
                            <a:gdLst/>
                            <a:ahLst/>
                            <a:rect l="l" t="t" r="r" b="b"/>
                            <a:pathLst>
                              <a:path w="326" h="332">
                                <a:moveTo>
                                  <a:pt x="0" y="170"/>
                                </a:moveTo>
                                <a:lnTo>
                                  <a:pt x="8" y="138"/>
                                </a:lnTo>
                                <a:lnTo>
                                  <a:pt x="8" y="114"/>
                                </a:lnTo>
                                <a:lnTo>
                                  <a:pt x="16" y="89"/>
                                </a:lnTo>
                                <a:lnTo>
                                  <a:pt x="32" y="73"/>
                                </a:lnTo>
                                <a:lnTo>
                                  <a:pt x="48" y="49"/>
                                </a:lnTo>
                                <a:lnTo>
                                  <a:pt x="72" y="33"/>
                                </a:lnTo>
                                <a:lnTo>
                                  <a:pt x="88" y="16"/>
                                </a:lnTo>
                                <a:lnTo>
                                  <a:pt x="112" y="8"/>
                                </a:lnTo>
                                <a:lnTo>
                                  <a:pt x="143" y="8"/>
                                </a:lnTo>
                                <a:lnTo>
                                  <a:pt x="167" y="0"/>
                                </a:lnTo>
                                <a:lnTo>
                                  <a:pt x="191" y="8"/>
                                </a:lnTo>
                                <a:lnTo>
                                  <a:pt x="215" y="8"/>
                                </a:lnTo>
                                <a:lnTo>
                                  <a:pt x="239" y="16"/>
                                </a:lnTo>
                                <a:lnTo>
                                  <a:pt x="262" y="33"/>
                                </a:lnTo>
                                <a:lnTo>
                                  <a:pt x="278" y="49"/>
                                </a:lnTo>
                                <a:lnTo>
                                  <a:pt x="294" y="73"/>
                                </a:lnTo>
                                <a:lnTo>
                                  <a:pt x="310" y="89"/>
                                </a:lnTo>
                                <a:lnTo>
                                  <a:pt x="318" y="114"/>
                                </a:lnTo>
                                <a:lnTo>
                                  <a:pt x="326" y="138"/>
                                </a:lnTo>
                                <a:lnTo>
                                  <a:pt x="326" y="170"/>
                                </a:lnTo>
                                <a:lnTo>
                                  <a:pt x="326" y="194"/>
                                </a:lnTo>
                                <a:lnTo>
                                  <a:pt x="318" y="219"/>
                                </a:lnTo>
                                <a:lnTo>
                                  <a:pt x="310" y="243"/>
                                </a:lnTo>
                                <a:lnTo>
                                  <a:pt x="294" y="267"/>
                                </a:lnTo>
                                <a:lnTo>
                                  <a:pt x="278" y="283"/>
                                </a:lnTo>
                                <a:lnTo>
                                  <a:pt x="262" y="300"/>
                                </a:lnTo>
                                <a:lnTo>
                                  <a:pt x="239" y="316"/>
                                </a:lnTo>
                                <a:lnTo>
                                  <a:pt x="215" y="324"/>
                                </a:lnTo>
                                <a:lnTo>
                                  <a:pt x="191" y="332"/>
                                </a:lnTo>
                                <a:lnTo>
                                  <a:pt x="167" y="332"/>
                                </a:lnTo>
                                <a:lnTo>
                                  <a:pt x="143" y="332"/>
                                </a:lnTo>
                                <a:lnTo>
                                  <a:pt x="112" y="324"/>
                                </a:lnTo>
                                <a:lnTo>
                                  <a:pt x="88" y="316"/>
                                </a:lnTo>
                                <a:lnTo>
                                  <a:pt x="72" y="300"/>
                                </a:lnTo>
                                <a:lnTo>
                                  <a:pt x="48" y="283"/>
                                </a:lnTo>
                                <a:lnTo>
                                  <a:pt x="32" y="267"/>
                                </a:lnTo>
                                <a:lnTo>
                                  <a:pt x="16" y="243"/>
                                </a:lnTo>
                                <a:lnTo>
                                  <a:pt x="8" y="219"/>
                                </a:lnTo>
                                <a:lnTo>
                                  <a:pt x="8" y="194"/>
                                </a:lnTo>
                                <a:lnTo>
                                  <a:pt x="0" y="170"/>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448560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G6</w:t>
                              </w:r>
                            </w:p>
                          </w:txbxContent>
                        </wps:txbx>
                        <wps:bodyPr wrap="square" lIns="0" rIns="0" tIns="0" bIns="0" anchor="t">
                          <a:noAutofit/>
                        </wps:bodyPr>
                      </wps:wsp>
                      <wps:wsp>
                        <wps:cNvPr id="99" name=""/>
                        <wps:cNvSpPr/>
                        <wps:spPr>
                          <a:xfrm>
                            <a:off x="4893480" y="3675960"/>
                            <a:ext cx="518760" cy="525960"/>
                          </a:xfrm>
                          <a:custGeom>
                            <a:avLst/>
                            <a:gdLst/>
                            <a:ahLst/>
                            <a:rect l="l" t="t" r="r" b="b"/>
                            <a:pathLst>
                              <a:path w="326" h="331">
                                <a:moveTo>
                                  <a:pt x="0" y="169"/>
                                </a:moveTo>
                                <a:lnTo>
                                  <a:pt x="8" y="145"/>
                                </a:lnTo>
                                <a:lnTo>
                                  <a:pt x="8" y="121"/>
                                </a:lnTo>
                                <a:lnTo>
                                  <a:pt x="16" y="97"/>
                                </a:lnTo>
                                <a:lnTo>
                                  <a:pt x="32" y="72"/>
                                </a:lnTo>
                                <a:lnTo>
                                  <a:pt x="48" y="48"/>
                                </a:lnTo>
                                <a:lnTo>
                                  <a:pt x="72" y="32"/>
                                </a:lnTo>
                                <a:lnTo>
                                  <a:pt x="88" y="24"/>
                                </a:lnTo>
                                <a:lnTo>
                                  <a:pt x="112" y="8"/>
                                </a:lnTo>
                                <a:lnTo>
                                  <a:pt x="143" y="8"/>
                                </a:lnTo>
                                <a:lnTo>
                                  <a:pt x="167" y="0"/>
                                </a:lnTo>
                                <a:lnTo>
                                  <a:pt x="191" y="8"/>
                                </a:lnTo>
                                <a:lnTo>
                                  <a:pt x="215" y="8"/>
                                </a:lnTo>
                                <a:lnTo>
                                  <a:pt x="239" y="24"/>
                                </a:lnTo>
                                <a:lnTo>
                                  <a:pt x="262" y="32"/>
                                </a:lnTo>
                                <a:lnTo>
                                  <a:pt x="278" y="48"/>
                                </a:lnTo>
                                <a:lnTo>
                                  <a:pt x="294" y="72"/>
                                </a:lnTo>
                                <a:lnTo>
                                  <a:pt x="310" y="97"/>
                                </a:lnTo>
                                <a:lnTo>
                                  <a:pt x="318" y="121"/>
                                </a:lnTo>
                                <a:lnTo>
                                  <a:pt x="326" y="145"/>
                                </a:lnTo>
                                <a:lnTo>
                                  <a:pt x="326" y="169"/>
                                </a:lnTo>
                                <a:lnTo>
                                  <a:pt x="326" y="194"/>
                                </a:lnTo>
                                <a:lnTo>
                                  <a:pt x="318" y="218"/>
                                </a:lnTo>
                                <a:lnTo>
                                  <a:pt x="310" y="242"/>
                                </a:lnTo>
                                <a:lnTo>
                                  <a:pt x="294" y="267"/>
                                </a:lnTo>
                                <a:lnTo>
                                  <a:pt x="278" y="283"/>
                                </a:lnTo>
                                <a:lnTo>
                                  <a:pt x="262" y="299"/>
                                </a:lnTo>
                                <a:lnTo>
                                  <a:pt x="239" y="315"/>
                                </a:lnTo>
                                <a:lnTo>
                                  <a:pt x="215" y="323"/>
                                </a:lnTo>
                                <a:lnTo>
                                  <a:pt x="191" y="331"/>
                                </a:lnTo>
                                <a:lnTo>
                                  <a:pt x="167" y="331"/>
                                </a:lnTo>
                                <a:lnTo>
                                  <a:pt x="143" y="331"/>
                                </a:lnTo>
                                <a:lnTo>
                                  <a:pt x="112" y="323"/>
                                </a:lnTo>
                                <a:lnTo>
                                  <a:pt x="88" y="315"/>
                                </a:lnTo>
                                <a:lnTo>
                                  <a:pt x="72" y="299"/>
                                </a:lnTo>
                                <a:lnTo>
                                  <a:pt x="48" y="283"/>
                                </a:lnTo>
                                <a:lnTo>
                                  <a:pt x="32" y="267"/>
                                </a:lnTo>
                                <a:lnTo>
                                  <a:pt x="16" y="242"/>
                                </a:lnTo>
                                <a:lnTo>
                                  <a:pt x="8" y="218"/>
                                </a:lnTo>
                                <a:lnTo>
                                  <a:pt x="8" y="194"/>
                                </a:lnTo>
                                <a:lnTo>
                                  <a:pt x="0" y="169"/>
                                </a:lnTo>
                                <a:close/>
                              </a:path>
                            </a:pathLst>
                          </a:custGeom>
                          <a:solidFill>
                            <a:srgbClr val="ffffff"/>
                          </a:solidFill>
                          <a:ln w="12600">
                            <a:solidFill>
                              <a:srgbClr val="000000"/>
                            </a:solidFill>
                            <a:round/>
                          </a:ln>
                        </wps:spPr>
                        <wps:style>
                          <a:lnRef idx="0"/>
                          <a:fillRef idx="0"/>
                          <a:effectRef idx="0"/>
                          <a:fontRef idx="minor"/>
                        </wps:style>
                        <wps:bodyPr/>
                      </wps:wsp>
                      <wps:wsp>
                        <wps:cNvSpPr txBox="1"/>
                        <wps:spPr>
                          <a:xfrm>
                            <a:off x="5046480" y="3829680"/>
                            <a:ext cx="3157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G5</w:t>
                              </w:r>
                            </w:p>
                          </w:txbxContent>
                        </wps:txbx>
                        <wps:bodyPr wrap="square" lIns="0" rIns="0" tIns="0" bIns="0" anchor="t">
                          <a:noAutofit/>
                        </wps:bodyPr>
                      </wps:wsp>
                      <wps:wsp>
                        <wps:cNvPr id="100" name=""/>
                        <wps:cNvSpPr/>
                        <wps:spPr>
                          <a:xfrm>
                            <a:off x="4389840" y="1197000"/>
                            <a:ext cx="250920" cy="270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1246680"/>
                            <a:ext cx="13860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1" name=""/>
                        <wps:cNvSpPr/>
                        <wps:spPr>
                          <a:xfrm>
                            <a:off x="4389840" y="1850400"/>
                            <a:ext cx="2509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190296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2" name=""/>
                        <wps:cNvSpPr/>
                        <wps:spPr>
                          <a:xfrm>
                            <a:off x="4389840" y="2506320"/>
                            <a:ext cx="2509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255708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3" name=""/>
                        <wps:cNvSpPr/>
                        <wps:spPr>
                          <a:xfrm>
                            <a:off x="4389840" y="3161520"/>
                            <a:ext cx="2509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321300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4" name=""/>
                        <wps:cNvSpPr/>
                        <wps:spPr>
                          <a:xfrm>
                            <a:off x="4389840" y="3817800"/>
                            <a:ext cx="250920" cy="2559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3855600"/>
                            <a:ext cx="13860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5" name=""/>
                        <wps:cNvSpPr/>
                        <wps:spPr>
                          <a:xfrm>
                            <a:off x="4389840" y="4458960"/>
                            <a:ext cx="250920" cy="270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4477320" y="4509000"/>
                            <a:ext cx="13860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06" name=""/>
                        <wps:cNvSpPr/>
                        <wps:spPr>
                          <a:xfrm>
                            <a:off x="4641120" y="1325160"/>
                            <a:ext cx="25200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07" name=""/>
                        <wps:cNvSpPr/>
                        <wps:spPr>
                          <a:xfrm>
                            <a:off x="4641120" y="1979280"/>
                            <a:ext cx="25200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08" name=""/>
                        <wps:cNvSpPr/>
                        <wps:spPr>
                          <a:xfrm>
                            <a:off x="4641120" y="2634480"/>
                            <a:ext cx="252000" cy="180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09" name=""/>
                        <wps:cNvSpPr/>
                        <wps:spPr>
                          <a:xfrm>
                            <a:off x="4641120" y="3290400"/>
                            <a:ext cx="25200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0" name=""/>
                        <wps:cNvSpPr/>
                        <wps:spPr>
                          <a:xfrm>
                            <a:off x="4641120" y="3944520"/>
                            <a:ext cx="25200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1" name=""/>
                        <wps:cNvSpPr/>
                        <wps:spPr>
                          <a:xfrm>
                            <a:off x="4641120" y="4600440"/>
                            <a:ext cx="252000" cy="1440"/>
                          </a:xfrm>
                          <a:custGeom>
                            <a:avLst/>
                            <a:gdLst/>
                            <a:ahLst/>
                            <a:rect l="l" t="t" r="r" b="b"/>
                            <a:pathLst>
                              <a:path w="159" h="0">
                                <a:moveTo>
                                  <a:pt x="0" y="0"/>
                                </a:moveTo>
                                <a:lnTo>
                                  <a:pt x="159" y="0"/>
                                </a:lnTo>
                                <a:lnTo>
                                  <a:pt x="0" y="0"/>
                                </a:lnTo>
                                <a:close/>
                              </a:path>
                            </a:pathLst>
                          </a:custGeom>
                          <a:solidFill>
                            <a:srgbClr val="ffffff"/>
                          </a:solidFill>
                          <a:ln w="12600">
                            <a:solidFill>
                              <a:srgbClr val="000000"/>
                            </a:solidFill>
                            <a:round/>
                          </a:ln>
                        </wps:spPr>
                        <wps:style>
                          <a:lnRef idx="0"/>
                          <a:fillRef idx="0"/>
                          <a:effectRef idx="0"/>
                          <a:fontRef idx="minor"/>
                        </wps:style>
                        <wps:bodyPr/>
                      </wps:wsp>
                      <wps:wsp>
                        <wps:cNvPr id="112" name=""/>
                        <wps:cNvSpPr/>
                        <wps:spPr>
                          <a:xfrm>
                            <a:off x="286920" y="5177880"/>
                            <a:ext cx="4871880" cy="111816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1876320" y="5229720"/>
                            <a:ext cx="732960" cy="25704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bidi="ar-SA"/>
                                </w:rPr>
                                <w:t>Summer</w:t>
                              </w:r>
                            </w:p>
                          </w:txbxContent>
                        </wps:txbx>
                        <wps:bodyPr wrap="square" lIns="0" rIns="0" tIns="0" bIns="0" anchor="t">
                          <a:noAutofit/>
                        </wps:bodyPr>
                      </wps:wsp>
                      <wps:wsp>
                        <wps:cNvSpPr txBox="1"/>
                        <wps:spPr>
                          <a:xfrm>
                            <a:off x="2900520" y="5229720"/>
                            <a:ext cx="760680" cy="25704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bidi="ar-SA"/>
                                </w:rPr>
                                <w:t>Nominal</w:t>
                              </w:r>
                            </w:p>
                          </w:txbxContent>
                        </wps:txbx>
                        <wps:bodyPr wrap="square" lIns="0" rIns="0" tIns="0" bIns="0" anchor="t">
                          <a:noAutofit/>
                        </wps:bodyPr>
                      </wps:wsp>
                      <wps:wsp>
                        <wps:cNvSpPr txBox="1"/>
                        <wps:spPr>
                          <a:xfrm>
                            <a:off x="3911760" y="5229720"/>
                            <a:ext cx="592920" cy="257040"/>
                          </a:xfrm>
                          <a:prstGeom prst="rect">
                            <a:avLst/>
                          </a:prstGeom>
                          <a:noFill/>
                          <a:ln w="0">
                            <a:noFill/>
                          </a:ln>
                        </wps:spPr>
                        <wps:txbx>
                          <w:txbxContent>
                            <w:p>
                              <w:pPr>
                                <w:overflowPunct w:val="false"/>
                                <w:bidi w:val="0"/>
                                <w:rPr/>
                              </w:pPr>
                              <w:r>
                                <w:rPr>
                                  <w:kern w:val="2"/>
                                  <w:sz w:val="28"/>
                                  <w:u w:val="single"/>
                                  <w:szCs w:val="20"/>
                                  <w:rFonts w:ascii="Arial" w:hAnsi="Arial" w:eastAsia="Times New Roman" w:cs="Arial"/>
                                  <w:color w:val="000000"/>
                                  <w:lang w:val="en-US" w:eastAsia="en-US" w:bidi="ar-SA"/>
                                </w:rPr>
                                <w:t>Winter</w:t>
                              </w:r>
                            </w:p>
                          </w:txbxContent>
                        </wps:txbx>
                        <wps:bodyPr wrap="square" lIns="0" rIns="0" tIns="0" bIns="0" anchor="t">
                          <a:noAutofit/>
                        </wps:bodyPr>
                      </wps:wsp>
                      <wps:wsp>
                        <wps:cNvSpPr txBox="1"/>
                        <wps:spPr>
                          <a:xfrm>
                            <a:off x="335880" y="5434200"/>
                            <a:ext cx="13633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Unit MW Rating:</w:t>
                              </w:r>
                            </w:p>
                          </w:txbxContent>
                        </wps:txbx>
                        <wps:bodyPr wrap="square" lIns="0" rIns="0" tIns="0" bIns="0" anchor="t">
                          <a:noAutofit/>
                        </wps:bodyPr>
                      </wps:wsp>
                      <wps:wsp>
                        <wps:cNvSpPr txBox="1"/>
                        <wps:spPr>
                          <a:xfrm>
                            <a:off x="1876320" y="5434200"/>
                            <a:ext cx="411480" cy="21276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78</w:t>
                              </w:r>
                            </w:p>
                          </w:txbxContent>
                        </wps:txbx>
                        <wps:bodyPr wrap="square" lIns="0" rIns="0" tIns="0" bIns="0" anchor="t">
                          <a:noAutofit/>
                        </wps:bodyPr>
                      </wps:wsp>
                      <wps:wsp>
                        <wps:cNvSpPr txBox="1"/>
                        <wps:spPr>
                          <a:xfrm>
                            <a:off x="2900160" y="5434200"/>
                            <a:ext cx="27756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84</w:t>
                              </w:r>
                            </w:p>
                          </w:txbxContent>
                        </wps:txbx>
                        <wps:bodyPr wrap="square" lIns="0" rIns="0" tIns="0" bIns="0" anchor="t">
                          <a:noAutofit/>
                        </wps:bodyPr>
                      </wps:wsp>
                      <wps:wsp>
                        <wps:cNvSpPr txBox="1"/>
                        <wps:spPr>
                          <a:xfrm>
                            <a:off x="3932640" y="5434200"/>
                            <a:ext cx="2782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90</w:t>
                              </w:r>
                            </w:p>
                          </w:txbxContent>
                        </wps:txbx>
                        <wps:bodyPr wrap="square" lIns="0" rIns="0" tIns="0" bIns="0" anchor="t">
                          <a:noAutofit/>
                        </wps:bodyPr>
                      </wps:wsp>
                      <wps:wsp>
                        <wps:cNvSpPr txBox="1"/>
                        <wps:spPr>
                          <a:xfrm>
                            <a:off x="336600" y="5654160"/>
                            <a:ext cx="14374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Gas Transporter:</w:t>
                              </w:r>
                            </w:p>
                          </w:txbxContent>
                        </wps:txbx>
                        <wps:bodyPr wrap="square" lIns="0" rIns="0" tIns="0" bIns="0" anchor="t">
                          <a:noAutofit/>
                        </wps:bodyPr>
                      </wps:wsp>
                      <wps:wsp>
                        <wps:cNvSpPr txBox="1"/>
                        <wps:spPr>
                          <a:xfrm>
                            <a:off x="1876320" y="5654160"/>
                            <a:ext cx="9601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Tennessee</w:t>
                              </w:r>
                            </w:p>
                          </w:txbxContent>
                        </wps:txbx>
                        <wps:bodyPr wrap="square" lIns="0" rIns="0" tIns="0" bIns="0" anchor="t">
                          <a:noAutofit/>
                        </wps:bodyPr>
                      </wps:wsp>
                      <wps:wsp>
                        <wps:cNvSpPr txBox="1"/>
                        <wps:spPr>
                          <a:xfrm>
                            <a:off x="335880" y="5858640"/>
                            <a:ext cx="13888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Gas Daily Index:</w:t>
                              </w:r>
                            </w:p>
                          </w:txbxContent>
                        </wps:txbx>
                        <wps:bodyPr wrap="square" lIns="0" rIns="0" tIns="0" bIns="0" anchor="t">
                          <a:noAutofit/>
                        </wps:bodyPr>
                      </wps:wsp>
                      <wps:wsp>
                        <wps:cNvSpPr txBox="1"/>
                        <wps:spPr>
                          <a:xfrm>
                            <a:off x="1875960" y="5858640"/>
                            <a:ext cx="171648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Tennessee, 500 Leg</w:t>
                              </w:r>
                            </w:p>
                          </w:txbxContent>
                        </wps:txbx>
                        <wps:bodyPr wrap="square" lIns="0" rIns="0" tIns="0" bIns="0" anchor="t">
                          <a:noAutofit/>
                        </wps:bodyPr>
                      </wps:wsp>
                      <wps:wsp>
                        <wps:cNvSpPr txBox="1"/>
                        <wps:spPr>
                          <a:xfrm>
                            <a:off x="1876320" y="6064920"/>
                            <a:ext cx="113652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Chicago LDC</w:t>
                              </w:r>
                            </w:p>
                          </w:txbxContent>
                        </wps:txbx>
                        <wps:bodyPr wrap="square" lIns="0" rIns="0" tIns="0" bIns="0" anchor="t">
                          <a:noAutofit/>
                        </wps:bodyPr>
                      </wps:wsp>
                      <wps:wsp>
                        <wps:cNvSpPr txBox="1"/>
                        <wps:spPr>
                          <a:xfrm>
                            <a:off x="336600" y="6399000"/>
                            <a:ext cx="73296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 = Breaker</w:t>
                              </w:r>
                            </w:p>
                          </w:txbxContent>
                        </wps:txbx>
                        <wps:bodyPr wrap="square" lIns="0" rIns="0" tIns="0" bIns="0" anchor="t">
                          <a:noAutofit/>
                        </wps:bodyPr>
                      </wps:wsp>
                      <wps:wsp>
                        <wps:cNvSpPr txBox="1"/>
                        <wps:spPr>
                          <a:xfrm>
                            <a:off x="336600" y="6540480"/>
                            <a:ext cx="185436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GSU = Generator Step-up Unit</w:t>
                              </w:r>
                            </w:p>
                          </w:txbxContent>
                        </wps:txbx>
                        <wps:bodyPr wrap="square" lIns="0" rIns="0" tIns="0" bIns="0" anchor="t">
                          <a:noAutofit/>
                        </wps:bodyPr>
                      </wps:wsp>
                      <wps:wsp>
                        <wps:cNvSpPr/>
                        <wps:spPr>
                          <a:xfrm flipH="1">
                            <a:off x="4124160" y="1325160"/>
                            <a:ext cx="264960" cy="1800"/>
                          </a:xfrm>
                          <a:prstGeom prst="line">
                            <a:avLst/>
                          </a:prstGeom>
                          <a:ln w="12600">
                            <a:solidFill>
                              <a:srgbClr val="000000"/>
                            </a:solidFill>
                            <a:miter/>
                          </a:ln>
                        </wps:spPr>
                        <wps:style>
                          <a:lnRef idx="0"/>
                          <a:fillRef idx="0"/>
                          <a:effectRef idx="0"/>
                          <a:fontRef idx="minor"/>
                        </wps:style>
                        <wps:bodyPr/>
                      </wps:wsp>
                      <wps:wsp>
                        <wps:cNvPr id="113" name=""/>
                        <wps:cNvSpPr/>
                        <wps:spPr>
                          <a:xfrm>
                            <a:off x="4124880" y="1850400"/>
                            <a:ext cx="264960" cy="128880"/>
                          </a:xfrm>
                          <a:custGeom>
                            <a:avLst/>
                            <a:gdLst/>
                            <a:ahLst/>
                            <a:rect l="l" t="t" r="r" b="b"/>
                            <a:pathLst>
                              <a:path w="167" h="81">
                                <a:moveTo>
                                  <a:pt x="167" y="81"/>
                                </a:moveTo>
                                <a:lnTo>
                                  <a:pt x="0" y="81"/>
                                </a:lnTo>
                                <a:lnTo>
                                  <a:pt x="0" y="0"/>
                                </a:lnTo>
                              </a:path>
                            </a:pathLst>
                          </a:custGeom>
                          <a:noFill/>
                          <a:ln w="12600">
                            <a:solidFill>
                              <a:srgbClr val="000000"/>
                            </a:solidFill>
                            <a:round/>
                          </a:ln>
                        </wps:spPr>
                        <wps:style>
                          <a:lnRef idx="0"/>
                          <a:fillRef idx="0"/>
                          <a:effectRef idx="0"/>
                          <a:fontRef idx="minor"/>
                        </wps:style>
                        <wps:bodyPr/>
                      </wps:wsp>
                      <wps:wsp>
                        <wps:cNvPr id="114" name=""/>
                        <wps:cNvSpPr/>
                        <wps:spPr>
                          <a:xfrm>
                            <a:off x="3871440" y="1325160"/>
                            <a:ext cx="252720" cy="141480"/>
                          </a:xfrm>
                          <a:custGeom>
                            <a:avLst/>
                            <a:gdLst/>
                            <a:ahLst/>
                            <a:rect l="l" t="t" r="r" b="b"/>
                            <a:pathLst>
                              <a:path w="159" h="89">
                                <a:moveTo>
                                  <a:pt x="159" y="0"/>
                                </a:moveTo>
                                <a:lnTo>
                                  <a:pt x="159" y="89"/>
                                </a:lnTo>
                                <a:lnTo>
                                  <a:pt x="0" y="89"/>
                                </a:lnTo>
                              </a:path>
                            </a:pathLst>
                          </a:custGeom>
                          <a:noFill/>
                          <a:ln w="12600">
                            <a:solidFill>
                              <a:srgbClr val="000000"/>
                            </a:solidFill>
                            <a:round/>
                          </a:ln>
                        </wps:spPr>
                        <wps:style>
                          <a:lnRef idx="0"/>
                          <a:fillRef idx="0"/>
                          <a:effectRef idx="0"/>
                          <a:fontRef idx="minor"/>
                        </wps:style>
                        <wps:bodyPr/>
                      </wps:wsp>
                      <wps:wsp>
                        <wps:cNvSpPr/>
                        <wps:spPr>
                          <a:xfrm flipH="1">
                            <a:off x="3871440" y="1850400"/>
                            <a:ext cx="252720" cy="1800"/>
                          </a:xfrm>
                          <a:prstGeom prst="line">
                            <a:avLst/>
                          </a:prstGeom>
                          <a:ln w="12600">
                            <a:solidFill>
                              <a:srgbClr val="000000"/>
                            </a:solidFill>
                            <a:miter/>
                          </a:ln>
                        </wps:spPr>
                        <wps:style>
                          <a:lnRef idx="0"/>
                          <a:fillRef idx="0"/>
                          <a:effectRef idx="0"/>
                          <a:fontRef idx="minor"/>
                        </wps:style>
                        <wps:bodyPr/>
                      </wps:wsp>
                      <wps:wsp>
                        <wps:cNvPr id="115" name=""/>
                        <wps:cNvSpPr/>
                        <wps:spPr>
                          <a:xfrm>
                            <a:off x="3683160" y="1325160"/>
                            <a:ext cx="188640" cy="525240"/>
                          </a:xfrm>
                          <a:custGeom>
                            <a:avLst/>
                            <a:gdLst/>
                            <a:ahLst/>
                            <a:rect l="l" t="t" r="r" b="b"/>
                            <a:pathLst>
                              <a:path w="119" h="331">
                                <a:moveTo>
                                  <a:pt x="119" y="0"/>
                                </a:moveTo>
                                <a:lnTo>
                                  <a:pt x="40" y="0"/>
                                </a:lnTo>
                                <a:lnTo>
                                  <a:pt x="24" y="8"/>
                                </a:lnTo>
                                <a:lnTo>
                                  <a:pt x="16" y="8"/>
                                </a:lnTo>
                                <a:lnTo>
                                  <a:pt x="8" y="16"/>
                                </a:lnTo>
                                <a:lnTo>
                                  <a:pt x="0" y="32"/>
                                </a:lnTo>
                                <a:lnTo>
                                  <a:pt x="0" y="40"/>
                                </a:lnTo>
                                <a:lnTo>
                                  <a:pt x="0" y="56"/>
                                </a:lnTo>
                                <a:lnTo>
                                  <a:pt x="8" y="64"/>
                                </a:lnTo>
                                <a:lnTo>
                                  <a:pt x="16" y="81"/>
                                </a:lnTo>
                                <a:lnTo>
                                  <a:pt x="24" y="81"/>
                                </a:lnTo>
                                <a:lnTo>
                                  <a:pt x="40" y="89"/>
                                </a:lnTo>
                                <a:lnTo>
                                  <a:pt x="24" y="89"/>
                                </a:lnTo>
                                <a:lnTo>
                                  <a:pt x="16" y="89"/>
                                </a:lnTo>
                                <a:lnTo>
                                  <a:pt x="8" y="105"/>
                                </a:lnTo>
                                <a:lnTo>
                                  <a:pt x="0" y="113"/>
                                </a:lnTo>
                                <a:lnTo>
                                  <a:pt x="0" y="129"/>
                                </a:lnTo>
                                <a:lnTo>
                                  <a:pt x="0" y="137"/>
                                </a:lnTo>
                                <a:lnTo>
                                  <a:pt x="8" y="153"/>
                                </a:lnTo>
                                <a:lnTo>
                                  <a:pt x="16" y="162"/>
                                </a:lnTo>
                                <a:lnTo>
                                  <a:pt x="24" y="162"/>
                                </a:lnTo>
                                <a:lnTo>
                                  <a:pt x="40" y="170"/>
                                </a:lnTo>
                                <a:lnTo>
                                  <a:pt x="24" y="170"/>
                                </a:lnTo>
                                <a:lnTo>
                                  <a:pt x="16" y="178"/>
                                </a:lnTo>
                                <a:lnTo>
                                  <a:pt x="8" y="186"/>
                                </a:lnTo>
                                <a:lnTo>
                                  <a:pt x="0" y="194"/>
                                </a:lnTo>
                                <a:lnTo>
                                  <a:pt x="0" y="210"/>
                                </a:lnTo>
                                <a:lnTo>
                                  <a:pt x="0" y="218"/>
                                </a:lnTo>
                                <a:lnTo>
                                  <a:pt x="8" y="234"/>
                                </a:lnTo>
                                <a:lnTo>
                                  <a:pt x="16" y="242"/>
                                </a:lnTo>
                                <a:lnTo>
                                  <a:pt x="24" y="251"/>
                                </a:lnTo>
                                <a:lnTo>
                                  <a:pt x="40" y="251"/>
                                </a:lnTo>
                                <a:lnTo>
                                  <a:pt x="24" y="251"/>
                                </a:lnTo>
                                <a:lnTo>
                                  <a:pt x="16" y="259"/>
                                </a:lnTo>
                                <a:lnTo>
                                  <a:pt x="8" y="267"/>
                                </a:lnTo>
                                <a:lnTo>
                                  <a:pt x="0" y="275"/>
                                </a:lnTo>
                                <a:lnTo>
                                  <a:pt x="0" y="291"/>
                                </a:lnTo>
                                <a:lnTo>
                                  <a:pt x="0" y="299"/>
                                </a:lnTo>
                                <a:lnTo>
                                  <a:pt x="8" y="315"/>
                                </a:lnTo>
                                <a:lnTo>
                                  <a:pt x="16" y="323"/>
                                </a:lnTo>
                                <a:lnTo>
                                  <a:pt x="24" y="331"/>
                                </a:lnTo>
                                <a:lnTo>
                                  <a:pt x="40" y="331"/>
                                </a:lnTo>
                                <a:lnTo>
                                  <a:pt x="119" y="331"/>
                                </a:lnTo>
                              </a:path>
                            </a:pathLst>
                          </a:custGeom>
                          <a:noFill/>
                          <a:ln w="0">
                            <a:solidFill>
                              <a:srgbClr val="000000"/>
                            </a:solidFill>
                          </a:ln>
                        </wps:spPr>
                        <wps:style>
                          <a:lnRef idx="0"/>
                          <a:fillRef idx="0"/>
                          <a:effectRef idx="0"/>
                          <a:fontRef idx="minor"/>
                        </wps:style>
                        <wps:bodyPr/>
                      </wps:wsp>
                      <wps:wsp>
                        <wps:cNvPr id="116" name=""/>
                        <wps:cNvSpPr/>
                        <wps:spPr>
                          <a:xfrm>
                            <a:off x="3366000" y="1325160"/>
                            <a:ext cx="189360" cy="525240"/>
                          </a:xfrm>
                          <a:custGeom>
                            <a:avLst/>
                            <a:gdLst/>
                            <a:ahLst/>
                            <a:rect l="l" t="t" r="r" b="b"/>
                            <a:pathLst>
                              <a:path w="119" h="331">
                                <a:moveTo>
                                  <a:pt x="0" y="0"/>
                                </a:moveTo>
                                <a:lnTo>
                                  <a:pt x="80" y="0"/>
                                </a:lnTo>
                                <a:lnTo>
                                  <a:pt x="88" y="8"/>
                                </a:lnTo>
                                <a:lnTo>
                                  <a:pt x="104" y="8"/>
                                </a:lnTo>
                                <a:lnTo>
                                  <a:pt x="112" y="16"/>
                                </a:lnTo>
                                <a:lnTo>
                                  <a:pt x="119" y="32"/>
                                </a:lnTo>
                                <a:lnTo>
                                  <a:pt x="119" y="40"/>
                                </a:lnTo>
                                <a:lnTo>
                                  <a:pt x="119" y="56"/>
                                </a:lnTo>
                                <a:lnTo>
                                  <a:pt x="112" y="64"/>
                                </a:lnTo>
                                <a:lnTo>
                                  <a:pt x="104" y="81"/>
                                </a:lnTo>
                                <a:lnTo>
                                  <a:pt x="88" y="81"/>
                                </a:lnTo>
                                <a:lnTo>
                                  <a:pt x="80" y="89"/>
                                </a:lnTo>
                                <a:lnTo>
                                  <a:pt x="88" y="89"/>
                                </a:lnTo>
                                <a:lnTo>
                                  <a:pt x="104" y="89"/>
                                </a:lnTo>
                                <a:lnTo>
                                  <a:pt x="112" y="105"/>
                                </a:lnTo>
                                <a:lnTo>
                                  <a:pt x="119" y="113"/>
                                </a:lnTo>
                                <a:lnTo>
                                  <a:pt x="119" y="129"/>
                                </a:lnTo>
                                <a:lnTo>
                                  <a:pt x="119" y="137"/>
                                </a:lnTo>
                                <a:lnTo>
                                  <a:pt x="112" y="153"/>
                                </a:lnTo>
                                <a:lnTo>
                                  <a:pt x="104" y="162"/>
                                </a:lnTo>
                                <a:lnTo>
                                  <a:pt x="88" y="162"/>
                                </a:lnTo>
                                <a:lnTo>
                                  <a:pt x="80" y="170"/>
                                </a:lnTo>
                                <a:lnTo>
                                  <a:pt x="88" y="170"/>
                                </a:lnTo>
                                <a:lnTo>
                                  <a:pt x="104" y="178"/>
                                </a:lnTo>
                                <a:lnTo>
                                  <a:pt x="112" y="186"/>
                                </a:lnTo>
                                <a:lnTo>
                                  <a:pt x="119" y="194"/>
                                </a:lnTo>
                                <a:lnTo>
                                  <a:pt x="119" y="210"/>
                                </a:lnTo>
                                <a:lnTo>
                                  <a:pt x="119" y="218"/>
                                </a:lnTo>
                                <a:lnTo>
                                  <a:pt x="112" y="234"/>
                                </a:lnTo>
                                <a:lnTo>
                                  <a:pt x="104" y="242"/>
                                </a:lnTo>
                                <a:lnTo>
                                  <a:pt x="88" y="251"/>
                                </a:lnTo>
                                <a:lnTo>
                                  <a:pt x="80" y="251"/>
                                </a:lnTo>
                                <a:lnTo>
                                  <a:pt x="88" y="251"/>
                                </a:lnTo>
                                <a:lnTo>
                                  <a:pt x="104" y="259"/>
                                </a:lnTo>
                                <a:lnTo>
                                  <a:pt x="112" y="267"/>
                                </a:lnTo>
                                <a:lnTo>
                                  <a:pt x="119" y="275"/>
                                </a:lnTo>
                                <a:lnTo>
                                  <a:pt x="119" y="291"/>
                                </a:lnTo>
                                <a:lnTo>
                                  <a:pt x="119" y="299"/>
                                </a:lnTo>
                                <a:lnTo>
                                  <a:pt x="112" y="315"/>
                                </a:lnTo>
                                <a:lnTo>
                                  <a:pt x="104" y="323"/>
                                </a:lnTo>
                                <a:lnTo>
                                  <a:pt x="88" y="331"/>
                                </a:lnTo>
                                <a:lnTo>
                                  <a:pt x="80" y="331"/>
                                </a:lnTo>
                                <a:lnTo>
                                  <a:pt x="0" y="331"/>
                                </a:lnTo>
                              </a:path>
                            </a:pathLst>
                          </a:custGeom>
                          <a:noFill/>
                          <a:ln w="0">
                            <a:solidFill>
                              <a:srgbClr val="000000"/>
                            </a:solidFill>
                          </a:ln>
                        </wps:spPr>
                        <wps:style>
                          <a:lnRef idx="0"/>
                          <a:fillRef idx="0"/>
                          <a:effectRef idx="0"/>
                          <a:fontRef idx="minor"/>
                        </wps:style>
                        <wps:bodyPr/>
                      </wps:wsp>
                      <wps:wsp>
                        <wps:cNvSpPr txBox="1"/>
                        <wps:spPr>
                          <a:xfrm>
                            <a:off x="3493800" y="1862280"/>
                            <a:ext cx="303480" cy="154440"/>
                          </a:xfrm>
                          <a:prstGeom prst="rect">
                            <a:avLst/>
                          </a:prstGeom>
                          <a:noFill/>
                          <a:ln w="0">
                            <a:noFill/>
                          </a:ln>
                        </wps:spPr>
                        <wps:txbx>
                          <w:txbxContent>
                            <w:p>
                              <w:pPr>
                                <w:overflowPunct w:val="false"/>
                                <w:bidi w:val="0"/>
                                <w:rPr/>
                              </w:pPr>
                              <w:r>
                                <w:rPr>
                                  <w:kern w:val="2"/>
                                  <w:sz w:val="14"/>
                                  <w:szCs w:val="20"/>
                                  <w:rFonts w:ascii="Arial" w:hAnsi="Arial" w:eastAsia="Times New Roman" w:cs="Arial"/>
                                  <w:color w:val="000000"/>
                                  <w:lang w:val="en-US" w:eastAsia="en-US" w:bidi="ar-SA"/>
                                </w:rPr>
                                <w:t>GSU 1</w:t>
                              </w:r>
                            </w:p>
                          </w:txbxContent>
                        </wps:txbx>
                        <wps:bodyPr wrap="square" lIns="0" rIns="0" tIns="0" bIns="0" anchor="t">
                          <a:noAutofit/>
                        </wps:bodyPr>
                      </wps:wsp>
                      <wps:wsp>
                        <wps:cNvSpPr/>
                        <wps:spPr>
                          <a:xfrm flipH="1">
                            <a:off x="4124160" y="2634480"/>
                            <a:ext cx="264960" cy="1800"/>
                          </a:xfrm>
                          <a:prstGeom prst="line">
                            <a:avLst/>
                          </a:prstGeom>
                          <a:ln w="12600">
                            <a:solidFill>
                              <a:srgbClr val="000000"/>
                            </a:solidFill>
                            <a:miter/>
                          </a:ln>
                        </wps:spPr>
                        <wps:style>
                          <a:lnRef idx="0"/>
                          <a:fillRef idx="0"/>
                          <a:effectRef idx="0"/>
                          <a:fontRef idx="minor"/>
                        </wps:style>
                        <wps:bodyPr/>
                      </wps:wsp>
                      <wps:wsp>
                        <wps:cNvSpPr/>
                        <wps:spPr>
                          <a:xfrm flipH="1">
                            <a:off x="4124160" y="3290400"/>
                            <a:ext cx="264960" cy="1440"/>
                          </a:xfrm>
                          <a:prstGeom prst="line">
                            <a:avLst/>
                          </a:prstGeom>
                          <a:ln w="12600">
                            <a:solidFill>
                              <a:srgbClr val="000000"/>
                            </a:solidFill>
                            <a:miter/>
                          </a:ln>
                        </wps:spPr>
                        <wps:style>
                          <a:lnRef idx="0"/>
                          <a:fillRef idx="0"/>
                          <a:effectRef idx="0"/>
                          <a:fontRef idx="minor"/>
                        </wps:style>
                        <wps:bodyPr/>
                      </wps:wsp>
                      <wps:wsp>
                        <wps:cNvSpPr/>
                        <wps:spPr>
                          <a:xfrm>
                            <a:off x="4124880" y="2634480"/>
                            <a:ext cx="1440" cy="128880"/>
                          </a:xfrm>
                          <a:prstGeom prst="line">
                            <a:avLst/>
                          </a:prstGeom>
                          <a:ln w="12600">
                            <a:solidFill>
                              <a:srgbClr val="000000"/>
                            </a:solidFill>
                            <a:miter/>
                          </a:ln>
                        </wps:spPr>
                        <wps:style>
                          <a:lnRef idx="0"/>
                          <a:fillRef idx="0"/>
                          <a:effectRef idx="0"/>
                          <a:fontRef idx="minor"/>
                        </wps:style>
                        <wps:bodyPr/>
                      </wps:wsp>
                      <wps:wsp>
                        <wps:cNvPr id="117" name=""/>
                        <wps:cNvSpPr/>
                        <wps:spPr>
                          <a:xfrm>
                            <a:off x="3871440" y="3161520"/>
                            <a:ext cx="252720" cy="128880"/>
                          </a:xfrm>
                          <a:custGeom>
                            <a:avLst/>
                            <a:gdLst/>
                            <a:ahLst/>
                            <a:rect l="l" t="t" r="r" b="b"/>
                            <a:pathLst>
                              <a:path w="159" h="81">
                                <a:moveTo>
                                  <a:pt x="159" y="81"/>
                                </a:moveTo>
                                <a:lnTo>
                                  <a:pt x="159" y="0"/>
                                </a:lnTo>
                                <a:lnTo>
                                  <a:pt x="0" y="0"/>
                                </a:lnTo>
                              </a:path>
                            </a:pathLst>
                          </a:custGeom>
                          <a:noFill/>
                          <a:ln w="12600">
                            <a:solidFill>
                              <a:srgbClr val="000000"/>
                            </a:solidFill>
                            <a:round/>
                          </a:ln>
                        </wps:spPr>
                        <wps:style>
                          <a:lnRef idx="0"/>
                          <a:fillRef idx="0"/>
                          <a:effectRef idx="0"/>
                          <a:fontRef idx="minor"/>
                        </wps:style>
                        <wps:bodyPr/>
                      </wps:wsp>
                      <wps:wsp>
                        <wps:cNvSpPr/>
                        <wps:spPr>
                          <a:xfrm flipH="1">
                            <a:off x="3871440" y="2763360"/>
                            <a:ext cx="252720" cy="1440"/>
                          </a:xfrm>
                          <a:prstGeom prst="line">
                            <a:avLst/>
                          </a:prstGeom>
                          <a:ln w="12600">
                            <a:solidFill>
                              <a:srgbClr val="000000"/>
                            </a:solidFill>
                            <a:miter/>
                          </a:ln>
                        </wps:spPr>
                        <wps:style>
                          <a:lnRef idx="0"/>
                          <a:fillRef idx="0"/>
                          <a:effectRef idx="0"/>
                          <a:fontRef idx="minor"/>
                        </wps:style>
                        <wps:bodyPr/>
                      </wps:wsp>
                      <wps:wsp>
                        <wps:cNvPr id="118" name=""/>
                        <wps:cNvSpPr/>
                        <wps:spPr>
                          <a:xfrm>
                            <a:off x="3683160" y="2634480"/>
                            <a:ext cx="188640" cy="527040"/>
                          </a:xfrm>
                          <a:custGeom>
                            <a:avLst/>
                            <a:gdLst/>
                            <a:ahLst/>
                            <a:rect l="l" t="t" r="r" b="b"/>
                            <a:pathLst>
                              <a:path w="119" h="332">
                                <a:moveTo>
                                  <a:pt x="119" y="0"/>
                                </a:moveTo>
                                <a:lnTo>
                                  <a:pt x="40" y="0"/>
                                </a:lnTo>
                                <a:lnTo>
                                  <a:pt x="24" y="0"/>
                                </a:lnTo>
                                <a:lnTo>
                                  <a:pt x="16" y="8"/>
                                </a:lnTo>
                                <a:lnTo>
                                  <a:pt x="8" y="16"/>
                                </a:lnTo>
                                <a:lnTo>
                                  <a:pt x="0" y="32"/>
                                </a:lnTo>
                                <a:lnTo>
                                  <a:pt x="0" y="41"/>
                                </a:lnTo>
                                <a:lnTo>
                                  <a:pt x="0" y="57"/>
                                </a:lnTo>
                                <a:lnTo>
                                  <a:pt x="8" y="65"/>
                                </a:lnTo>
                                <a:lnTo>
                                  <a:pt x="16" y="73"/>
                                </a:lnTo>
                                <a:lnTo>
                                  <a:pt x="24" y="81"/>
                                </a:lnTo>
                                <a:lnTo>
                                  <a:pt x="40" y="81"/>
                                </a:lnTo>
                                <a:lnTo>
                                  <a:pt x="24" y="81"/>
                                </a:lnTo>
                                <a:lnTo>
                                  <a:pt x="16" y="89"/>
                                </a:lnTo>
                                <a:lnTo>
                                  <a:pt x="8" y="97"/>
                                </a:lnTo>
                                <a:lnTo>
                                  <a:pt x="0" y="113"/>
                                </a:lnTo>
                                <a:lnTo>
                                  <a:pt x="0" y="121"/>
                                </a:lnTo>
                                <a:lnTo>
                                  <a:pt x="0" y="138"/>
                                </a:lnTo>
                                <a:lnTo>
                                  <a:pt x="8" y="146"/>
                                </a:lnTo>
                                <a:lnTo>
                                  <a:pt x="16" y="154"/>
                                </a:lnTo>
                                <a:lnTo>
                                  <a:pt x="24" y="162"/>
                                </a:lnTo>
                                <a:lnTo>
                                  <a:pt x="40" y="162"/>
                                </a:lnTo>
                                <a:lnTo>
                                  <a:pt x="24" y="170"/>
                                </a:lnTo>
                                <a:lnTo>
                                  <a:pt x="16" y="170"/>
                                </a:lnTo>
                                <a:lnTo>
                                  <a:pt x="8" y="178"/>
                                </a:lnTo>
                                <a:lnTo>
                                  <a:pt x="0" y="194"/>
                                </a:lnTo>
                                <a:lnTo>
                                  <a:pt x="0" y="210"/>
                                </a:lnTo>
                                <a:lnTo>
                                  <a:pt x="0" y="219"/>
                                </a:lnTo>
                                <a:lnTo>
                                  <a:pt x="8" y="235"/>
                                </a:lnTo>
                                <a:lnTo>
                                  <a:pt x="16" y="243"/>
                                </a:lnTo>
                                <a:lnTo>
                                  <a:pt x="24" y="243"/>
                                </a:lnTo>
                                <a:lnTo>
                                  <a:pt x="40" y="251"/>
                                </a:lnTo>
                                <a:lnTo>
                                  <a:pt x="24" y="251"/>
                                </a:lnTo>
                                <a:lnTo>
                                  <a:pt x="16" y="259"/>
                                </a:lnTo>
                                <a:lnTo>
                                  <a:pt x="8" y="267"/>
                                </a:lnTo>
                                <a:lnTo>
                                  <a:pt x="0" y="275"/>
                                </a:lnTo>
                                <a:lnTo>
                                  <a:pt x="0" y="291"/>
                                </a:lnTo>
                                <a:lnTo>
                                  <a:pt x="0" y="299"/>
                                </a:lnTo>
                                <a:lnTo>
                                  <a:pt x="8" y="316"/>
                                </a:lnTo>
                                <a:lnTo>
                                  <a:pt x="16" y="324"/>
                                </a:lnTo>
                                <a:lnTo>
                                  <a:pt x="24" y="324"/>
                                </a:lnTo>
                                <a:lnTo>
                                  <a:pt x="40" y="332"/>
                                </a:lnTo>
                                <a:lnTo>
                                  <a:pt x="119" y="332"/>
                                </a:lnTo>
                              </a:path>
                            </a:pathLst>
                          </a:custGeom>
                          <a:noFill/>
                          <a:ln w="0">
                            <a:solidFill>
                              <a:srgbClr val="000000"/>
                            </a:solidFill>
                          </a:ln>
                        </wps:spPr>
                        <wps:style>
                          <a:lnRef idx="0"/>
                          <a:fillRef idx="0"/>
                          <a:effectRef idx="0"/>
                          <a:fontRef idx="minor"/>
                        </wps:style>
                        <wps:bodyPr/>
                      </wps:wsp>
                      <wps:wsp>
                        <wps:cNvPr id="119" name=""/>
                        <wps:cNvSpPr/>
                        <wps:spPr>
                          <a:xfrm>
                            <a:off x="3366000" y="2634480"/>
                            <a:ext cx="189360" cy="527040"/>
                          </a:xfrm>
                          <a:custGeom>
                            <a:avLst/>
                            <a:gdLst/>
                            <a:ahLst/>
                            <a:rect l="l" t="t" r="r" b="b"/>
                            <a:pathLst>
                              <a:path w="119" h="332">
                                <a:moveTo>
                                  <a:pt x="0" y="0"/>
                                </a:moveTo>
                                <a:lnTo>
                                  <a:pt x="80" y="0"/>
                                </a:lnTo>
                                <a:lnTo>
                                  <a:pt x="88" y="0"/>
                                </a:lnTo>
                                <a:lnTo>
                                  <a:pt x="104" y="8"/>
                                </a:lnTo>
                                <a:lnTo>
                                  <a:pt x="112" y="16"/>
                                </a:lnTo>
                                <a:lnTo>
                                  <a:pt x="119" y="32"/>
                                </a:lnTo>
                                <a:lnTo>
                                  <a:pt x="119" y="41"/>
                                </a:lnTo>
                                <a:lnTo>
                                  <a:pt x="119" y="57"/>
                                </a:lnTo>
                                <a:lnTo>
                                  <a:pt x="112" y="65"/>
                                </a:lnTo>
                                <a:lnTo>
                                  <a:pt x="104" y="73"/>
                                </a:lnTo>
                                <a:lnTo>
                                  <a:pt x="88" y="81"/>
                                </a:lnTo>
                                <a:lnTo>
                                  <a:pt x="80" y="81"/>
                                </a:lnTo>
                                <a:lnTo>
                                  <a:pt x="88" y="81"/>
                                </a:lnTo>
                                <a:lnTo>
                                  <a:pt x="104" y="89"/>
                                </a:lnTo>
                                <a:lnTo>
                                  <a:pt x="112" y="97"/>
                                </a:lnTo>
                                <a:lnTo>
                                  <a:pt x="119" y="113"/>
                                </a:lnTo>
                                <a:lnTo>
                                  <a:pt x="119" y="121"/>
                                </a:lnTo>
                                <a:lnTo>
                                  <a:pt x="119" y="138"/>
                                </a:lnTo>
                                <a:lnTo>
                                  <a:pt x="112" y="146"/>
                                </a:lnTo>
                                <a:lnTo>
                                  <a:pt x="104" y="154"/>
                                </a:lnTo>
                                <a:lnTo>
                                  <a:pt x="88" y="162"/>
                                </a:lnTo>
                                <a:lnTo>
                                  <a:pt x="80" y="162"/>
                                </a:lnTo>
                                <a:lnTo>
                                  <a:pt x="88" y="170"/>
                                </a:lnTo>
                                <a:lnTo>
                                  <a:pt x="104" y="170"/>
                                </a:lnTo>
                                <a:lnTo>
                                  <a:pt x="112" y="178"/>
                                </a:lnTo>
                                <a:lnTo>
                                  <a:pt x="119" y="194"/>
                                </a:lnTo>
                                <a:lnTo>
                                  <a:pt x="119" y="210"/>
                                </a:lnTo>
                                <a:lnTo>
                                  <a:pt x="119" y="219"/>
                                </a:lnTo>
                                <a:lnTo>
                                  <a:pt x="112" y="235"/>
                                </a:lnTo>
                                <a:lnTo>
                                  <a:pt x="104" y="243"/>
                                </a:lnTo>
                                <a:lnTo>
                                  <a:pt x="88" y="243"/>
                                </a:lnTo>
                                <a:lnTo>
                                  <a:pt x="80" y="251"/>
                                </a:lnTo>
                                <a:lnTo>
                                  <a:pt x="88" y="251"/>
                                </a:lnTo>
                                <a:lnTo>
                                  <a:pt x="104" y="259"/>
                                </a:lnTo>
                                <a:lnTo>
                                  <a:pt x="112" y="267"/>
                                </a:lnTo>
                                <a:lnTo>
                                  <a:pt x="119" y="275"/>
                                </a:lnTo>
                                <a:lnTo>
                                  <a:pt x="119" y="291"/>
                                </a:lnTo>
                                <a:lnTo>
                                  <a:pt x="119" y="299"/>
                                </a:lnTo>
                                <a:lnTo>
                                  <a:pt x="112" y="316"/>
                                </a:lnTo>
                                <a:lnTo>
                                  <a:pt x="104" y="324"/>
                                </a:lnTo>
                                <a:lnTo>
                                  <a:pt x="88" y="324"/>
                                </a:lnTo>
                                <a:lnTo>
                                  <a:pt x="80" y="332"/>
                                </a:lnTo>
                                <a:lnTo>
                                  <a:pt x="0" y="332"/>
                                </a:lnTo>
                              </a:path>
                            </a:pathLst>
                          </a:custGeom>
                          <a:noFill/>
                          <a:ln w="0">
                            <a:solidFill>
                              <a:srgbClr val="000000"/>
                            </a:solidFill>
                          </a:ln>
                        </wps:spPr>
                        <wps:style>
                          <a:lnRef idx="0"/>
                          <a:fillRef idx="0"/>
                          <a:effectRef idx="0"/>
                          <a:fontRef idx="minor"/>
                        </wps:style>
                        <wps:bodyPr/>
                      </wps:wsp>
                      <wps:wsp>
                        <wps:cNvSpPr txBox="1"/>
                        <wps:spPr>
                          <a:xfrm>
                            <a:off x="3493800" y="3172320"/>
                            <a:ext cx="303480" cy="154440"/>
                          </a:xfrm>
                          <a:prstGeom prst="rect">
                            <a:avLst/>
                          </a:prstGeom>
                          <a:noFill/>
                          <a:ln w="0">
                            <a:noFill/>
                          </a:ln>
                        </wps:spPr>
                        <wps:txbx>
                          <w:txbxContent>
                            <w:p>
                              <w:pPr>
                                <w:overflowPunct w:val="false"/>
                                <w:bidi w:val="0"/>
                                <w:rPr/>
                              </w:pPr>
                              <w:r>
                                <w:rPr>
                                  <w:kern w:val="2"/>
                                  <w:sz w:val="14"/>
                                  <w:szCs w:val="20"/>
                                  <w:rFonts w:ascii="Arial" w:hAnsi="Arial" w:eastAsia="Times New Roman" w:cs="Arial"/>
                                  <w:color w:val="000000"/>
                                  <w:lang w:val="en-US" w:eastAsia="en-US" w:bidi="ar-SA"/>
                                </w:rPr>
                                <w:t>GSU 2</w:t>
                              </w:r>
                            </w:p>
                          </w:txbxContent>
                        </wps:txbx>
                        <wps:bodyPr wrap="square" lIns="0" rIns="0" tIns="0" bIns="0" anchor="t">
                          <a:noAutofit/>
                        </wps:bodyPr>
                      </wps:wsp>
                      <wps:wsp>
                        <wps:cNvSpPr/>
                        <wps:spPr>
                          <a:xfrm flipH="1">
                            <a:off x="4124160" y="3944520"/>
                            <a:ext cx="264960" cy="1440"/>
                          </a:xfrm>
                          <a:prstGeom prst="line">
                            <a:avLst/>
                          </a:prstGeom>
                          <a:ln w="12600">
                            <a:solidFill>
                              <a:srgbClr val="000000"/>
                            </a:solidFill>
                            <a:miter/>
                          </a:ln>
                        </wps:spPr>
                        <wps:style>
                          <a:lnRef idx="0"/>
                          <a:fillRef idx="0"/>
                          <a:effectRef idx="0"/>
                          <a:fontRef idx="minor"/>
                        </wps:style>
                        <wps:bodyPr/>
                      </wps:wsp>
                      <wps:wsp>
                        <wps:cNvPr id="120" name=""/>
                        <wps:cNvSpPr/>
                        <wps:spPr>
                          <a:xfrm>
                            <a:off x="4124880" y="4458960"/>
                            <a:ext cx="264960" cy="141480"/>
                          </a:xfrm>
                          <a:custGeom>
                            <a:avLst/>
                            <a:gdLst/>
                            <a:ahLst/>
                            <a:rect l="l" t="t" r="r" b="b"/>
                            <a:pathLst>
                              <a:path w="167" h="89">
                                <a:moveTo>
                                  <a:pt x="167" y="89"/>
                                </a:moveTo>
                                <a:lnTo>
                                  <a:pt x="0" y="89"/>
                                </a:lnTo>
                                <a:lnTo>
                                  <a:pt x="0" y="0"/>
                                </a:lnTo>
                              </a:path>
                            </a:pathLst>
                          </a:custGeom>
                          <a:noFill/>
                          <a:ln w="12600">
                            <a:solidFill>
                              <a:srgbClr val="000000"/>
                            </a:solidFill>
                            <a:round/>
                          </a:ln>
                        </wps:spPr>
                        <wps:style>
                          <a:lnRef idx="0"/>
                          <a:fillRef idx="0"/>
                          <a:effectRef idx="0"/>
                          <a:fontRef idx="minor"/>
                        </wps:style>
                        <wps:bodyPr/>
                      </wps:wsp>
                      <wps:wsp>
                        <wps:cNvPr id="121" name=""/>
                        <wps:cNvSpPr/>
                        <wps:spPr>
                          <a:xfrm>
                            <a:off x="3871440" y="3944520"/>
                            <a:ext cx="252720" cy="128880"/>
                          </a:xfrm>
                          <a:custGeom>
                            <a:avLst/>
                            <a:gdLst/>
                            <a:ahLst/>
                            <a:rect l="l" t="t" r="r" b="b"/>
                            <a:pathLst>
                              <a:path w="159" h="81">
                                <a:moveTo>
                                  <a:pt x="159" y="0"/>
                                </a:moveTo>
                                <a:lnTo>
                                  <a:pt x="159" y="81"/>
                                </a:lnTo>
                                <a:lnTo>
                                  <a:pt x="0" y="81"/>
                                </a:lnTo>
                              </a:path>
                            </a:pathLst>
                          </a:custGeom>
                          <a:noFill/>
                          <a:ln w="12600">
                            <a:solidFill>
                              <a:srgbClr val="000000"/>
                            </a:solidFill>
                            <a:round/>
                          </a:ln>
                        </wps:spPr>
                        <wps:style>
                          <a:lnRef idx="0"/>
                          <a:fillRef idx="0"/>
                          <a:effectRef idx="0"/>
                          <a:fontRef idx="minor"/>
                        </wps:style>
                        <wps:bodyPr/>
                      </wps:wsp>
                      <wps:wsp>
                        <wps:cNvSpPr/>
                        <wps:spPr>
                          <a:xfrm flipH="1">
                            <a:off x="3871440" y="4458960"/>
                            <a:ext cx="252720" cy="1440"/>
                          </a:xfrm>
                          <a:prstGeom prst="line">
                            <a:avLst/>
                          </a:prstGeom>
                          <a:ln w="12600">
                            <a:solidFill>
                              <a:srgbClr val="000000"/>
                            </a:solidFill>
                            <a:miter/>
                          </a:ln>
                        </wps:spPr>
                        <wps:style>
                          <a:lnRef idx="0"/>
                          <a:fillRef idx="0"/>
                          <a:effectRef idx="0"/>
                          <a:fontRef idx="minor"/>
                        </wps:style>
                        <wps:bodyPr/>
                      </wps:wsp>
                      <wps:wsp>
                        <wps:cNvPr id="122" name=""/>
                        <wps:cNvSpPr/>
                        <wps:spPr>
                          <a:xfrm>
                            <a:off x="3683160" y="3944520"/>
                            <a:ext cx="188640" cy="514440"/>
                          </a:xfrm>
                          <a:custGeom>
                            <a:avLst/>
                            <a:gdLst/>
                            <a:ahLst/>
                            <a:rect l="l" t="t" r="r" b="b"/>
                            <a:pathLst>
                              <a:path w="119" h="324">
                                <a:moveTo>
                                  <a:pt x="119" y="0"/>
                                </a:moveTo>
                                <a:lnTo>
                                  <a:pt x="40" y="0"/>
                                </a:lnTo>
                                <a:lnTo>
                                  <a:pt x="24" y="0"/>
                                </a:lnTo>
                                <a:lnTo>
                                  <a:pt x="16" y="9"/>
                                </a:lnTo>
                                <a:lnTo>
                                  <a:pt x="8" y="17"/>
                                </a:lnTo>
                                <a:lnTo>
                                  <a:pt x="0" y="25"/>
                                </a:lnTo>
                                <a:lnTo>
                                  <a:pt x="0" y="41"/>
                                </a:lnTo>
                                <a:lnTo>
                                  <a:pt x="0" y="49"/>
                                </a:lnTo>
                                <a:lnTo>
                                  <a:pt x="8" y="65"/>
                                </a:lnTo>
                                <a:lnTo>
                                  <a:pt x="16" y="73"/>
                                </a:lnTo>
                                <a:lnTo>
                                  <a:pt x="24" y="81"/>
                                </a:lnTo>
                                <a:lnTo>
                                  <a:pt x="40" y="81"/>
                                </a:lnTo>
                                <a:lnTo>
                                  <a:pt x="24" y="81"/>
                                </a:lnTo>
                                <a:lnTo>
                                  <a:pt x="16" y="89"/>
                                </a:lnTo>
                                <a:lnTo>
                                  <a:pt x="8" y="98"/>
                                </a:lnTo>
                                <a:lnTo>
                                  <a:pt x="0" y="106"/>
                                </a:lnTo>
                                <a:lnTo>
                                  <a:pt x="0" y="122"/>
                                </a:lnTo>
                                <a:lnTo>
                                  <a:pt x="0" y="138"/>
                                </a:lnTo>
                                <a:lnTo>
                                  <a:pt x="8" y="146"/>
                                </a:lnTo>
                                <a:lnTo>
                                  <a:pt x="16" y="154"/>
                                </a:lnTo>
                                <a:lnTo>
                                  <a:pt x="24" y="162"/>
                                </a:lnTo>
                                <a:lnTo>
                                  <a:pt x="40" y="162"/>
                                </a:lnTo>
                                <a:lnTo>
                                  <a:pt x="24" y="162"/>
                                </a:lnTo>
                                <a:lnTo>
                                  <a:pt x="16" y="170"/>
                                </a:lnTo>
                                <a:lnTo>
                                  <a:pt x="8" y="178"/>
                                </a:lnTo>
                                <a:lnTo>
                                  <a:pt x="0" y="195"/>
                                </a:lnTo>
                                <a:lnTo>
                                  <a:pt x="0" y="203"/>
                                </a:lnTo>
                                <a:lnTo>
                                  <a:pt x="0" y="219"/>
                                </a:lnTo>
                                <a:lnTo>
                                  <a:pt x="8" y="227"/>
                                </a:lnTo>
                                <a:lnTo>
                                  <a:pt x="16" y="235"/>
                                </a:lnTo>
                                <a:lnTo>
                                  <a:pt x="24" y="243"/>
                                </a:lnTo>
                                <a:lnTo>
                                  <a:pt x="40" y="243"/>
                                </a:lnTo>
                                <a:lnTo>
                                  <a:pt x="24" y="251"/>
                                </a:lnTo>
                                <a:lnTo>
                                  <a:pt x="16" y="251"/>
                                </a:lnTo>
                                <a:lnTo>
                                  <a:pt x="8" y="259"/>
                                </a:lnTo>
                                <a:lnTo>
                                  <a:pt x="0" y="276"/>
                                </a:lnTo>
                                <a:lnTo>
                                  <a:pt x="0" y="284"/>
                                </a:lnTo>
                                <a:lnTo>
                                  <a:pt x="0" y="300"/>
                                </a:lnTo>
                                <a:lnTo>
                                  <a:pt x="8" y="308"/>
                                </a:lnTo>
                                <a:lnTo>
                                  <a:pt x="16" y="316"/>
                                </a:lnTo>
                                <a:lnTo>
                                  <a:pt x="24" y="324"/>
                                </a:lnTo>
                                <a:lnTo>
                                  <a:pt x="40" y="324"/>
                                </a:lnTo>
                                <a:lnTo>
                                  <a:pt x="119" y="324"/>
                                </a:lnTo>
                              </a:path>
                            </a:pathLst>
                          </a:custGeom>
                          <a:noFill/>
                          <a:ln w="0">
                            <a:solidFill>
                              <a:srgbClr val="000000"/>
                            </a:solidFill>
                          </a:ln>
                        </wps:spPr>
                        <wps:style>
                          <a:lnRef idx="0"/>
                          <a:fillRef idx="0"/>
                          <a:effectRef idx="0"/>
                          <a:fontRef idx="minor"/>
                        </wps:style>
                        <wps:bodyPr/>
                      </wps:wsp>
                      <wps:wsp>
                        <wps:cNvPr id="123" name=""/>
                        <wps:cNvSpPr/>
                        <wps:spPr>
                          <a:xfrm>
                            <a:off x="3366000" y="3944520"/>
                            <a:ext cx="189360" cy="514440"/>
                          </a:xfrm>
                          <a:custGeom>
                            <a:avLst/>
                            <a:gdLst/>
                            <a:ahLst/>
                            <a:rect l="l" t="t" r="r" b="b"/>
                            <a:pathLst>
                              <a:path w="119" h="324">
                                <a:moveTo>
                                  <a:pt x="0" y="0"/>
                                </a:moveTo>
                                <a:lnTo>
                                  <a:pt x="80" y="0"/>
                                </a:lnTo>
                                <a:lnTo>
                                  <a:pt x="88" y="0"/>
                                </a:lnTo>
                                <a:lnTo>
                                  <a:pt x="104" y="9"/>
                                </a:lnTo>
                                <a:lnTo>
                                  <a:pt x="112" y="17"/>
                                </a:lnTo>
                                <a:lnTo>
                                  <a:pt x="119" y="25"/>
                                </a:lnTo>
                                <a:lnTo>
                                  <a:pt x="119" y="41"/>
                                </a:lnTo>
                                <a:lnTo>
                                  <a:pt x="119" y="49"/>
                                </a:lnTo>
                                <a:lnTo>
                                  <a:pt x="112" y="65"/>
                                </a:lnTo>
                                <a:lnTo>
                                  <a:pt x="104" y="73"/>
                                </a:lnTo>
                                <a:lnTo>
                                  <a:pt x="88" y="81"/>
                                </a:lnTo>
                                <a:lnTo>
                                  <a:pt x="80" y="81"/>
                                </a:lnTo>
                                <a:lnTo>
                                  <a:pt x="88" y="81"/>
                                </a:lnTo>
                                <a:lnTo>
                                  <a:pt x="104" y="89"/>
                                </a:lnTo>
                                <a:lnTo>
                                  <a:pt x="112" y="98"/>
                                </a:lnTo>
                                <a:lnTo>
                                  <a:pt x="119" y="106"/>
                                </a:lnTo>
                                <a:lnTo>
                                  <a:pt x="119" y="122"/>
                                </a:lnTo>
                                <a:lnTo>
                                  <a:pt x="119" y="138"/>
                                </a:lnTo>
                                <a:lnTo>
                                  <a:pt x="112" y="146"/>
                                </a:lnTo>
                                <a:lnTo>
                                  <a:pt x="104" y="154"/>
                                </a:lnTo>
                                <a:lnTo>
                                  <a:pt x="88" y="162"/>
                                </a:lnTo>
                                <a:lnTo>
                                  <a:pt x="80" y="162"/>
                                </a:lnTo>
                                <a:lnTo>
                                  <a:pt x="88" y="162"/>
                                </a:lnTo>
                                <a:lnTo>
                                  <a:pt x="104" y="170"/>
                                </a:lnTo>
                                <a:lnTo>
                                  <a:pt x="112" y="178"/>
                                </a:lnTo>
                                <a:lnTo>
                                  <a:pt x="119" y="195"/>
                                </a:lnTo>
                                <a:lnTo>
                                  <a:pt x="119" y="203"/>
                                </a:lnTo>
                                <a:lnTo>
                                  <a:pt x="119" y="219"/>
                                </a:lnTo>
                                <a:lnTo>
                                  <a:pt x="112" y="227"/>
                                </a:lnTo>
                                <a:lnTo>
                                  <a:pt x="104" y="235"/>
                                </a:lnTo>
                                <a:lnTo>
                                  <a:pt x="88" y="243"/>
                                </a:lnTo>
                                <a:lnTo>
                                  <a:pt x="80" y="243"/>
                                </a:lnTo>
                                <a:lnTo>
                                  <a:pt x="88" y="251"/>
                                </a:lnTo>
                                <a:lnTo>
                                  <a:pt x="104" y="251"/>
                                </a:lnTo>
                                <a:lnTo>
                                  <a:pt x="112" y="259"/>
                                </a:lnTo>
                                <a:lnTo>
                                  <a:pt x="119" y="276"/>
                                </a:lnTo>
                                <a:lnTo>
                                  <a:pt x="119" y="284"/>
                                </a:lnTo>
                                <a:lnTo>
                                  <a:pt x="119" y="300"/>
                                </a:lnTo>
                                <a:lnTo>
                                  <a:pt x="112" y="308"/>
                                </a:lnTo>
                                <a:lnTo>
                                  <a:pt x="104" y="316"/>
                                </a:lnTo>
                                <a:lnTo>
                                  <a:pt x="88" y="324"/>
                                </a:lnTo>
                                <a:lnTo>
                                  <a:pt x="80" y="324"/>
                                </a:lnTo>
                                <a:lnTo>
                                  <a:pt x="0" y="324"/>
                                </a:lnTo>
                              </a:path>
                            </a:pathLst>
                          </a:custGeom>
                          <a:noFill/>
                          <a:ln w="0">
                            <a:solidFill>
                              <a:srgbClr val="000000"/>
                            </a:solidFill>
                          </a:ln>
                        </wps:spPr>
                        <wps:style>
                          <a:lnRef idx="0"/>
                          <a:fillRef idx="0"/>
                          <a:effectRef idx="0"/>
                          <a:fontRef idx="minor"/>
                        </wps:style>
                        <wps:bodyPr/>
                      </wps:wsp>
                      <wps:wsp>
                        <wps:cNvSpPr txBox="1"/>
                        <wps:spPr>
                          <a:xfrm>
                            <a:off x="3493800" y="4483800"/>
                            <a:ext cx="303480" cy="154440"/>
                          </a:xfrm>
                          <a:prstGeom prst="rect">
                            <a:avLst/>
                          </a:prstGeom>
                          <a:noFill/>
                          <a:ln w="0">
                            <a:noFill/>
                          </a:ln>
                        </wps:spPr>
                        <wps:txbx>
                          <w:txbxContent>
                            <w:p>
                              <w:pPr>
                                <w:overflowPunct w:val="false"/>
                                <w:bidi w:val="0"/>
                                <w:rPr/>
                              </w:pPr>
                              <w:r>
                                <w:rPr>
                                  <w:kern w:val="2"/>
                                  <w:sz w:val="14"/>
                                  <w:szCs w:val="20"/>
                                  <w:rFonts w:ascii="Arial" w:hAnsi="Arial" w:eastAsia="Times New Roman" w:cs="Arial"/>
                                  <w:color w:val="000000"/>
                                  <w:lang w:val="en-US" w:eastAsia="en-US" w:bidi="ar-SA"/>
                                </w:rPr>
                                <w:t>GSU 3</w:t>
                              </w:r>
                            </w:p>
                          </w:txbxContent>
                        </wps:txbx>
                        <wps:bodyPr wrap="square" lIns="0" rIns="0" tIns="0" bIns="0" anchor="t">
                          <a:noAutofit/>
                        </wps:bodyPr>
                      </wps:wsp>
                      <wps:wsp>
                        <wps:cNvSpPr/>
                        <wps:spPr>
                          <a:xfrm flipH="1">
                            <a:off x="2722320" y="1595160"/>
                            <a:ext cx="770400" cy="1800"/>
                          </a:xfrm>
                          <a:prstGeom prst="line">
                            <a:avLst/>
                          </a:prstGeom>
                          <a:ln w="12600">
                            <a:solidFill>
                              <a:srgbClr val="000000"/>
                            </a:solidFill>
                            <a:miter/>
                          </a:ln>
                        </wps:spPr>
                        <wps:style>
                          <a:lnRef idx="0"/>
                          <a:fillRef idx="0"/>
                          <a:effectRef idx="0"/>
                          <a:fontRef idx="minor"/>
                        </wps:style>
                        <wps:bodyPr/>
                      </wps:wsp>
                      <wps:wsp>
                        <wps:cNvSpPr/>
                        <wps:spPr>
                          <a:xfrm flipH="1">
                            <a:off x="2722320" y="2891880"/>
                            <a:ext cx="770400" cy="1800"/>
                          </a:xfrm>
                          <a:prstGeom prst="line">
                            <a:avLst/>
                          </a:prstGeom>
                          <a:ln w="12600">
                            <a:solidFill>
                              <a:srgbClr val="000000"/>
                            </a:solidFill>
                            <a:miter/>
                          </a:ln>
                        </wps:spPr>
                        <wps:style>
                          <a:lnRef idx="0"/>
                          <a:fillRef idx="0"/>
                          <a:effectRef idx="0"/>
                          <a:fontRef idx="minor"/>
                        </wps:style>
                        <wps:bodyPr/>
                      </wps:wsp>
                      <wps:wsp>
                        <wps:cNvSpPr/>
                        <wps:spPr>
                          <a:xfrm flipH="1">
                            <a:off x="2722320" y="4201920"/>
                            <a:ext cx="770400" cy="1440"/>
                          </a:xfrm>
                          <a:prstGeom prst="line">
                            <a:avLst/>
                          </a:prstGeom>
                          <a:ln w="12600">
                            <a:solidFill>
                              <a:srgbClr val="000000"/>
                            </a:solidFill>
                            <a:miter/>
                          </a:ln>
                        </wps:spPr>
                        <wps:style>
                          <a:lnRef idx="0"/>
                          <a:fillRef idx="0"/>
                          <a:effectRef idx="0"/>
                          <a:fontRef idx="minor"/>
                        </wps:style>
                        <wps:bodyPr/>
                      </wps:wsp>
                      <wps:wsp>
                        <wps:cNvSpPr/>
                        <wps:spPr>
                          <a:xfrm flipH="1">
                            <a:off x="3745800" y="4073400"/>
                            <a:ext cx="125640" cy="1440"/>
                          </a:xfrm>
                          <a:prstGeom prst="line">
                            <a:avLst/>
                          </a:prstGeom>
                          <a:ln w="12600">
                            <a:solidFill>
                              <a:srgbClr val="000000"/>
                            </a:solidFill>
                            <a:miter/>
                          </a:ln>
                        </wps:spPr>
                        <wps:style>
                          <a:lnRef idx="0"/>
                          <a:fillRef idx="0"/>
                          <a:effectRef idx="0"/>
                          <a:fontRef idx="minor"/>
                        </wps:style>
                        <wps:bodyPr/>
                      </wps:wsp>
                      <wps:wsp>
                        <wps:cNvSpPr/>
                        <wps:spPr>
                          <a:xfrm flipH="1">
                            <a:off x="3745800" y="2763360"/>
                            <a:ext cx="125640" cy="1440"/>
                          </a:xfrm>
                          <a:prstGeom prst="line">
                            <a:avLst/>
                          </a:prstGeom>
                          <a:ln w="12600">
                            <a:solidFill>
                              <a:srgbClr val="000000"/>
                            </a:solidFill>
                            <a:miter/>
                          </a:ln>
                        </wps:spPr>
                        <wps:style>
                          <a:lnRef idx="0"/>
                          <a:fillRef idx="0"/>
                          <a:effectRef idx="0"/>
                          <a:fontRef idx="minor"/>
                        </wps:style>
                        <wps:bodyPr/>
                      </wps:wsp>
                      <wps:wsp>
                        <wps:cNvSpPr/>
                        <wps:spPr>
                          <a:xfrm flipH="1">
                            <a:off x="3745800" y="1467000"/>
                            <a:ext cx="125640" cy="1440"/>
                          </a:xfrm>
                          <a:prstGeom prst="line">
                            <a:avLst/>
                          </a:prstGeom>
                          <a:ln w="12600">
                            <a:solidFill>
                              <a:srgbClr val="000000"/>
                            </a:solidFill>
                            <a:miter/>
                          </a:ln>
                        </wps:spPr>
                        <wps:style>
                          <a:lnRef idx="0"/>
                          <a:fillRef idx="0"/>
                          <a:effectRef idx="0"/>
                          <a:fontRef idx="minor"/>
                        </wps:style>
                        <wps:bodyPr/>
                      </wps:wsp>
                      <wps:wsp>
                        <wps:cNvSpPr/>
                        <wps:spPr>
                          <a:xfrm>
                            <a:off x="2597040" y="1068120"/>
                            <a:ext cx="1800" cy="3660840"/>
                          </a:xfrm>
                          <a:prstGeom prst="line">
                            <a:avLst/>
                          </a:prstGeom>
                          <a:ln w="12600">
                            <a:solidFill>
                              <a:srgbClr val="000000"/>
                            </a:solidFill>
                            <a:miter/>
                          </a:ln>
                        </wps:spPr>
                        <wps:style>
                          <a:lnRef idx="0"/>
                          <a:fillRef idx="0"/>
                          <a:effectRef idx="0"/>
                          <a:fontRef idx="minor"/>
                        </wps:style>
                        <wps:bodyPr/>
                      </wps:wsp>
                      <wps:wsp>
                        <wps:cNvSpPr txBox="1"/>
                        <wps:spPr>
                          <a:xfrm rot="10800000">
                            <a:off x="2136600" y="2355120"/>
                            <a:ext cx="650880" cy="865440"/>
                          </a:xfrm>
                          <a:prstGeom prst="rect">
                            <a:avLst/>
                          </a:prstGeom>
                          <a:noFill/>
                          <a:ln w="0">
                            <a:noFill/>
                          </a:ln>
                        </wps:spPr>
                        <wps:txbx>
                          <w:txbxContent>
                            <w:p>
                              <w:pPr>
                                <w:overflowPunct w:val="false"/>
                                <w:bidi w:val="0"/>
                                <w:rPr/>
                              </w:pPr>
                              <w:r>
                                <w:rPr>
                                  <w:kern w:val="2"/>
                                  <w:sz w:val="20"/>
                                  <w:szCs w:val="20"/>
                                  <w:rFonts w:ascii="Arial" w:hAnsi="Arial" w:eastAsia="Times New Roman" w:cs="Arial"/>
                                  <w:color w:val="000000"/>
                                  <w:lang w:val="en-US" w:eastAsia="en-US" w:bidi="ar-SA"/>
                                </w:rPr>
                                <w:t>500 kV Bus</w:t>
                              </w:r>
                            </w:p>
                          </w:txbxContent>
                        </wps:txbx>
                        <wps:bodyPr wrap="square" lIns="0" rIns="0" tIns="0" bIns="0" anchor="t">
                          <a:noAutofit/>
                        </wps:bodyPr>
                      </wps:wsp>
                      <wps:wsp>
                        <wps:cNvSpPr/>
                        <wps:spPr>
                          <a:xfrm flipH="1">
                            <a:off x="2597040" y="4201920"/>
                            <a:ext cx="125640" cy="1440"/>
                          </a:xfrm>
                          <a:prstGeom prst="line">
                            <a:avLst/>
                          </a:prstGeom>
                          <a:ln w="12600">
                            <a:solidFill>
                              <a:srgbClr val="000000"/>
                            </a:solidFill>
                            <a:miter/>
                          </a:ln>
                        </wps:spPr>
                        <wps:style>
                          <a:lnRef idx="0"/>
                          <a:fillRef idx="0"/>
                          <a:effectRef idx="0"/>
                          <a:fontRef idx="minor"/>
                        </wps:style>
                        <wps:bodyPr/>
                      </wps:wsp>
                      <wps:wsp>
                        <wps:cNvSpPr/>
                        <wps:spPr>
                          <a:xfrm flipH="1">
                            <a:off x="2597040" y="2891880"/>
                            <a:ext cx="125640" cy="1800"/>
                          </a:xfrm>
                          <a:prstGeom prst="line">
                            <a:avLst/>
                          </a:prstGeom>
                          <a:ln w="12600">
                            <a:solidFill>
                              <a:srgbClr val="000000"/>
                            </a:solidFill>
                            <a:miter/>
                          </a:ln>
                        </wps:spPr>
                        <wps:style>
                          <a:lnRef idx="0"/>
                          <a:fillRef idx="0"/>
                          <a:effectRef idx="0"/>
                          <a:fontRef idx="minor"/>
                        </wps:style>
                        <wps:bodyPr/>
                      </wps:wsp>
                      <wps:wsp>
                        <wps:cNvSpPr/>
                        <wps:spPr>
                          <a:xfrm flipH="1">
                            <a:off x="2597040" y="1595160"/>
                            <a:ext cx="125640" cy="1800"/>
                          </a:xfrm>
                          <a:prstGeom prst="line">
                            <a:avLst/>
                          </a:prstGeom>
                          <a:ln w="12600">
                            <a:solidFill>
                              <a:srgbClr val="000000"/>
                            </a:solidFill>
                            <a:miter/>
                          </a:ln>
                        </wps:spPr>
                        <wps:style>
                          <a:lnRef idx="0"/>
                          <a:fillRef idx="0"/>
                          <a:effectRef idx="0"/>
                          <a:fontRef idx="minor"/>
                        </wps:style>
                        <wps:bodyPr/>
                      </wps:wsp>
                      <wps:wsp>
                        <wps:cNvPr id="124" name=""/>
                        <wps:cNvSpPr/>
                        <wps:spPr>
                          <a:xfrm>
                            <a:off x="2849400" y="1467000"/>
                            <a:ext cx="2527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936160" y="1503720"/>
                            <a:ext cx="13788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25" name=""/>
                        <wps:cNvSpPr/>
                        <wps:spPr>
                          <a:xfrm>
                            <a:off x="2849400" y="2763360"/>
                            <a:ext cx="252720" cy="27000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936160" y="2814480"/>
                            <a:ext cx="137880" cy="20448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26" name=""/>
                        <wps:cNvSpPr/>
                        <wps:spPr>
                          <a:xfrm>
                            <a:off x="2849400" y="4073400"/>
                            <a:ext cx="252720" cy="2570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2936160" y="4124880"/>
                            <a:ext cx="137880" cy="205200"/>
                          </a:xfrm>
                          <a:prstGeom prst="rect">
                            <a:avLst/>
                          </a:prstGeom>
                          <a:noFill/>
                          <a:ln w="0">
                            <a:noFill/>
                          </a:ln>
                        </wps:spPr>
                        <wps:txbx>
                          <w:txbxContent>
                            <w:p>
                              <w:pPr>
                                <w:overflowPunct w:val="false"/>
                                <w:bidi w:val="0"/>
                                <w:rPr/>
                              </w:pPr>
                              <w:r>
                                <w:rPr>
                                  <w:kern w:val="2"/>
                                  <w:sz w:val="18"/>
                                  <w:szCs w:val="20"/>
                                  <w:rFonts w:ascii="Arial" w:hAnsi="Arial" w:eastAsia="Times New Roman" w:cs="Arial"/>
                                  <w:color w:val="000000"/>
                                  <w:lang w:val="en-US" w:eastAsia="en-US" w:bidi="ar-SA"/>
                                </w:rPr>
                                <w:t>B</w:t>
                              </w:r>
                            </w:p>
                          </w:txbxContent>
                        </wps:txbx>
                        <wps:bodyPr wrap="square" lIns="0" rIns="0" tIns="0" bIns="0" anchor="t">
                          <a:noAutofit/>
                        </wps:bodyPr>
                      </wps:wsp>
                      <wps:wsp>
                        <wps:cNvPr id="127" name=""/>
                        <wps:cNvSpPr/>
                        <wps:spPr>
                          <a:xfrm>
                            <a:off x="1700640" y="810720"/>
                            <a:ext cx="1148760" cy="385920"/>
                          </a:xfrm>
                          <a:custGeom>
                            <a:avLst/>
                            <a:gdLst/>
                            <a:ahLst/>
                            <a:rect l="l" t="t" r="r" b="b"/>
                            <a:pathLst>
                              <a:path w="723" h="243">
                                <a:moveTo>
                                  <a:pt x="564" y="243"/>
                                </a:moveTo>
                                <a:lnTo>
                                  <a:pt x="723" y="243"/>
                                </a:lnTo>
                                <a:lnTo>
                                  <a:pt x="723" y="0"/>
                                </a:lnTo>
                                <a:lnTo>
                                  <a:pt x="0" y="0"/>
                                </a:lnTo>
                              </a:path>
                            </a:pathLst>
                          </a:custGeom>
                          <a:noFill/>
                          <a:ln w="12600">
                            <a:solidFill>
                              <a:srgbClr val="000000"/>
                            </a:solidFill>
                            <a:round/>
                          </a:ln>
                        </wps:spPr>
                        <wps:style>
                          <a:lnRef idx="0"/>
                          <a:fillRef idx="0"/>
                          <a:effectRef idx="0"/>
                          <a:fontRef idx="minor"/>
                        </wps:style>
                        <wps:bodyPr/>
                      </wps:wsp>
                      <wps:wsp>
                        <wps:cNvPr id="128" name=""/>
                        <wps:cNvSpPr/>
                        <wps:spPr>
                          <a:xfrm>
                            <a:off x="34920" y="669960"/>
                            <a:ext cx="1665720" cy="143748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336600" y="964080"/>
                            <a:ext cx="1219320" cy="21276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500 kV line to:</w:t>
                              </w:r>
                            </w:p>
                          </w:txbxContent>
                        </wps:txbx>
                        <wps:bodyPr wrap="square" lIns="0" rIns="0" tIns="0" bIns="0" anchor="t">
                          <a:noAutofit/>
                        </wps:bodyPr>
                      </wps:wsp>
                      <wps:wsp>
                        <wps:cNvSpPr txBox="1"/>
                        <wps:spPr>
                          <a:xfrm>
                            <a:off x="690840" y="1171080"/>
                            <a:ext cx="40320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TVA</w:t>
                              </w:r>
                            </w:p>
                          </w:txbxContent>
                        </wps:txbx>
                        <wps:bodyPr wrap="square" lIns="0" rIns="0" tIns="0" bIns="0" anchor="t">
                          <a:noAutofit/>
                        </wps:bodyPr>
                      </wps:wsp>
                      <wps:wsp>
                        <wps:cNvSpPr txBox="1"/>
                        <wps:spPr>
                          <a:xfrm>
                            <a:off x="514440" y="1388160"/>
                            <a:ext cx="766440" cy="21276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Lowndes</w:t>
                              </w:r>
                            </w:p>
                          </w:txbxContent>
                        </wps:txbx>
                        <wps:bodyPr wrap="square" lIns="0" rIns="0" tIns="0" bIns="0" anchor="t">
                          <a:noAutofit/>
                        </wps:bodyPr>
                      </wps:wsp>
                      <wps:wsp>
                        <wps:cNvSpPr txBox="1"/>
                        <wps:spPr>
                          <a:xfrm>
                            <a:off x="450360" y="1594440"/>
                            <a:ext cx="921240" cy="2570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bidi="ar-SA"/>
                                </w:rPr>
                                <w:t>Substation</w:t>
                              </w:r>
                            </w:p>
                          </w:txbxContent>
                        </wps:txbx>
                        <wps:bodyPr wrap="square" lIns="0" rIns="0" tIns="0" bIns="0" anchor="t">
                          <a:noAutofit/>
                        </wps:bodyPr>
                      </wps:wsp>
                      <wps:wsp>
                        <wps:cNvPr id="129" name=""/>
                        <wps:cNvSpPr/>
                        <wps:spPr>
                          <a:xfrm>
                            <a:off x="0" y="0"/>
                            <a:ext cx="5442120" cy="6705000"/>
                          </a:xfrm>
                          <a:prstGeom prst="rect">
                            <a:avLst/>
                          </a:prstGeom>
                          <a:noFill/>
                          <a:ln w="8280">
                            <a:solidFill>
                              <a:srgbClr val="000000"/>
                            </a:solidFill>
                            <a:miter/>
                          </a:ln>
                        </wps:spPr>
                        <wps:style>
                          <a:lnRef idx="0"/>
                          <a:fillRef idx="0"/>
                          <a:effectRef idx="0"/>
                          <a:fontRef idx="minor"/>
                        </wps:style>
                        <wps:bodyPr/>
                      </wps:wsp>
                    </wpg:wgp>
                  </a:graphicData>
                </a:graphic>
              </wp:anchor>
            </w:drawing>
          </mc:Choice>
          <mc:Fallback>
            <w:pict>
              <v:group id="shape_0" style="position:absolute;margin-left:53.85pt;margin-top:8.2pt;width:428.5pt;height:531.1pt" coordorigin="1077,164" coordsize="8570,10622">
                <v:rect id="shape_0" fillcolor="white" stroked="f" o:allowincell="f" style="position:absolute;left:1077;top:164;width:8559;height:10551;mso-wrap-style:none;v-text-anchor:middle">
                  <v:fill o:detectmouseclick="t" type="solid" color2="black"/>
                  <v:stroke color="#3465a4" joinstyle="round" endcap="flat"/>
                  <w10:wrap type="none"/>
                </v:rect>
                <v:rect id="shape_0" fillcolor="white" stroked="t" o:allowincell="f" style="position:absolute;left:1529;top:206;width:8070;height:809;mso-wrap-style:none;v-text-anchor:middle">
                  <v:fill o:detectmouseclick="t" type="solid" color2="black"/>
                  <v:stroke color="black" weight="12600" joinstyle="miter" endcap="flat"/>
                  <w10:wrap type="none"/>
                </v:rect>
                <v:shape id="shape_0" stroked="f" o:allowincell="f" style="position:absolute;left:4649;top:208;width:1945;height:464;mso-wrap-style:none;v-text-anchor:top" type="_x0000_t202">
                  <v:textbox>
                    <w:txbxContent>
                      <w:p>
                        <w:pPr>
                          <w:overflowPunct w:val="false"/>
                          <w:bidi w:val="0"/>
                          <w:rPr/>
                        </w:pPr>
                        <w:r>
                          <w:rPr>
                            <w:kern w:val="2"/>
                            <w:sz w:val="32"/>
                            <w:szCs w:val="20"/>
                            <w:rFonts w:ascii="Arial" w:hAnsi="Arial" w:eastAsia="Times New Roman" w:cs="Arial"/>
                            <w:color w:val="000000"/>
                            <w:lang w:val="en-US" w:eastAsia="en-US" w:bidi="ar-SA"/>
                          </w:rPr>
                          <w:t>CALEDONIA</w:t>
                        </w:r>
                      </w:p>
                    </w:txbxContent>
                  </v:textbox>
                  <v:fill o:detectmouseclick="t" on="false"/>
                  <v:stroke color="#3465a4" joinstyle="round" endcap="flat"/>
                  <w10:wrap type="none"/>
                </v:shape>
                <v:shape id="shape_0" stroked="f" o:allowincell="f" style="position:absolute;left:5127;top:593;width:1013;height:464;mso-wrap-style:none;v-text-anchor:top" type="_x0000_t202">
                  <v:textbox>
                    <w:txbxContent>
                      <w:p>
                        <w:pPr>
                          <w:overflowPunct w:val="false"/>
                          <w:bidi w:val="0"/>
                          <w:rPr/>
                        </w:pPr>
                        <w:r>
                          <w:rPr>
                            <w:kern w:val="2"/>
                            <w:sz w:val="32"/>
                            <w:szCs w:val="20"/>
                            <w:rFonts w:ascii="Arial" w:hAnsi="Arial" w:eastAsia="Times New Roman" w:cs="Arial"/>
                            <w:color w:val="000000"/>
                            <w:lang w:val="en-US" w:eastAsia="en-US" w:bidi="ar-SA"/>
                          </w:rPr>
                          <w:t>ENCA</w:t>
                        </w:r>
                      </w:p>
                    </w:txbxContent>
                  </v:textbox>
                  <v:fill o:detectmouseclick="t" on="false"/>
                  <v:stroke color="#3465a4" joinstyle="round" endcap="flat"/>
                  <w10:wrap type="none"/>
                </v:shape>
                <v:shape id="shape_0" coordsize="326,324" path="m0,162l8,138l8,114l16,89l32,65l48,49l72,33l88,16l112,8l143,0l167,0l191,0l215,8l239,16l262,33l278,49l294,65l310,89l318,114l326,138l326,162l326,186l318,211l310,235l294,259l278,275l262,292l239,308l215,316l191,324l167,324l143,324l112,316l88,308l72,292l48,275l32,259l16,235l8,211l8,186l0,162xe" fillcolor="white" stroked="t" o:allowincell="f" style="position:absolute;left:8783;top:3908;width:816;height:809;mso-wrap-style:none;v-text-anchor:middle">
                  <v:fill o:detectmouseclick="t" type="solid" color2="black"/>
                  <v:stroke color="black" weight="12600" joinstyle="round" endcap="flat"/>
                  <w10:wrap type="none"/>
                </v:shape>
                <v:shape id="shape_0" stroked="f" o:allowincell="f" style="position:absolute;left:9024;top:4130;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G3</w:t>
                        </w:r>
                      </w:p>
                    </w:txbxContent>
                  </v:textbox>
                  <v:fill o:detectmouseclick="t" on="false"/>
                  <v:stroke color="#3465a4" joinstyle="round" endcap="flat"/>
                  <w10:wrap type="none"/>
                </v:shape>
                <v:shape id="shape_0" coordsize="326,331" path="m0,161l8,137l8,113l16,89l32,64l48,48l72,32l88,16l112,8l143,0l167,0l191,0l215,8l239,16l262,32l278,48l294,64l310,89l318,113l326,137l326,161l326,186l318,210l310,234l294,258l278,283l262,299l239,307l215,323l191,323l167,331l143,323l112,323l88,307l72,299l48,283l32,258l16,234l8,210l8,186l0,161xe" fillcolor="white" stroked="t" o:allowincell="f" style="position:absolute;left:8783;top:2879;width:816;height:826;mso-wrap-style:none;v-text-anchor:middle">
                  <v:fill o:detectmouseclick="t" type="solid" color2="black"/>
                  <v:stroke color="black" weight="12600" joinstyle="round" endcap="flat"/>
                  <w10:wrap type="none"/>
                </v:shape>
                <v:shape id="shape_0" stroked="f" o:allowincell="f" style="position:absolute;left:9024;top:3100;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G2</w:t>
                        </w:r>
                      </w:p>
                    </w:txbxContent>
                  </v:textbox>
                  <v:fill o:detectmouseclick="t" on="false"/>
                  <v:stroke color="#3465a4" joinstyle="round" endcap="flat"/>
                  <w10:wrap type="none"/>
                </v:shape>
                <v:shape id="shape_0" coordsize="326,332" path="m0,162l8,137l8,113l16,89l32,65l48,48l72,32l88,16l112,8l143,0l167,0l191,0l215,8l239,16l262,32l278,48l294,65l310,89l318,113l326,137l326,162l326,186l318,218l310,243l294,259l278,283l262,299l239,315l215,324l191,324l167,332l143,324l112,324l88,315l72,299l48,283l32,259l16,243l8,218l8,186l0,162xe" fillcolor="white" stroked="t" o:allowincell="f" style="position:absolute;left:8783;top:1846;width:816;height:829;mso-wrap-style:none;v-text-anchor:middle">
                  <v:fill o:detectmouseclick="t" type="solid" color2="black"/>
                  <v:stroke color="black" weight="12600" joinstyle="round" endcap="flat"/>
                  <w10:wrap type="none"/>
                </v:shape>
                <v:shape id="shape_0" stroked="f" o:allowincell="f" style="position:absolute;left:9024;top:2068;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G1</w:t>
                        </w:r>
                      </w:p>
                    </w:txbxContent>
                  </v:textbox>
                  <v:fill o:detectmouseclick="t" on="false"/>
                  <v:stroke color="#3465a4" joinstyle="round" endcap="flat"/>
                  <w10:wrap type="none"/>
                </v:shape>
                <v:shape id="shape_0" coordsize="326,324" path="m0,162l8,137l8,113l16,89l32,65l48,48l72,24l88,16l112,8l143,0l167,0l191,0l215,8l239,16l262,24l278,48l294,65l310,89l318,113l326,137l326,162l326,186l318,210l310,235l294,259l278,275l262,291l239,307l215,316l191,324l167,324l143,324l112,316l88,307l72,291l48,275l32,259l16,235l8,210l8,186l0,162xe" fillcolor="white" stroked="t" o:allowincell="f" style="position:absolute;left:8783;top:4941;width:816;height:809;mso-wrap-style:none;v-text-anchor:middle">
                  <v:fill o:detectmouseclick="t" type="solid" color2="black"/>
                  <v:stroke color="black" weight="12600" joinstyle="round" endcap="flat"/>
                  <w10:wrap type="none"/>
                </v:shape>
                <v:shape id="shape_0" stroked="f" o:allowincell="f" style="position:absolute;left:9024;top:5162;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G4</w:t>
                        </w:r>
                      </w:p>
                    </w:txbxContent>
                  </v:textbox>
                  <v:fill o:detectmouseclick="t" on="false"/>
                  <v:stroke color="#3465a4" joinstyle="round" endcap="flat"/>
                  <w10:wrap type="none"/>
                </v:shape>
                <v:shape id="shape_0" coordsize="326,332" path="m0,170l8,138l8,114l16,89l32,73l48,49l72,33l88,16l112,8l143,8l167,0l191,8l215,8l239,16l262,33l278,49l294,73l310,89l318,114l326,138l326,170l326,194l318,219l310,243l294,267l278,283l262,300l239,316l215,324l191,332l167,332l143,332l112,324l88,316l72,300l48,283l32,267l16,243l8,219l8,194l0,170xe" fillcolor="white" stroked="t" o:allowincell="f" style="position:absolute;left:8783;top:6984;width:816;height:829;mso-wrap-style:none;v-text-anchor:middle">
                  <v:fill o:detectmouseclick="t" type="solid" color2="black"/>
                  <v:stroke color="black" weight="12600" joinstyle="round" endcap="flat"/>
                  <w10:wrap type="none"/>
                </v:shape>
                <v:shape id="shape_0" stroked="f" o:allowincell="f" style="position:absolute;left:9024;top:7228;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G6</w:t>
                        </w:r>
                      </w:p>
                    </w:txbxContent>
                  </v:textbox>
                  <v:fill o:detectmouseclick="t" on="false"/>
                  <v:stroke color="#3465a4" joinstyle="round" endcap="flat"/>
                  <w10:wrap type="none"/>
                </v:shape>
                <v:shape id="shape_0" coordsize="326,331" path="m0,169l8,145l8,121l16,97l32,72l48,48l72,32l88,24l112,8l143,8l167,0l191,8l215,8l239,24l262,32l278,48l294,72l310,97l318,121l326,145l326,169l326,194l318,218l310,242l294,267l278,283l262,299l239,315l215,323l191,331l167,331l143,331l112,323l88,315l72,299l48,283l32,267l16,242l8,218l8,194l0,169xe" fillcolor="white" stroked="t" o:allowincell="f" style="position:absolute;left:8783;top:5953;width:816;height:827;mso-wrap-style:none;v-text-anchor:middle">
                  <v:fill o:detectmouseclick="t" type="solid" color2="black"/>
                  <v:stroke color="black" weight="12600" joinstyle="round" endcap="flat"/>
                  <w10:wrap type="none"/>
                </v:shape>
                <v:shape id="shape_0" stroked="f" o:allowincell="f" style="position:absolute;left:9024;top:6195;width:49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G5</w:t>
                        </w:r>
                      </w:p>
                    </w:txbxContent>
                  </v:textbox>
                  <v:fill o:detectmouseclick="t" on="false"/>
                  <v:stroke color="#3465a4" joinstyle="round" endcap="flat"/>
                  <w10:wrap type="none"/>
                </v:shape>
                <v:rect id="shape_0" fillcolor="white" stroked="t" o:allowincell="f" style="position:absolute;left:7990;top:2049;width:394;height:424;mso-wrap-style:none;v-text-anchor:middle">
                  <v:fill o:detectmouseclick="t" type="solid" color2="black"/>
                  <v:stroke color="black" weight="12600" joinstyle="miter" endcap="flat"/>
                  <w10:wrap type="none"/>
                </v:rect>
                <v:shape id="shape_0" stroked="f" o:allowincell="f" style="position:absolute;left:8128;top:2127;width:217;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3078;width:394;height:404;mso-wrap-style:none;v-text-anchor:middle">
                  <v:fill o:detectmouseclick="t" type="solid" color2="black"/>
                  <v:stroke color="black" weight="12600" joinstyle="miter" endcap="flat"/>
                  <w10:wrap type="none"/>
                </v:rect>
                <v:shape id="shape_0" stroked="f" o:allowincell="f" style="position:absolute;left:8128;top:3161;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4111;width:394;height:404;mso-wrap-style:none;v-text-anchor:middle">
                  <v:fill o:detectmouseclick="t" type="solid" color2="black"/>
                  <v:stroke color="black" weight="12600" joinstyle="miter" endcap="flat"/>
                  <w10:wrap type="none"/>
                </v:rect>
                <v:shape id="shape_0" stroked="f" o:allowincell="f" style="position:absolute;left:8128;top:4191;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5143;width:394;height:404;mso-wrap-style:none;v-text-anchor:middle">
                  <v:fill o:detectmouseclick="t" type="solid" color2="black"/>
                  <v:stroke color="black" weight="12600" joinstyle="miter" endcap="flat"/>
                  <w10:wrap type="none"/>
                </v:rect>
                <v:shape id="shape_0" stroked="f" o:allowincell="f" style="position:absolute;left:8128;top:5224;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6176;width:394;height:402;mso-wrap-style:none;v-text-anchor:middle">
                  <v:fill o:detectmouseclick="t" type="solid" color2="black"/>
                  <v:stroke color="black" weight="12600" joinstyle="miter" endcap="flat"/>
                  <w10:wrap type="none"/>
                </v:rect>
                <v:shape id="shape_0" stroked="f" o:allowincell="f" style="position:absolute;left:8128;top:6236;width:217;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7990;top:7186;width:394;height:424;mso-wrap-style:none;v-text-anchor:middle">
                  <v:fill o:detectmouseclick="t" type="solid" color2="black"/>
                  <v:stroke color="black" weight="12600" joinstyle="miter" endcap="flat"/>
                  <w10:wrap type="none"/>
                </v:rect>
                <v:shape id="shape_0" stroked="f" o:allowincell="f" style="position:absolute;left:8128;top:7265;width:217;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path="m0,0l159,0l0,0xe" fillcolor="white" stroked="t" o:allowincell="f" style="position:absolute;left:8386;top:2251;width:396;height:2;mso-wrap-style:none;v-text-anchor:middle">
                  <v:fill o:detectmouseclick="t" type="solid" color2="black"/>
                  <v:stroke color="black" weight="12600" joinstyle="round" endcap="flat"/>
                  <w10:wrap type="none"/>
                </v:shape>
                <v:shape id="shape_0" path="m0,0l159,0l0,0xe" fillcolor="white" stroked="t" o:allowincell="f" style="position:absolute;left:8386;top:3281;width:396;height:2;mso-wrap-style:none;v-text-anchor:middle">
                  <v:fill o:detectmouseclick="t" type="solid" color2="black"/>
                  <v:stroke color="black" weight="12600" joinstyle="round" endcap="flat"/>
                  <w10:wrap type="none"/>
                </v:shape>
                <v:shape id="shape_0" path="m0,0l159,0l0,0xe" fillcolor="white" stroked="t" o:allowincell="f" style="position:absolute;left:8386;top:4313;width:396;height:2;mso-wrap-style:none;v-text-anchor:middle">
                  <v:fill o:detectmouseclick="t" type="solid" color2="black"/>
                  <v:stroke color="black" weight="12600" joinstyle="round" endcap="flat"/>
                  <w10:wrap type="none"/>
                </v:shape>
                <v:shape id="shape_0" path="m0,0l159,0l0,0xe" fillcolor="white" stroked="t" o:allowincell="f" style="position:absolute;left:8386;top:5346;width:396;height:1;mso-wrap-style:none;v-text-anchor:middle">
                  <v:fill o:detectmouseclick="t" type="solid" color2="black"/>
                  <v:stroke color="black" weight="12600" joinstyle="round" endcap="flat"/>
                  <w10:wrap type="none"/>
                </v:shape>
                <v:shape id="shape_0" path="m0,0l159,0l0,0xe" fillcolor="white" stroked="t" o:allowincell="f" style="position:absolute;left:8386;top:6376;width:396;height:1;mso-wrap-style:none;v-text-anchor:middle">
                  <v:fill o:detectmouseclick="t" type="solid" color2="black"/>
                  <v:stroke color="black" weight="12600" joinstyle="round" endcap="flat"/>
                  <w10:wrap type="none"/>
                </v:shape>
                <v:shape id="shape_0" path="m0,0l159,0l0,0xe" fillcolor="white" stroked="t" o:allowincell="f" style="position:absolute;left:8386;top:7409;width:396;height:1;mso-wrap-style:none;v-text-anchor:middle">
                  <v:fill o:detectmouseclick="t" type="solid" color2="black"/>
                  <v:stroke color="black" weight="12600" joinstyle="round" endcap="flat"/>
                  <w10:wrap type="none"/>
                </v:shape>
                <v:rect id="shape_0" fillcolor="white" stroked="t" o:allowincell="f" style="position:absolute;left:1529;top:8318;width:7671;height:1760;mso-wrap-style:none;v-text-anchor:middle">
                  <v:fill o:detectmouseclick="t" type="solid" color2="black"/>
                  <v:stroke color="black" weight="12600" joinstyle="miter" endcap="flat"/>
                  <w10:wrap type="none"/>
                </v:rect>
                <v:shape id="shape_0" stroked="f" o:allowincell="f" style="position:absolute;left:4032;top:8400;width:1153;height:404;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bidi="ar-SA"/>
                          </w:rPr>
                          <w:t>Summer</w:t>
                        </w:r>
                      </w:p>
                    </w:txbxContent>
                  </v:textbox>
                  <v:fill o:detectmouseclick="t" on="false"/>
                  <v:stroke color="#3465a4" joinstyle="round" endcap="flat"/>
                  <w10:wrap type="none"/>
                </v:shape>
                <v:shape id="shape_0" stroked="f" o:allowincell="f" style="position:absolute;left:5645;top:8400;width:1197;height:404;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bidi="ar-SA"/>
                          </w:rPr>
                          <w:t>Nominal</w:t>
                        </w:r>
                      </w:p>
                    </w:txbxContent>
                  </v:textbox>
                  <v:fill o:detectmouseclick="t" on="false"/>
                  <v:stroke color="#3465a4" joinstyle="round" endcap="flat"/>
                  <w10:wrap type="none"/>
                </v:shape>
                <v:shape id="shape_0" stroked="f" o:allowincell="f" style="position:absolute;left:7237;top:8400;width:933;height:404;mso-wrap-style:none;v-text-anchor:top" type="_x0000_t202">
                  <v:textbox>
                    <w:txbxContent>
                      <w:p>
                        <w:pPr>
                          <w:overflowPunct w:val="false"/>
                          <w:bidi w:val="0"/>
                          <w:rPr/>
                        </w:pPr>
                        <w:r>
                          <w:rPr>
                            <w:kern w:val="2"/>
                            <w:sz w:val="28"/>
                            <w:u w:val="single"/>
                            <w:szCs w:val="20"/>
                            <w:rFonts w:ascii="Arial" w:hAnsi="Arial" w:eastAsia="Times New Roman" w:cs="Arial"/>
                            <w:color w:val="000000"/>
                            <w:lang w:val="en-US" w:eastAsia="en-US" w:bidi="ar-SA"/>
                          </w:rPr>
                          <w:t>Winter</w:t>
                        </w:r>
                      </w:p>
                    </w:txbxContent>
                  </v:textbox>
                  <v:fill o:detectmouseclick="t" on="false"/>
                  <v:stroke color="#3465a4" joinstyle="round" endcap="flat"/>
                  <w10:wrap type="none"/>
                </v:shape>
                <v:shape id="shape_0" stroked="f" o:allowincell="f" style="position:absolute;left:1606;top:8722;width:214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Unit MW Rating:</w:t>
                        </w:r>
                      </w:p>
                    </w:txbxContent>
                  </v:textbox>
                  <v:fill o:detectmouseclick="t" on="false"/>
                  <v:stroke color="#3465a4" joinstyle="round" endcap="flat"/>
                  <w10:wrap type="none"/>
                </v:shape>
                <v:shape id="shape_0" stroked="f" o:allowincell="f" style="position:absolute;left:4032;top:8722;width:647;height:33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78</w:t>
                        </w:r>
                      </w:p>
                    </w:txbxContent>
                  </v:textbox>
                  <v:fill o:detectmouseclick="t" on="false"/>
                  <v:stroke color="#3465a4" joinstyle="round" endcap="flat"/>
                  <w10:wrap type="none"/>
                </v:shape>
                <v:shape id="shape_0" stroked="f" o:allowincell="f" style="position:absolute;left:5644;top:8722;width:43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84</w:t>
                        </w:r>
                      </w:p>
                    </w:txbxContent>
                  </v:textbox>
                  <v:fill o:detectmouseclick="t" on="false"/>
                  <v:stroke color="#3465a4" joinstyle="round" endcap="flat"/>
                  <w10:wrap type="none"/>
                </v:shape>
                <v:shape id="shape_0" stroked="f" o:allowincell="f" style="position:absolute;left:7270;top:8722;width:437;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90</w:t>
                        </w:r>
                      </w:p>
                    </w:txbxContent>
                  </v:textbox>
                  <v:fill o:detectmouseclick="t" on="false"/>
                  <v:stroke color="#3465a4" joinstyle="round" endcap="flat"/>
                  <w10:wrap type="none"/>
                </v:shape>
                <v:shape id="shape_0" stroked="f" o:allowincell="f" style="position:absolute;left:1607;top:9068;width:2263;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Gas Transporter:</w:t>
                        </w:r>
                      </w:p>
                    </w:txbxContent>
                  </v:textbox>
                  <v:fill o:detectmouseclick="t" on="false"/>
                  <v:stroke color="#3465a4" joinstyle="round" endcap="flat"/>
                  <w10:wrap type="none"/>
                </v:shape>
                <v:shape id="shape_0" stroked="f" o:allowincell="f" style="position:absolute;left:4032;top:9068;width:1511;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Tennessee</w:t>
                        </w:r>
                      </w:p>
                    </w:txbxContent>
                  </v:textbox>
                  <v:fill o:detectmouseclick="t" on="false"/>
                  <v:stroke color="#3465a4" joinstyle="round" endcap="flat"/>
                  <w10:wrap type="none"/>
                </v:shape>
                <v:shape id="shape_0" stroked="f" o:allowincell="f" style="position:absolute;left:1606;top:9390;width:2186;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Gas Daily Index:</w:t>
                        </w:r>
                      </w:p>
                    </w:txbxContent>
                  </v:textbox>
                  <v:fill o:detectmouseclick="t" on="false"/>
                  <v:stroke color="#3465a4" joinstyle="round" endcap="flat"/>
                  <w10:wrap type="none"/>
                </v:shape>
                <v:shape id="shape_0" stroked="f" o:allowincell="f" style="position:absolute;left:4031;top:9390;width:2702;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Tennessee, 500 Leg</w:t>
                        </w:r>
                      </w:p>
                    </w:txbxContent>
                  </v:textbox>
                  <v:fill o:detectmouseclick="t" on="false"/>
                  <v:stroke color="#3465a4" joinstyle="round" endcap="flat"/>
                  <w10:wrap type="none"/>
                </v:shape>
                <v:shape id="shape_0" stroked="f" o:allowincell="f" style="position:absolute;left:4032;top:9715;width:1789;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Chicago LDC</w:t>
                        </w:r>
                      </w:p>
                    </w:txbxContent>
                  </v:textbox>
                  <v:fill o:detectmouseclick="t" on="false"/>
                  <v:stroke color="#3465a4" joinstyle="round" endcap="flat"/>
                  <w10:wrap type="none"/>
                </v:shape>
                <v:shape id="shape_0" stroked="f" o:allowincell="f" style="position:absolute;left:1607;top:10241;width:1153;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 = Breaker</w:t>
                        </w:r>
                      </w:p>
                    </w:txbxContent>
                  </v:textbox>
                  <v:fill o:detectmouseclick="t" on="false"/>
                  <v:stroke color="#3465a4" joinstyle="round" endcap="flat"/>
                  <w10:wrap type="none"/>
                </v:shape>
                <v:shape id="shape_0" stroked="f" o:allowincell="f" style="position:absolute;left:1607;top:10464;width:2919;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GSU = Generator Step-up Unit</w:t>
                        </w:r>
                      </w:p>
                    </w:txbxContent>
                  </v:textbox>
                  <v:fill o:detectmouseclick="t" on="false"/>
                  <v:stroke color="#3465a4" joinstyle="round" endcap="flat"/>
                  <w10:wrap type="none"/>
                </v:shape>
                <v:line id="shape_0" from="7572,2251" to="7988,2253" stroked="t" o:allowincell="f" style="position:absolute;flip:x">
                  <v:stroke color="black" weight="12600" joinstyle="miter" endcap="flat"/>
                  <v:fill o:detectmouseclick="t" on="false"/>
                  <w10:wrap type="none"/>
                </v:line>
                <v:shape id="shape_0" coordsize="167,81" path="m167,81l0,81l0,0e" stroked="t" o:allowincell="f" style="position:absolute;left:7573;top:3078;width:416;height:202;mso-wrap-style:none;v-text-anchor:middle">
                  <v:fill o:detectmouseclick="t" on="false"/>
                  <v:stroke color="black" weight="12600" joinstyle="round" endcap="flat"/>
                  <w10:wrap type="none"/>
                </v:shape>
                <v:shape id="shape_0" coordsize="159,89" path="m159,0l159,89l0,89e" stroked="t" o:allowincell="f" style="position:absolute;left:7174;top:2251;width:397;height:222;mso-wrap-style:none;v-text-anchor:middle">
                  <v:fill o:detectmouseclick="t" on="false"/>
                  <v:stroke color="black" weight="12600" joinstyle="round" endcap="flat"/>
                  <w10:wrap type="none"/>
                </v:shape>
                <v:line id="shape_0" from="7174,3078" to="7571,3080" stroked="t" o:allowincell="f" style="position:absolute;flip:x">
                  <v:stroke color="black" weight="12600" joinstyle="miter" endcap="flat"/>
                  <v:fill o:detectmouseclick="t" on="false"/>
                  <w10:wrap type="none"/>
                </v:line>
                <v:shape id="shape_0" coordsize="119,331" path="m119,0l40,0l24,8l16,8l8,16l0,32l0,40l0,56l8,64l16,81l24,81l40,89l24,89l16,89l8,105l0,113l0,129l0,137l8,153l16,162l24,162l40,170l24,170l16,178l8,186l0,194l0,210l0,218l8,234l16,242l24,251l40,251l24,251l16,259l8,267l0,275l0,291l0,299l8,315l16,323l24,331l40,331l119,331e" stroked="t" o:allowincell="f" style="position:absolute;left:6877;top:2251;width:296;height:826;mso-wrap-style:none;v-text-anchor:middle">
                  <v:fill o:detectmouseclick="t" on="false"/>
                  <v:stroke color="black" joinstyle="round" endcap="flat"/>
                  <w10:wrap type="none"/>
                </v:shape>
                <v:shape id="shape_0" coordsize="119,331" path="m0,0l80,0l88,8l104,8l112,16l119,32l119,40l119,56l112,64l104,81l88,81l80,89l88,89l104,89l112,105l119,113l119,129l119,137l112,153l104,162l88,162l80,170l88,170l104,178l112,186l119,194l119,210l119,218l112,234l104,242l88,251l80,251l88,251l104,259l112,267l119,275l119,291l119,299l112,315l104,323l88,331l80,331l0,331e" stroked="t" o:allowincell="f" style="position:absolute;left:6378;top:2251;width:297;height:826;mso-wrap-style:none;v-text-anchor:middle">
                  <v:fill o:detectmouseclick="t" on="false"/>
                  <v:stroke color="black" joinstyle="round" endcap="flat"/>
                  <w10:wrap type="none"/>
                </v:shape>
                <v:shape id="shape_0" stroked="f" o:allowincell="f" style="position:absolute;left:6579;top:3097;width:477;height:242;mso-wrap-style:none;v-text-anchor:top" type="_x0000_t202">
                  <v:textbox>
                    <w:txbxContent>
                      <w:p>
                        <w:pPr>
                          <w:overflowPunct w:val="false"/>
                          <w:bidi w:val="0"/>
                          <w:rPr/>
                        </w:pPr>
                        <w:r>
                          <w:rPr>
                            <w:kern w:val="2"/>
                            <w:sz w:val="14"/>
                            <w:szCs w:val="20"/>
                            <w:rFonts w:ascii="Arial" w:hAnsi="Arial" w:eastAsia="Times New Roman" w:cs="Arial"/>
                            <w:color w:val="000000"/>
                            <w:lang w:val="en-US" w:eastAsia="en-US" w:bidi="ar-SA"/>
                          </w:rPr>
                          <w:t>GSU 1</w:t>
                        </w:r>
                      </w:p>
                    </w:txbxContent>
                  </v:textbox>
                  <v:fill o:detectmouseclick="t" on="false"/>
                  <v:stroke color="#3465a4" joinstyle="round" endcap="flat"/>
                  <w10:wrap type="none"/>
                </v:shape>
                <v:line id="shape_0" from="7572,4313" to="7988,4315" stroked="t" o:allowincell="f" style="position:absolute;flip:x">
                  <v:stroke color="black" weight="12600" joinstyle="miter" endcap="flat"/>
                  <v:fill o:detectmouseclick="t" on="false"/>
                  <w10:wrap type="none"/>
                </v:line>
                <v:line id="shape_0" from="7572,5346" to="7988,5347" stroked="t" o:allowincell="f" style="position:absolute;flip:x">
                  <v:stroke color="black" weight="12600" joinstyle="miter" endcap="flat"/>
                  <v:fill o:detectmouseclick="t" on="false"/>
                  <w10:wrap type="none"/>
                </v:line>
                <v:line id="shape_0" from="7573,4313" to="7574,4515" stroked="t" o:allowincell="f" style="position:absolute">
                  <v:stroke color="black" weight="12600" joinstyle="miter" endcap="flat"/>
                  <v:fill o:detectmouseclick="t" on="false"/>
                  <w10:wrap type="none"/>
                </v:line>
                <v:shape id="shape_0" coordsize="159,81" path="m159,81l159,0l0,0e" stroked="t" o:allowincell="f" style="position:absolute;left:7174;top:5143;width:397;height:202;mso-wrap-style:none;v-text-anchor:middle">
                  <v:fill o:detectmouseclick="t" on="false"/>
                  <v:stroke color="black" weight="12600" joinstyle="round" endcap="flat"/>
                  <w10:wrap type="none"/>
                </v:shape>
                <v:line id="shape_0" from="7174,4516" to="7571,4517" stroked="t" o:allowincell="f" style="position:absolute;flip:x">
                  <v:stroke color="black" weight="12600" joinstyle="miter" endcap="flat"/>
                  <v:fill o:detectmouseclick="t" on="false"/>
                  <w10:wrap type="none"/>
                </v:line>
                <v:shape id="shape_0" coordsize="119,332" path="m119,0l40,0l24,0l16,8l8,16l0,32l0,41l0,57l8,65l16,73l24,81l40,81l24,81l16,89l8,97l0,113l0,121l0,138l8,146l16,154l24,162l40,162l24,170l16,170l8,178l0,194l0,210l0,219l8,235l16,243l24,243l40,251l24,251l16,259l8,267l0,275l0,291l0,299l8,316l16,324l24,324l40,332l119,332e" stroked="t" o:allowincell="f" style="position:absolute;left:6877;top:4313;width:296;height:829;mso-wrap-style:none;v-text-anchor:middle">
                  <v:fill o:detectmouseclick="t" on="false"/>
                  <v:stroke color="black" joinstyle="round" endcap="flat"/>
                  <w10:wrap type="none"/>
                </v:shape>
                <v:shape id="shape_0" coordsize="119,332" path="m0,0l80,0l88,0l104,8l112,16l119,32l119,41l119,57l112,65l104,73l88,81l80,81l88,81l104,89l112,97l119,113l119,121l119,138l112,146l104,154l88,162l80,162l88,170l104,170l112,178l119,194l119,210l119,219l112,235l104,243l88,243l80,251l88,251l104,259l112,267l119,275l119,291l119,299l112,316l104,324l88,324l80,332l0,332e" stroked="t" o:allowincell="f" style="position:absolute;left:6378;top:4313;width:297;height:829;mso-wrap-style:none;v-text-anchor:middle">
                  <v:fill o:detectmouseclick="t" on="false"/>
                  <v:stroke color="black" joinstyle="round" endcap="flat"/>
                  <w10:wrap type="none"/>
                </v:shape>
                <v:shape id="shape_0" stroked="f" o:allowincell="f" style="position:absolute;left:6579;top:5160;width:477;height:242;mso-wrap-style:none;v-text-anchor:top" type="_x0000_t202">
                  <v:textbox>
                    <w:txbxContent>
                      <w:p>
                        <w:pPr>
                          <w:overflowPunct w:val="false"/>
                          <w:bidi w:val="0"/>
                          <w:rPr/>
                        </w:pPr>
                        <w:r>
                          <w:rPr>
                            <w:kern w:val="2"/>
                            <w:sz w:val="14"/>
                            <w:szCs w:val="20"/>
                            <w:rFonts w:ascii="Arial" w:hAnsi="Arial" w:eastAsia="Times New Roman" w:cs="Arial"/>
                            <w:color w:val="000000"/>
                            <w:lang w:val="en-US" w:eastAsia="en-US" w:bidi="ar-SA"/>
                          </w:rPr>
                          <w:t>GSU 2</w:t>
                        </w:r>
                      </w:p>
                    </w:txbxContent>
                  </v:textbox>
                  <v:fill o:detectmouseclick="t" on="false"/>
                  <v:stroke color="#3465a4" joinstyle="round" endcap="flat"/>
                  <w10:wrap type="none"/>
                </v:shape>
                <v:line id="shape_0" from="7572,6376" to="7988,6377" stroked="t" o:allowincell="f" style="position:absolute;flip:x">
                  <v:stroke color="black" weight="12600" joinstyle="miter" endcap="flat"/>
                  <v:fill o:detectmouseclick="t" on="false"/>
                  <w10:wrap type="none"/>
                </v:line>
                <v:shape id="shape_0" coordsize="167,89" path="m167,89l0,89l0,0e" stroked="t" o:allowincell="f" style="position:absolute;left:7573;top:7186;width:416;height:222;mso-wrap-style:none;v-text-anchor:middle">
                  <v:fill o:detectmouseclick="t" on="false"/>
                  <v:stroke color="black" weight="12600" joinstyle="round" endcap="flat"/>
                  <w10:wrap type="none"/>
                </v:shape>
                <v:shape id="shape_0" coordsize="159,81" path="m159,0l159,81l0,81e" stroked="t" o:allowincell="f" style="position:absolute;left:7174;top:6376;width:397;height:202;mso-wrap-style:none;v-text-anchor:middle">
                  <v:fill o:detectmouseclick="t" on="false"/>
                  <v:stroke color="black" weight="12600" joinstyle="round" endcap="flat"/>
                  <w10:wrap type="none"/>
                </v:shape>
                <v:line id="shape_0" from="7174,7186" to="7571,7187" stroked="t" o:allowincell="f" style="position:absolute;flip:x">
                  <v:stroke color="black" weight="12600" joinstyle="miter" endcap="flat"/>
                  <v:fill o:detectmouseclick="t" on="false"/>
                  <w10:wrap type="none"/>
                </v:line>
                <v:shape id="shape_0" coordsize="119,324" path="m119,0l40,0l24,0l16,9l8,17l0,25l0,41l0,49l8,65l16,73l24,81l40,81l24,81l16,89l8,98l0,106l0,122l0,138l8,146l16,154l24,162l40,162l24,162l16,170l8,178l0,195l0,203l0,219l8,227l16,235l24,243l40,243l24,251l16,251l8,259l0,276l0,284l0,300l8,308l16,316l24,324l40,324l119,324e" stroked="t" o:allowincell="f" style="position:absolute;left:6877;top:6376;width:296;height:809;mso-wrap-style:none;v-text-anchor:middle">
                  <v:fill o:detectmouseclick="t" on="false"/>
                  <v:stroke color="black" joinstyle="round" endcap="flat"/>
                  <w10:wrap type="none"/>
                </v:shape>
                <v:shape id="shape_0" coordsize="119,324" path="m0,0l80,0l88,0l104,9l112,17l119,25l119,41l119,49l112,65l104,73l88,81l80,81l88,81l104,89l112,98l119,106l119,122l119,138l112,146l104,154l88,162l80,162l88,162l104,170l112,178l119,195l119,203l119,219l112,227l104,235l88,243l80,243l88,251l104,251l112,259l119,276l119,284l119,300l112,308l104,316l88,324l80,324l0,324e" stroked="t" o:allowincell="f" style="position:absolute;left:6378;top:6376;width:297;height:809;mso-wrap-style:none;v-text-anchor:middle">
                  <v:fill o:detectmouseclick="t" on="false"/>
                  <v:stroke color="black" joinstyle="round" endcap="flat"/>
                  <w10:wrap type="none"/>
                </v:shape>
                <v:shape id="shape_0" stroked="f" o:allowincell="f" style="position:absolute;left:6579;top:7225;width:477;height:242;mso-wrap-style:none;v-text-anchor:top" type="_x0000_t202">
                  <v:textbox>
                    <w:txbxContent>
                      <w:p>
                        <w:pPr>
                          <w:overflowPunct w:val="false"/>
                          <w:bidi w:val="0"/>
                          <w:rPr/>
                        </w:pPr>
                        <w:r>
                          <w:rPr>
                            <w:kern w:val="2"/>
                            <w:sz w:val="14"/>
                            <w:szCs w:val="20"/>
                            <w:rFonts w:ascii="Arial" w:hAnsi="Arial" w:eastAsia="Times New Roman" w:cs="Arial"/>
                            <w:color w:val="000000"/>
                            <w:lang w:val="en-US" w:eastAsia="en-US" w:bidi="ar-SA"/>
                          </w:rPr>
                          <w:t>GSU 3</w:t>
                        </w:r>
                      </w:p>
                    </w:txbxContent>
                  </v:textbox>
                  <v:fill o:detectmouseclick="t" on="false"/>
                  <v:stroke color="#3465a4" joinstyle="round" endcap="flat"/>
                  <w10:wrap type="none"/>
                </v:shape>
                <v:line id="shape_0" from="5364,2676" to="6576,2678" stroked="t" o:allowincell="f" style="position:absolute;flip:x">
                  <v:stroke color="black" weight="12600" joinstyle="miter" endcap="flat"/>
                  <v:fill o:detectmouseclick="t" on="false"/>
                  <w10:wrap type="none"/>
                </v:line>
                <v:line id="shape_0" from="5364,4718" to="6576,4720" stroked="t" o:allowincell="f" style="position:absolute;flip:x">
                  <v:stroke color="black" weight="12600" joinstyle="miter" endcap="flat"/>
                  <v:fill o:detectmouseclick="t" on="false"/>
                  <w10:wrap type="none"/>
                </v:line>
                <v:line id="shape_0" from="5364,6781" to="6576,6782" stroked="t" o:allowincell="f" style="position:absolute;flip:x">
                  <v:stroke color="black" weight="12600" joinstyle="miter" endcap="flat"/>
                  <v:fill o:detectmouseclick="t" on="false"/>
                  <w10:wrap type="none"/>
                </v:line>
                <v:line id="shape_0" from="6976,6579" to="7173,6580" stroked="t" o:allowincell="f" style="position:absolute;flip:x">
                  <v:stroke color="black" weight="12600" joinstyle="miter" endcap="flat"/>
                  <v:fill o:detectmouseclick="t" on="false"/>
                  <w10:wrap type="none"/>
                </v:line>
                <v:line id="shape_0" from="6976,4516" to="7173,4517" stroked="t" o:allowincell="f" style="position:absolute;flip:x">
                  <v:stroke color="black" weight="12600" joinstyle="miter" endcap="flat"/>
                  <v:fill o:detectmouseclick="t" on="false"/>
                  <w10:wrap type="none"/>
                </v:line>
                <v:line id="shape_0" from="6976,2474" to="7173,2475" stroked="t" o:allowincell="f" style="position:absolute;flip:x">
                  <v:stroke color="black" weight="12600" joinstyle="miter" endcap="flat"/>
                  <v:fill o:detectmouseclick="t" on="false"/>
                  <w10:wrap type="none"/>
                </v:line>
                <v:line id="shape_0" from="5167,1846" to="5169,7610" stroked="t" o:allowincell="f" style="position:absolute">
                  <v:stroke color="black" weight="12600" joinstyle="miter" endcap="flat"/>
                  <v:fill o:detectmouseclick="t" on="false"/>
                  <w10:wrap type="none"/>
                </v:line>
                <v:shape id="shape_0" stroked="f" o:allowincell="f" style="position:absolute;left:4442;top:3873;width:1024;height:1362;mso-wrap-style:none;v-text-anchor:top;rotation:180" type="_x0000_t202">
                  <v:textbox>
                    <w:txbxContent>
                      <w:p>
                        <w:pPr>
                          <w:overflowPunct w:val="false"/>
                          <w:bidi w:val="0"/>
                          <w:rPr/>
                        </w:pPr>
                        <w:r>
                          <w:rPr>
                            <w:kern w:val="2"/>
                            <w:sz w:val="20"/>
                            <w:szCs w:val="20"/>
                            <w:rFonts w:ascii="Arial" w:hAnsi="Arial" w:eastAsia="Times New Roman" w:cs="Arial"/>
                            <w:color w:val="000000"/>
                            <w:lang w:val="en-US" w:eastAsia="en-US" w:bidi="ar-SA"/>
                          </w:rPr>
                          <w:t>500 kV Bus</w:t>
                        </w:r>
                      </w:p>
                    </w:txbxContent>
                  </v:textbox>
                  <v:fill o:detectmouseclick="t" on="false"/>
                  <v:stroke color="#3465a4" joinstyle="round" endcap="flat"/>
                  <w10:wrap type="none"/>
                </v:shape>
                <v:line id="shape_0" from="5167,6781" to="5364,6782" stroked="t" o:allowincell="f" style="position:absolute;flip:x">
                  <v:stroke color="black" weight="12600" joinstyle="miter" endcap="flat"/>
                  <v:fill o:detectmouseclick="t" on="false"/>
                  <w10:wrap type="none"/>
                </v:line>
                <v:line id="shape_0" from="5167,4718" to="5364,4720" stroked="t" o:allowincell="f" style="position:absolute;flip:x">
                  <v:stroke color="black" weight="12600" joinstyle="miter" endcap="flat"/>
                  <v:fill o:detectmouseclick="t" on="false"/>
                  <w10:wrap type="none"/>
                </v:line>
                <v:line id="shape_0" from="5167,2676" to="5364,2678" stroked="t" o:allowincell="f" style="position:absolute;flip:x">
                  <v:stroke color="black" weight="12600" joinstyle="miter" endcap="flat"/>
                  <v:fill o:detectmouseclick="t" on="false"/>
                  <w10:wrap type="none"/>
                </v:line>
                <v:rect id="shape_0" fillcolor="white" stroked="t" o:allowincell="f" style="position:absolute;left:5564;top:2474;width:397;height:404;mso-wrap-style:none;v-text-anchor:middle">
                  <v:fill o:detectmouseclick="t" type="solid" color2="black"/>
                  <v:stroke color="black" weight="12600" joinstyle="miter" endcap="flat"/>
                  <w10:wrap type="none"/>
                </v:rect>
                <v:shape id="shape_0" stroked="f" o:allowincell="f" style="position:absolute;left:5701;top:2532;width:216;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564;top:4516;width:397;height:424;mso-wrap-style:none;v-text-anchor:middle">
                  <v:fill o:detectmouseclick="t" type="solid" color2="black"/>
                  <v:stroke color="black" weight="12600" joinstyle="miter" endcap="flat"/>
                  <w10:wrap type="none"/>
                </v:rect>
                <v:shape id="shape_0" stroked="f" o:allowincell="f" style="position:absolute;left:5701;top:4596;width:216;height:321;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rect id="shape_0" fillcolor="white" stroked="t" o:allowincell="f" style="position:absolute;left:5564;top:6579;width:397;height:404;mso-wrap-style:none;v-text-anchor:middle">
                  <v:fill o:detectmouseclick="t" type="solid" color2="black"/>
                  <v:stroke color="black" weight="12600" joinstyle="miter" endcap="flat"/>
                  <w10:wrap type="none"/>
                </v:rect>
                <v:shape id="shape_0" stroked="f" o:allowincell="f" style="position:absolute;left:5701;top:6660;width:216;height:322;mso-wrap-style:none;v-text-anchor:top" type="_x0000_t202">
                  <v:textbox>
                    <w:txbxContent>
                      <w:p>
                        <w:pPr>
                          <w:overflowPunct w:val="false"/>
                          <w:bidi w:val="0"/>
                          <w:rPr/>
                        </w:pPr>
                        <w:r>
                          <w:rPr>
                            <w:kern w:val="2"/>
                            <w:sz w:val="18"/>
                            <w:szCs w:val="20"/>
                            <w:rFonts w:ascii="Arial" w:hAnsi="Arial" w:eastAsia="Times New Roman" w:cs="Arial"/>
                            <w:color w:val="000000"/>
                            <w:lang w:val="en-US" w:eastAsia="en-US" w:bidi="ar-SA"/>
                          </w:rPr>
                          <w:t>B</w:t>
                        </w:r>
                      </w:p>
                    </w:txbxContent>
                  </v:textbox>
                  <v:fill o:detectmouseclick="t" on="false"/>
                  <v:stroke color="#3465a4" joinstyle="round" endcap="flat"/>
                  <w10:wrap type="none"/>
                </v:shape>
                <v:shape id="shape_0" coordsize="723,243" path="m564,243l723,243l723,0l0,0e" stroked="t" o:allowincell="f" style="position:absolute;left:3755;top:1441;width:1808;height:607;mso-wrap-style:none;v-text-anchor:middle">
                  <v:fill o:detectmouseclick="t" on="false"/>
                  <v:stroke color="black" weight="12600" joinstyle="round" endcap="flat"/>
                  <w10:wrap type="none"/>
                </v:shape>
                <v:rect id="shape_0" fillcolor="white" stroked="t" o:allowincell="f" style="position:absolute;left:1132;top:1219;width:2622;height:2263;mso-wrap-style:none;v-text-anchor:middle">
                  <v:fill o:detectmouseclick="t" type="solid" color2="black"/>
                  <v:stroke color="black" weight="12600" joinstyle="miter" endcap="flat"/>
                  <w10:wrap type="none"/>
                </v:rect>
                <v:shape id="shape_0" stroked="f" o:allowincell="f" style="position:absolute;left:1607;top:1682;width:1919;height:33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500 kV line to:</w:t>
                        </w:r>
                      </w:p>
                    </w:txbxContent>
                  </v:textbox>
                  <v:fill o:detectmouseclick="t" on="false"/>
                  <v:stroke color="#3465a4" joinstyle="round" endcap="flat"/>
                  <w10:wrap type="none"/>
                </v:shape>
                <v:shape id="shape_0" stroked="f" o:allowincell="f" style="position:absolute;left:2165;top:2008;width:634;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TVA</w:t>
                        </w:r>
                      </w:p>
                    </w:txbxContent>
                  </v:textbox>
                  <v:fill o:detectmouseclick="t" on="false"/>
                  <v:stroke color="#3465a4" joinstyle="round" endcap="flat"/>
                  <w10:wrap type="none"/>
                </v:shape>
                <v:shape id="shape_0" stroked="f" o:allowincell="f" style="position:absolute;left:1887;top:2350;width:1206;height:33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Lowndes</w:t>
                        </w:r>
                      </w:p>
                    </w:txbxContent>
                  </v:textbox>
                  <v:fill o:detectmouseclick="t" on="false"/>
                  <v:stroke color="#3465a4" joinstyle="round" endcap="flat"/>
                  <w10:wrap type="none"/>
                </v:shape>
                <v:shape id="shape_0" stroked="f" o:allowincell="f" style="position:absolute;left:1786;top:2675;width:1450;height:40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bidi="ar-SA"/>
                          </w:rPr>
                          <w:t>Substation</w:t>
                        </w:r>
                      </w:p>
                    </w:txbxContent>
                  </v:textbox>
                  <v:fill o:detectmouseclick="t" on="false"/>
                  <v:stroke color="#3465a4" joinstyle="round" endcap="flat"/>
                  <w10:wrap type="none"/>
                </v:shape>
                <v:rect id="shape_0" stroked="t" o:allowincell="f" style="position:absolute;left:1077;top:164;width:8569;height:10558;mso-wrap-style:none;v-text-anchor:middle">
                  <v:fill o:detectmouseclick="t" on="false"/>
                  <v:stroke color="black" weight="8280" joinstyle="miter" endcap="flat"/>
                  <w10:wrap type="none"/>
                </v:rect>
              </v:group>
            </w:pict>
          </mc:Fallback>
        </mc:AlternateContent>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Normal"/>
        <w:ind w:start="720" w:end="720"/>
        <w:jc w:val="both"/>
        <w:rPr/>
      </w:pPr>
      <w:r>
        <w:rPr/>
      </w:r>
    </w:p>
    <w:p>
      <w:pPr>
        <w:pStyle w:val="Heading6"/>
        <w:ind w:start="1100" w:end="720"/>
        <w:jc w:val="both"/>
        <w:rPr/>
      </w:pPr>
      <w:r>
        <w:rPr/>
        <w:t>Site Pictures</w:t>
      </w:r>
    </w:p>
    <w:p>
      <w:pPr>
        <w:pStyle w:val="Normal"/>
        <w:rPr/>
      </w:pPr>
      <w:r>
        <w:rPr/>
      </w:r>
    </w:p>
    <w:p>
      <w:pPr>
        <w:pStyle w:val="Normal"/>
        <w:ind w:start="1100" w:end="720"/>
        <w:jc w:val="both"/>
        <w:rPr/>
      </w:pPr>
      <w:r>
        <w:rPr/>
        <w:drawing>
          <wp:inline distT="0" distB="0" distL="0" distR="0">
            <wp:extent cx="5156200" cy="3295650"/>
            <wp:effectExtent l="0" t="0" r="0" b="0"/>
            <wp:docPr id="130" name="Caledonia%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ledonia%202" descr="" title=""/>
                    <pic:cNvPicPr>
                      <a:picLocks noChangeAspect="1" noChangeArrowheads="1"/>
                    </pic:cNvPicPr>
                  </pic:nvPicPr>
                  <pic:blipFill>
                    <a:blip r:embed="rId8"/>
                    <a:srcRect l="-7" t="-9" r="-7" b="-9"/>
                    <a:stretch>
                      <a:fillRect/>
                    </a:stretch>
                  </pic:blipFill>
                  <pic:spPr bwMode="auto">
                    <a:xfrm>
                      <a:off x="0" y="0"/>
                      <a:ext cx="5156200" cy="3295650"/>
                    </a:xfrm>
                    <a:prstGeom prst="rect">
                      <a:avLst/>
                    </a:prstGeom>
                    <a:noFill/>
                  </pic:spPr>
                </pic:pic>
              </a:graphicData>
            </a:graphic>
          </wp:inline>
        </w:drawing>
      </w:r>
    </w:p>
    <w:p>
      <w:pPr>
        <w:pStyle w:val="Normal"/>
        <w:ind w:start="720" w:end="720"/>
        <w:jc w:val="both"/>
        <w:rPr/>
      </w:pPr>
      <w:r>
        <w:rPr/>
      </w:r>
    </w:p>
    <w:p>
      <w:pPr>
        <w:pStyle w:val="Normal"/>
        <w:ind w:start="720" w:end="720"/>
        <w:jc w:val="center"/>
        <w:rPr>
          <w:b/>
          <w:color w:val="000000"/>
          <w:lang w:eastAsia="en-US"/>
        </w:rPr>
      </w:pPr>
      <w:r>
        <w:rPr>
          <w:b/>
          <w:color w:val="000000"/>
          <w:lang w:eastAsia="en-US"/>
        </w:rPr>
        <w:t>Unit 1 and a portion of TVA Switchyard</w:t>
      </w:r>
    </w:p>
    <w:p>
      <w:pPr>
        <w:pStyle w:val="Normal"/>
        <w:ind w:start="720" w:end="720"/>
        <w:jc w:val="both"/>
        <w:rPr/>
      </w:pPr>
      <w:r>
        <w:rPr/>
      </w:r>
    </w:p>
    <w:p>
      <w:pPr>
        <w:pStyle w:val="Normal"/>
        <w:ind w:start="720" w:end="720"/>
        <w:jc w:val="both"/>
        <w:rPr/>
      </w:pPr>
      <w:r>
        <w:rPr/>
      </w:r>
    </w:p>
    <w:p>
      <w:pPr>
        <w:pStyle w:val="Normal"/>
        <w:ind w:start="1100" w:end="720"/>
        <w:jc w:val="both"/>
        <w:rPr>
          <w:b/>
          <w:color w:val="000000"/>
          <w:sz w:val="22"/>
          <w:lang w:eastAsia="en-US"/>
        </w:rPr>
      </w:pPr>
      <w:r>
        <w:rPr>
          <w:b/>
          <w:color w:val="000000"/>
          <w:sz w:val="22"/>
          <w:lang w:eastAsia="en-US"/>
        </w:rPr>
        <w:drawing>
          <wp:inline distT="0" distB="0" distL="0" distR="0">
            <wp:extent cx="5156200" cy="3341370"/>
            <wp:effectExtent l="0" t="0" r="0" b="0"/>
            <wp:docPr id="131" name="Caledonia%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aledonia%201" descr="" title=""/>
                    <pic:cNvPicPr>
                      <a:picLocks noChangeAspect="1" noChangeArrowheads="1"/>
                    </pic:cNvPicPr>
                  </pic:nvPicPr>
                  <pic:blipFill>
                    <a:blip r:embed="rId9"/>
                    <a:srcRect l="-7" t="-9" r="-7" b="-9"/>
                    <a:stretch>
                      <a:fillRect/>
                    </a:stretch>
                  </pic:blipFill>
                  <pic:spPr bwMode="auto">
                    <a:xfrm>
                      <a:off x="0" y="0"/>
                      <a:ext cx="5156200" cy="3341370"/>
                    </a:xfrm>
                    <a:prstGeom prst="rect">
                      <a:avLst/>
                    </a:prstGeom>
                    <a:noFill/>
                  </pic:spPr>
                </pic:pic>
              </a:graphicData>
            </a:graphic>
          </wp:inline>
        </w:drawing>
      </w:r>
    </w:p>
    <w:p>
      <w:pPr>
        <w:pStyle w:val="Normal"/>
        <w:ind w:start="720" w:end="720"/>
        <w:jc w:val="both"/>
        <w:rPr>
          <w:b/>
          <w:color w:val="000000"/>
          <w:sz w:val="22"/>
          <w:lang w:eastAsia="en-US"/>
        </w:rPr>
      </w:pPr>
      <w:r>
        <w:rPr>
          <w:b/>
          <w:color w:val="000000"/>
          <w:sz w:val="22"/>
          <w:lang w:eastAsia="en-US"/>
        </w:rPr>
      </w:r>
    </w:p>
    <w:p>
      <w:pPr>
        <w:pStyle w:val="Normal"/>
        <w:ind w:start="720" w:end="720"/>
        <w:jc w:val="center"/>
        <w:rPr>
          <w:b/>
          <w:color w:val="000000"/>
          <w:lang w:eastAsia="en-US"/>
        </w:rPr>
      </w:pPr>
      <w:r>
        <w:rPr>
          <w:b/>
          <w:color w:val="000000"/>
          <w:lang w:eastAsia="en-US"/>
        </w:rPr>
        <w:t>Plant View from Unit 1</w:t>
      </w:r>
    </w:p>
    <w:sectPr>
      <w:headerReference w:type="default" r:id="rId10"/>
      <w:headerReference w:type="first" r:id="rId11"/>
      <w:footerReference w:type="default" r:id="rId12"/>
      <w:footerReference w:type="first" r:id="rId13"/>
      <w:type w:val="nextPage"/>
      <w:pgSz w:w="12240" w:h="15840"/>
      <w:pgMar w:left="1440" w:right="720" w:gutter="0" w:header="720" w:top="1656" w:footer="720" w:bottom="1296"/>
      <w:pgNumType w:start="0" w:fmt="decimal"/>
      <w:formProt w:val="false"/>
      <w:titlePg/>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Courier New">
    <w:charset w:val="00" w:characterSet="windows-1252"/>
    <w:family w:val="modern"/>
    <w:pitch w:val="default"/>
  </w:font>
  <w:font w:name="ZapfDingbats">
    <w:charset w:val="02"/>
    <w:family w:val="decorative"/>
    <w:pitch w:val="variable"/>
  </w:font>
  <w:font w:name="CommonBullets">
    <w:charset w:val="02"/>
    <w:family w:val="swiss"/>
    <w:pitch w:val="variable"/>
  </w:font>
  <w:font w:name="Palatino">
    <w:charset w:val="00" w:characterSet="windows-1252"/>
    <w:family w:val="roman"/>
    <w:pitch w:val="variable"/>
  </w:font>
  <w:font w:name="Arial Bold">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drawing>
        <wp:anchor behindDoc="1" distT="0" distB="0" distL="114935" distR="114935" simplePos="0" locked="0" layoutInCell="1" allowOverlap="1" relativeHeight="93">
          <wp:simplePos x="0" y="0"/>
          <wp:positionH relativeFrom="column">
            <wp:posOffset>5669280</wp:posOffset>
          </wp:positionH>
          <wp:positionV relativeFrom="paragraph">
            <wp:posOffset>-248920</wp:posOffset>
          </wp:positionV>
          <wp:extent cx="731520" cy="579755"/>
          <wp:effectExtent l="0" t="0" r="0" b="0"/>
          <wp:wrapNone/>
          <wp:docPr id="137"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w:rPr>
        <w:lang w:eastAsia="en-US"/>
      </w:rPr>
      <w:tab/>
      <w:t xml:space="preserve">               </w:t>
    </w:r>
    <w:r>
      <w:rPr>
        <w:sz w:val="16"/>
        <w:lang w:eastAsia="en-US"/>
      </w:rPr>
      <w:t xml:space="preserve">- </w:t>
    </w:r>
    <w:r>
      <w:rPr>
        <w:sz w:val="16"/>
        <w:lang w:eastAsia="en-US"/>
      </w:rPr>
      <w:fldChar w:fldCharType="begin"/>
    </w:r>
    <w:r>
      <w:rPr>
        <w:sz w:val="16"/>
        <w:lang w:eastAsia="en-US"/>
      </w:rPr>
      <w:instrText xml:space="preserve"> PAGE </w:instrText>
    </w:r>
    <w:r>
      <w:rPr>
        <w:sz w:val="16"/>
        <w:lang w:eastAsia="en-US"/>
      </w:rPr>
      <w:fldChar w:fldCharType="separate"/>
    </w:r>
    <w:r>
      <w:rPr>
        <w:sz w:val="16"/>
        <w:lang w:eastAsia="en-US"/>
      </w:rPr>
      <w:t>14</w:t>
    </w:r>
    <w:r>
      <w:rPr>
        <w:sz w:val="16"/>
        <w:lang w:eastAsia="en-US"/>
      </w:rPr>
      <w:fldChar w:fldCharType="end"/>
    </w:r>
    <w:r>
      <w:rPr>
        <w:sz w:val="16"/>
        <w:lang w:eastAsia="en-US"/>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rPr>
    </w:pPr>
    <w:r>
      <w:rPr>
        <w:lang w:val="en-CA"/>
      </w:rPr>
      <mc:AlternateContent>
        <mc:Choice Requires="wps">
          <w:drawing>
            <wp:anchor behindDoc="1" distT="0" distB="0" distL="114935" distR="114935" simplePos="0" locked="0" layoutInCell="0" allowOverlap="1" relativeHeight="19">
              <wp:simplePos x="0" y="0"/>
              <wp:positionH relativeFrom="page">
                <wp:posOffset>1610360</wp:posOffset>
              </wp:positionH>
              <wp:positionV relativeFrom="page">
                <wp:posOffset>419100</wp:posOffset>
              </wp:positionV>
              <wp:extent cx="1917700" cy="0"/>
              <wp:effectExtent l="0" t="31750" r="0" b="31750"/>
              <wp:wrapNone/>
              <wp:docPr id="132"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26.8pt,33pt" to="277.7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
              <wp:simplePos x="0" y="0"/>
              <wp:positionH relativeFrom="page">
                <wp:posOffset>876300</wp:posOffset>
              </wp:positionH>
              <wp:positionV relativeFrom="page">
                <wp:posOffset>355600</wp:posOffset>
              </wp:positionV>
              <wp:extent cx="0" cy="8896350"/>
              <wp:effectExtent l="1905" t="0" r="1905" b="0"/>
              <wp:wrapNone/>
              <wp:docPr id="133"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
              <wp:simplePos x="0" y="0"/>
              <wp:positionH relativeFrom="page">
                <wp:posOffset>7353300</wp:posOffset>
              </wp:positionH>
              <wp:positionV relativeFrom="page">
                <wp:posOffset>355600</wp:posOffset>
              </wp:positionV>
              <wp:extent cx="0" cy="8896350"/>
              <wp:effectExtent l="1905" t="0" r="1905" b="0"/>
              <wp:wrapNone/>
              <wp:docPr id="134"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r>
    <w:r>
      <mc:AlternateContent>
        <mc:Choice Requires="wps">
          <w:drawing>
            <wp:anchor behindDoc="1" distT="0" distB="0" distL="114935" distR="114935" simplePos="0" locked="0" layoutInCell="0" allowOverlap="1" relativeHeight="65">
              <wp:simplePos x="0" y="0"/>
              <wp:positionH relativeFrom="page">
                <wp:posOffset>1598295</wp:posOffset>
              </wp:positionH>
              <wp:positionV relativeFrom="page">
                <wp:posOffset>476250</wp:posOffset>
              </wp:positionV>
              <wp:extent cx="4572000" cy="406400"/>
              <wp:effectExtent l="0" t="0" r="0" b="0"/>
              <wp:wrapNone/>
              <wp:docPr id="135" name="Frame6"/>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t>The Brownsville and Caledonia Plants</w:t>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25.85pt;mso-position-horizontal-relative:page">
              <v:fill opacity="0f"/>
              <v:textbox inset="0.000694444444444445in,0.000694444444444445in,0.000694444444444445in,0.000694444444444445in">
                <w:txbxContent>
                  <w:p>
                    <w:pPr>
                      <w:pStyle w:val="Normal"/>
                      <w:rPr>
                        <w:b/>
                        <w:sz w:val="28"/>
                      </w:rPr>
                    </w:pPr>
                    <w:r>
                      <w:rPr>
                        <w:b/>
                        <w:sz w:val="28"/>
                      </w:rPr>
                      <w:t>The Brownsville and Caledonia Plants</w:t>
                    </w:r>
                  </w:p>
                </w:txbxContent>
              </v:textbox>
              <w10:wrap type="none"/>
            </v:rect>
          </w:pict>
        </mc:Fallback>
      </mc:AlternateContent>
    </w:r>
    <w:r>
      <mc:AlternateContent>
        <mc:Choice Requires="wps">
          <w:drawing>
            <wp:anchor behindDoc="1" distT="0" distB="0" distL="114935" distR="114935" simplePos="0" locked="0" layoutInCell="0" allowOverlap="1" relativeHeight="79">
              <wp:simplePos x="0" y="0"/>
              <wp:positionH relativeFrom="page">
                <wp:posOffset>5740400</wp:posOffset>
              </wp:positionH>
              <wp:positionV relativeFrom="page">
                <wp:posOffset>355600</wp:posOffset>
              </wp:positionV>
              <wp:extent cx="952500" cy="127000"/>
              <wp:effectExtent l="0" t="0" r="0" b="0"/>
              <wp:wrapNone/>
              <wp:docPr id="136" name="Frame7"/>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1800"/>
        </w:tabs>
        <w:ind w:start="1800" w:hanging="360"/>
      </w:pPr>
    </w:lvl>
  </w:abstractNum>
  <w:abstractNum w:abstractNumId="3">
    <w:lvl w:ilvl="0">
      <w:start w:val="1"/>
      <w:numFmt w:val="bullet"/>
      <w:lvlText w:val=""/>
      <w:lvlJc w:val="start"/>
      <w:pPr>
        <w:tabs>
          <w:tab w:val="num" w:pos="1800"/>
        </w:tabs>
        <w:ind w:start="1800" w:hanging="360"/>
      </w:pPr>
      <w:rPr>
        <w:rFonts w:ascii="Symbol" w:hAnsi="Symbol" w:cs="Symbol" w:hint="default"/>
      </w:rPr>
    </w:lvl>
  </w:abstractNum>
  <w:abstractNum w:abstractNumId="4">
    <w:lvl w:ilvl="0">
      <w:start w:val="1"/>
      <w:numFmt w:val="decimal"/>
      <w:lvlText w:val="%1."/>
      <w:lvlJc w:val="start"/>
      <w:pPr>
        <w:tabs>
          <w:tab w:val="num" w:pos="360"/>
        </w:tabs>
        <w:ind w:start="360" w:hanging="360"/>
      </w:pPr>
    </w:lvl>
  </w:abstractNum>
  <w:abstractNum w:abstractNumId="5">
    <w:lvl w:ilvl="0">
      <w:start w:val="1"/>
      <w:numFmt w:val="bullet"/>
      <w:lvlText w:val=""/>
      <w:lvlJc w:val="start"/>
      <w:pPr>
        <w:tabs>
          <w:tab w:val="num" w:pos="3600"/>
        </w:tabs>
        <w:ind w:start="3600" w:hanging="360"/>
      </w:pPr>
      <w:rPr>
        <w:rFonts w:ascii="Symbol" w:hAnsi="Symbol" w:cs="Symbol" w:hint="default"/>
        <w:position w:val="2"/>
        <w:u w:val="none"/>
      </w:rPr>
    </w:lvl>
  </w:abstractNum>
  <w:abstractNum w:abstractNumId="6">
    <w:lvl w:ilvl="0">
      <w:start w:val="1"/>
      <w:numFmt w:val="bullet"/>
      <w:lvlText w:val=""/>
      <w:lvlJc w:val="start"/>
      <w:pPr>
        <w:tabs>
          <w:tab w:val="num" w:pos="2160"/>
        </w:tabs>
        <w:ind w:start="2160" w:hanging="360"/>
      </w:pPr>
      <w:rPr>
        <w:rFonts w:ascii="Symbol" w:hAnsi="Symbol" w:cs="Symbol" w:hint="default"/>
        <w:position w:val="2"/>
        <w:u w:val="none"/>
        <w:color w:val="auto"/>
      </w:rPr>
    </w:lvl>
  </w:abstractNum>
  <w:abstractNum w:abstractNumId="7">
    <w:lvl w:ilvl="0">
      <w:start w:val="1"/>
      <w:numFmt w:val="bullet"/>
      <w:lvlText w:val=""/>
      <w:lvlJc w:val="start"/>
      <w:pPr>
        <w:tabs>
          <w:tab w:val="num" w:pos="2880"/>
        </w:tabs>
        <w:ind w:start="2880" w:hanging="360"/>
      </w:pPr>
      <w:rPr>
        <w:rFonts w:ascii="Wingdings" w:hAnsi="Wingdings" w:cs="Wingdings" w:hint="default"/>
        <w:position w:val="4"/>
        <w:sz w:val="10"/>
        <w:i w:val="false"/>
        <w:u w:val="none"/>
        <w:b w:val="false"/>
        <w:color w:val="auto"/>
      </w:rPr>
    </w:lvl>
  </w:abstractNum>
  <w:abstractNum w:abstractNumId="8">
    <w:lvl w:ilvl="0">
      <w:start w:val="4"/>
      <w:numFmt w:val="decimal"/>
      <w:lvlText w:val="%1."/>
      <w:lvlJc w:val="start"/>
      <w:pPr>
        <w:tabs>
          <w:tab w:val="num" w:pos="1800"/>
        </w:tabs>
        <w:ind w:start="1800" w:hanging="540"/>
      </w:pPr>
      <w:rPr/>
    </w:lvl>
  </w:abstractNum>
  <w:abstractNum w:abstractNumId="9">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10">
    <w:lvl w:ilvl="0">
      <w:start w:val="1"/>
      <w:numFmt w:val="bullet"/>
      <w:lvlText w:val=""/>
      <w:lvlJc w:val="start"/>
      <w:pPr>
        <w:tabs>
          <w:tab w:val="num" w:pos="3600"/>
        </w:tabs>
        <w:ind w:start="3600" w:hanging="360"/>
      </w:pPr>
      <w:rPr>
        <w:rFonts w:ascii="Wingdings" w:hAnsi="Wingdings" w:cs="Wingdings" w:hint="default"/>
        <w:position w:val="6"/>
        <w:sz w:val="12"/>
        <w:i w:val="false"/>
        <w:u w:val="none"/>
        <w:b w:val="false"/>
        <w:color w:val="auto"/>
      </w:rPr>
    </w:lvl>
  </w:abstractNum>
  <w:abstractNum w:abstractNumId="11">
    <w:lvl w:ilvl="0">
      <w:start w:val="1"/>
      <w:numFmt w:val="bullet"/>
      <w:lvlText w:val=""/>
      <w:lvlJc w:val="start"/>
      <w:pPr>
        <w:tabs>
          <w:tab w:val="num" w:pos="432"/>
        </w:tabs>
        <w:ind w:start="360" w:hanging="288"/>
      </w:pPr>
      <w:rPr>
        <w:rFonts w:ascii="Symbol" w:hAnsi="Symbol" w:cs="Symbol" w:hint="default"/>
        <w:vertAlign w:val="baseline"/>
        <w:position w:val="0"/>
        <w:sz w:val="24"/>
        <w:u w:val="none"/>
        <w:color w:val="000000"/>
      </w:rPr>
    </w:lvl>
  </w:abstractNum>
  <w:abstractNum w:abstractNumId="12">
    <w:lvl w:ilvl="0">
      <w:start w:val="1"/>
      <w:numFmt w:val="decimal"/>
      <w:lvlText w:val="%1."/>
      <w:lvlJc w:val="start"/>
      <w:pPr>
        <w:tabs>
          <w:tab w:val="num" w:pos="4320"/>
        </w:tabs>
        <w:ind w:start="432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13">
    <w:lvl w:ilvl="0">
      <w:start w:val="1"/>
      <w:numFmt w:val="upperLetter"/>
      <w:lvlText w:val="%1."/>
      <w:lvlJc w:val="start"/>
      <w:pPr>
        <w:tabs>
          <w:tab w:val="num" w:pos="1080"/>
        </w:tabs>
        <w:ind w:start="1080" w:hanging="360"/>
      </w:pPr>
      <w:rPr/>
    </w:lvl>
  </w:abstractNum>
  <w:abstractNum w:abstractNumId="14">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color w:val="auto"/>
      </w:rPr>
    </w:lvl>
  </w:abstractNum>
  <w:abstractNum w:abstractNumId="15">
    <w:lvl w:ilvl="0">
      <w:start w:val="1"/>
      <w:numFmt w:val="bullet"/>
      <w:lvlText w:val=""/>
      <w:lvlJc w:val="start"/>
      <w:pPr>
        <w:tabs>
          <w:tab w:val="num" w:pos="3600"/>
        </w:tabs>
        <w:ind w:start="3600" w:hanging="360"/>
      </w:pPr>
      <w:rPr>
        <w:rFonts w:ascii="Symbol" w:hAnsi="Symbol" w:cs="Symbol" w:hint="default"/>
      </w:rPr>
    </w:lvl>
  </w:abstractNum>
  <w:abstractNum w:abstractNumId="16">
    <w:lvl w:ilvl="0">
      <w:start w:val="1"/>
      <w:numFmt w:val="decimal"/>
      <w:lvlText w:val="%1."/>
      <w:lvlJc w:val="start"/>
      <w:pPr>
        <w:tabs>
          <w:tab w:val="num" w:pos="2160"/>
        </w:tabs>
        <w:ind w:start="2160" w:hanging="720"/>
      </w:pPr>
    </w:lvl>
  </w:abstractNum>
  <w:abstractNum w:abstractNumId="17">
    <w:lvl w:ilvl="0">
      <w:start w:val="1"/>
      <w:numFmt w:val="bullet"/>
      <w:lvlText w:val=""/>
      <w:lvlJc w:val="start"/>
      <w:pPr>
        <w:tabs>
          <w:tab w:val="num" w:pos="5040"/>
        </w:tabs>
        <w:ind w:start="5040" w:hanging="360"/>
      </w:pPr>
      <w:rPr>
        <w:rFonts w:ascii="Symbol" w:hAnsi="Symbol" w:cs="Symbol" w:hint="default"/>
        <w:vertAlign w:val="baseline"/>
        <w:position w:val="0"/>
        <w:sz w:val="24"/>
        <w:u w:val="none"/>
        <w:color w:val="auto"/>
      </w:rPr>
    </w:lvl>
  </w:abstractNum>
  <w:abstractNum w:abstractNumId="18">
    <w:lvl w:ilvl="0">
      <w:start w:val="1"/>
      <w:numFmt w:val="bullet"/>
      <w:lvlText w:val=""/>
      <w:lvlJc w:val="start"/>
      <w:pPr>
        <w:tabs>
          <w:tab w:val="num" w:pos="720"/>
        </w:tabs>
        <w:ind w:start="720" w:hanging="360"/>
      </w:pPr>
      <w:rPr>
        <w:rFonts w:ascii="Wingdings" w:hAnsi="Wingdings" w:cs="Wingdings" w:hint="default"/>
        <w:smallCaps w:val="false"/>
        <w:caps w:val="false"/>
        <w:outline w:val="false"/>
        <w:dstrike w:val="false"/>
        <w:strike w:val="false"/>
        <w:vertAlign w:val="baseline"/>
        <w:position w:val="0"/>
        <w:sz w:val="12"/>
        <w:sz w:val="12"/>
        <w:i w:val="false"/>
        <w:shadow w:val="false"/>
        <w:u w:val="none"/>
        <w:b w:val="false"/>
        <w:kern w:val="0"/>
        <w:vanish w:val="false"/>
        <w:color w:val="auto"/>
      </w:rPr>
    </w:lvl>
  </w:abstractNum>
  <w:abstractNum w:abstractNumId="19">
    <w:lvl w:ilvl="0">
      <w:start w:val="1"/>
      <w:numFmt w:val="bullet"/>
      <w:lvlText w:val=""/>
      <w:lvlJc w:val="start"/>
      <w:pPr>
        <w:tabs>
          <w:tab w:val="num" w:pos="4320"/>
        </w:tabs>
        <w:ind w:start="4320" w:hanging="360"/>
      </w:pPr>
      <w:rPr>
        <w:rFonts w:ascii="Wingdings" w:hAnsi="Wingdings" w:cs="Wingdings" w:hint="default"/>
        <w:position w:val="4"/>
        <w:sz w:val="10"/>
        <w:i w:val="false"/>
        <w:u w:val="none"/>
        <w:b w:val="false"/>
        <w:color w:val="auto"/>
      </w:rPr>
    </w:lvl>
  </w:abstractNum>
  <w:abstractNum w:abstractNumId="20">
    <w:lvl w:ilvl="0">
      <w:start w:val="1"/>
      <w:numFmt w:val="bullet"/>
      <w:lvlText w:val=""/>
      <w:lvlJc w:val="start"/>
      <w:pPr>
        <w:tabs>
          <w:tab w:val="num" w:pos="360"/>
        </w:tabs>
        <w:ind w:start="360" w:hanging="360"/>
      </w:pPr>
      <w:rPr>
        <w:rFonts w:ascii="Symbol" w:hAnsi="Symbol" w:cs="Symbol" w:hint="default"/>
        <w:smallCaps w:val="false"/>
        <w:caps w:val="false"/>
        <w:outline w:val="false"/>
        <w:dstrike w:val="false"/>
        <w:strike w:val="false"/>
        <w:vertAlign w:val="baseline"/>
        <w:position w:val="0"/>
        <w:sz w:val="24"/>
        <w:shadow w:val="false"/>
        <w:u w:val="none"/>
        <w:kern w:val="0"/>
        <w:vanish w:val="false"/>
        <w:color w:val="auto"/>
      </w:rPr>
    </w:lvl>
  </w:abstractNum>
  <w:abstractNum w:abstractNumId="21">
    <w:lvl w:ilvl="0">
      <w:start w:val="1"/>
      <w:numFmt w:val="decimal"/>
      <w:lvlText w:val="%1."/>
      <w:lvlJc w:val="start"/>
      <w:pPr>
        <w:tabs>
          <w:tab w:val="num" w:pos="5040"/>
        </w:tabs>
        <w:ind w:start="504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22">
    <w:lvl w:ilvl="0">
      <w:start w:val="1"/>
      <w:numFmt w:val="decimal"/>
      <w:lvlText w:val="%1."/>
      <w:lvlJc w:val="start"/>
      <w:pPr>
        <w:tabs>
          <w:tab w:val="num" w:pos="2160"/>
        </w:tabs>
        <w:ind w:start="2160" w:hanging="720"/>
      </w:pPr>
    </w:lvl>
  </w:abstractNum>
  <w:abstractNum w:abstractNumId="23">
    <w:lvl w:ilvl="0">
      <w:start w:val="1"/>
      <w:numFmt w:val="none"/>
      <w:suff w:val="nothing"/>
      <w:lvlText w:val="(Continued on next page)"/>
      <w:lvlJc w:val="start"/>
      <w:pPr>
        <w:tabs>
          <w:tab w:val="num" w:pos="3240"/>
        </w:tabs>
        <w:ind w:start="0" w:hanging="0"/>
      </w:pPr>
      <w:rPr>
        <w:sz w:val="24"/>
        <w:i/>
        <w:u w:val="none"/>
        <w:b/>
        <w:rFonts w:ascii="Arial" w:hAnsi="Arial" w:cs="Arial"/>
        <w:color w:val="auto"/>
      </w:rPr>
    </w:lvl>
  </w:abstractNum>
  <w:abstractNum w:abstractNumId="24">
    <w:lvl w:ilvl="0">
      <w:start w:val="1"/>
      <w:numFmt w:val="decimal"/>
      <w:lvlText w:val="%1."/>
      <w:lvlJc w:val="start"/>
      <w:pPr>
        <w:tabs>
          <w:tab w:val="num" w:pos="3600"/>
        </w:tabs>
        <w:ind w:start="360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25">
    <w:lvl w:ilvl="0">
      <w:start w:val="1"/>
      <w:numFmt w:val="bullet"/>
      <w:lvlText w:val=""/>
      <w:lvlJc w:val="start"/>
      <w:pPr>
        <w:tabs>
          <w:tab w:val="num" w:pos="720"/>
        </w:tabs>
        <w:ind w:start="720" w:hanging="360"/>
      </w:pPr>
      <w:rPr>
        <w:rFonts w:ascii="Wingdings" w:hAnsi="Wingdings" w:cs="Wingdings" w:hint="default"/>
        <w:position w:val="4"/>
        <w:sz w:val="10"/>
        <w:i w:val="false"/>
        <w:u w:val="none"/>
        <w:b w:val="false"/>
        <w:color w:val="auto"/>
      </w:rPr>
    </w:lvl>
  </w:abstractNum>
  <w:abstractNum w:abstractNumId="26">
    <w:lvl w:ilvl="0">
      <w:start w:val="1"/>
      <w:numFmt w:val="upperLetter"/>
      <w:lvlText w:val="%1."/>
      <w:lvlJc w:val="start"/>
      <w:pPr>
        <w:tabs>
          <w:tab w:val="num" w:pos="720"/>
        </w:tabs>
        <w:ind w:start="720" w:hanging="360"/>
      </w:pPr>
      <w:rPr/>
    </w:lvl>
  </w:abstractNum>
  <w:abstractNum w:abstractNumId="27">
    <w:lvl w:ilvl="0">
      <w:start w:val="1"/>
      <w:numFmt w:val="bullet"/>
      <w:lvlText w:val=""/>
      <w:lvlJc w:val="start"/>
      <w:pPr>
        <w:tabs>
          <w:tab w:val="num" w:pos="2880"/>
        </w:tabs>
        <w:ind w:start="2880" w:hanging="360"/>
      </w:pPr>
      <w:rPr>
        <w:rFonts w:ascii="Symbol" w:hAnsi="Symbol" w:cs="Symbol" w:hint="default"/>
        <w:position w:val="2"/>
        <w:u w:val="none"/>
      </w:rPr>
    </w:lvl>
  </w:abstractNum>
  <w:abstractNum w:abstractNumId="28">
    <w:lvl w:ilvl="0">
      <w:start w:val="1"/>
      <w:numFmt w:val="bullet"/>
      <w:lvlText w:val=""/>
      <w:lvlJc w:val="start"/>
      <w:pPr>
        <w:tabs>
          <w:tab w:val="num" w:pos="2880"/>
        </w:tabs>
        <w:ind w:start="2880" w:hanging="360"/>
      </w:pPr>
      <w:rPr>
        <w:rFonts w:ascii="Wingdings" w:hAnsi="Wingdings" w:cs="Wingdings" w:hint="default"/>
        <w:vertAlign w:val="baseline"/>
        <w:position w:val="0"/>
        <w:sz w:val="20"/>
        <w:sz w:val="20"/>
        <w:i w:val="false"/>
        <w:u w:val="none"/>
        <w:b w:val="false"/>
        <w:color w:val="auto"/>
      </w:rPr>
    </w:lvl>
  </w:abstractNum>
  <w:abstractNum w:abstractNumId="29">
    <w:lvl w:ilvl="0">
      <w:start w:val="1"/>
      <w:numFmt w:val="bullet"/>
      <w:lvlText w:val=""/>
      <w:lvlJc w:val="start"/>
      <w:pPr>
        <w:tabs>
          <w:tab w:val="num" w:pos="2160"/>
        </w:tabs>
        <w:ind w:start="2160" w:hanging="360"/>
      </w:pPr>
      <w:rPr>
        <w:rFonts w:ascii="Symbol" w:hAnsi="Symbol" w:cs="Symbol" w:hint="default"/>
      </w:rPr>
    </w:lvl>
  </w:abstractNum>
  <w:abstractNum w:abstractNumId="30">
    <w:lvl w:ilvl="0">
      <w:start w:val="1"/>
      <w:numFmt w:val="bullet"/>
      <w:lvlText w:val=""/>
      <w:lvlJc w:val="start"/>
      <w:pPr>
        <w:tabs>
          <w:tab w:val="num" w:pos="360"/>
        </w:tabs>
        <w:ind w:start="360" w:hanging="360"/>
      </w:pPr>
      <w:rPr>
        <w:rFonts w:ascii="Symbol" w:hAnsi="Symbol" w:cs="Symbol" w:hint="default"/>
        <w:position w:val="2"/>
      </w:rPr>
    </w:lvl>
  </w:abstractNum>
  <w:abstractNum w:abstractNumId="31">
    <w:lvl w:ilvl="0">
      <w:start w:val="1"/>
      <w:numFmt w:val="decimal"/>
      <w:lvlText w:val="%1."/>
      <w:lvlJc w:val="start"/>
      <w:pPr>
        <w:tabs>
          <w:tab w:val="num" w:pos="3600"/>
        </w:tabs>
        <w:ind w:start="360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2">
    <w:lvl w:ilvl="0">
      <w:start w:val="1"/>
      <w:numFmt w:val="decimal"/>
      <w:lvlText w:val="%1."/>
      <w:lvlJc w:val="start"/>
      <w:pPr>
        <w:tabs>
          <w:tab w:val="num" w:pos="5040"/>
        </w:tabs>
        <w:ind w:start="504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3">
    <w:lvl w:ilvl="0">
      <w:start w:val="1"/>
      <w:numFmt w:val="decimal"/>
      <w:lvlText w:val="%1."/>
      <w:lvlJc w:val="start"/>
      <w:pPr>
        <w:tabs>
          <w:tab w:val="num" w:pos="2880"/>
        </w:tabs>
        <w:ind w:start="288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34">
    <w:lvl w:ilvl="0">
      <w:start w:val="1"/>
      <w:numFmt w:val="bullet"/>
      <w:lvlText w:val=""/>
      <w:lvlJc w:val="start"/>
      <w:pPr>
        <w:tabs>
          <w:tab w:val="num" w:pos="3600"/>
        </w:tabs>
        <w:ind w:start="3600" w:hanging="360"/>
      </w:pPr>
      <w:rPr>
        <w:rFonts w:ascii="Wingdings" w:hAnsi="Wingdings" w:cs="Wingdings" w:hint="default"/>
        <w:position w:val="4"/>
        <w:sz w:val="10"/>
        <w:i w:val="false"/>
        <w:u w:val="none"/>
        <w:b w:val="false"/>
        <w:color w:val="auto"/>
      </w:rPr>
    </w:lvl>
  </w:abstractNum>
  <w:abstractNum w:abstractNumId="35">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36">
    <w:lvl w:ilvl="0">
      <w:start w:val="1"/>
      <w:numFmt w:val="decimal"/>
      <w:lvlText w:val="%1."/>
      <w:lvlJc w:val="start"/>
      <w:pPr>
        <w:tabs>
          <w:tab w:val="num" w:pos="2880"/>
        </w:tabs>
        <w:ind w:start="2880" w:hanging="720"/>
      </w:pPr>
    </w:lvl>
  </w:abstractNum>
  <w:abstractNum w:abstractNumId="37">
    <w:lvl w:ilvl="0">
      <w:start w:val="1"/>
      <w:numFmt w:val="decimal"/>
      <w:lvlText w:val="%1."/>
      <w:lvlJc w:val="start"/>
      <w:pPr>
        <w:tabs>
          <w:tab w:val="num" w:pos="4320"/>
        </w:tabs>
        <w:ind w:start="432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8">
    <w:lvl w:ilvl="0">
      <w:start w:val="1"/>
      <w:numFmt w:val="decimal"/>
      <w:lvlText w:val="%1."/>
      <w:lvlJc w:val="start"/>
      <w:pPr>
        <w:tabs>
          <w:tab w:val="num" w:pos="360"/>
        </w:tabs>
        <w:ind w:start="360" w:hanging="360"/>
      </w:pPr>
    </w:lvl>
  </w:abstractNum>
  <w:abstractNum w:abstractNumId="39">
    <w:lvl w:ilvl="0">
      <w:start w:val="1"/>
      <w:numFmt w:val="bullet"/>
      <w:lvlText w:val=""/>
      <w:lvlJc w:val="start"/>
      <w:pPr>
        <w:tabs>
          <w:tab w:val="num" w:pos="5040"/>
        </w:tabs>
        <w:ind w:start="5040" w:hanging="360"/>
      </w:pPr>
      <w:rPr>
        <w:rFonts w:ascii="Symbol" w:hAnsi="Symbol" w:cs="Symbol" w:hint="default"/>
        <w:position w:val="2"/>
        <w:u w:val="none"/>
      </w:rPr>
    </w:lvl>
  </w:abstractNum>
  <w:abstractNum w:abstractNumId="40">
    <w:lvl w:ilvl="0">
      <w:start w:val="1"/>
      <w:numFmt w:val="bullet"/>
      <w:lvlText w:val=""/>
      <w:lvlJc w:val="start"/>
      <w:pPr>
        <w:tabs>
          <w:tab w:val="num" w:pos="547"/>
        </w:tabs>
        <w:ind w:start="360" w:hanging="173"/>
      </w:pPr>
      <w:rPr>
        <w:rFonts w:ascii="Symbol" w:hAnsi="Symbol" w:cs="Symbol" w:hint="default"/>
        <w:sz w:val="24"/>
        <w:color w:val="auto"/>
      </w:rPr>
    </w:lvl>
  </w:abstractNum>
  <w:abstractNum w:abstractNumId="41">
    <w:lvl w:ilvl="0">
      <w:start w:val="1"/>
      <w:numFmt w:val="bullet"/>
      <w:lvlText w:val=""/>
      <w:lvlJc w:val="start"/>
      <w:pPr>
        <w:tabs>
          <w:tab w:val="num" w:pos="1440"/>
        </w:tabs>
        <w:ind w:start="1440" w:hanging="360"/>
      </w:pPr>
      <w:rPr>
        <w:rFonts w:ascii="Symbol" w:hAnsi="Symbol" w:cs="Symbol" w:hint="default"/>
        <w:position w:val="2"/>
      </w:rPr>
    </w:lvl>
  </w:abstractNum>
  <w:abstractNum w:abstractNumId="42">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43">
    <w:lvl w:ilvl="0">
      <w:start w:val="1"/>
      <w:numFmt w:val="bullet"/>
      <w:lvlText w:val=""/>
      <w:lvlJc w:val="start"/>
      <w:pPr>
        <w:tabs>
          <w:tab w:val="num" w:pos="5040"/>
        </w:tabs>
        <w:ind w:start="5040" w:hanging="360"/>
      </w:pPr>
      <w:rPr>
        <w:rFonts w:ascii="Wingdings" w:hAnsi="Wingdings" w:cs="Wingdings" w:hint="default"/>
        <w:position w:val="6"/>
        <w:sz w:val="12"/>
        <w:i w:val="false"/>
        <w:u w:val="none"/>
        <w:b w:val="false"/>
        <w:color w:val="auto"/>
      </w:rPr>
    </w:lvl>
  </w:abstractNum>
  <w:abstractNum w:abstractNumId="44">
    <w:lvl w:ilvl="0">
      <w:start w:val="1"/>
      <w:numFmt w:val="decimal"/>
      <w:lvlText w:val="%1."/>
      <w:lvlJc w:val="start"/>
      <w:pPr>
        <w:tabs>
          <w:tab w:val="num" w:pos="720"/>
        </w:tabs>
        <w:ind w:start="720" w:hanging="720"/>
      </w:pPr>
    </w:lvl>
  </w:abstractNum>
  <w:abstractNum w:abstractNumId="45">
    <w:lvl w:ilvl="0">
      <w:start w:val="1"/>
      <w:numFmt w:val="bullet"/>
      <w:lvlText w:val=""/>
      <w:lvlJc w:val="start"/>
      <w:pPr>
        <w:tabs>
          <w:tab w:val="num" w:pos="4320"/>
        </w:tabs>
        <w:ind w:start="4320" w:hanging="360"/>
      </w:pPr>
      <w:rPr>
        <w:rFonts w:ascii="Symbol" w:hAnsi="Symbol" w:cs="Symbol" w:hint="default"/>
      </w:rPr>
    </w:lvl>
  </w:abstractNum>
  <w:abstractNum w:abstractNumId="46">
    <w:lvl w:ilvl="0">
      <w:start w:val="1"/>
      <w:numFmt w:val="decimal"/>
      <w:lvlText w:val="%1."/>
      <w:lvlJc w:val="start"/>
      <w:pPr>
        <w:tabs>
          <w:tab w:val="num" w:pos="1080"/>
        </w:tabs>
        <w:ind w:start="1080" w:hanging="360"/>
      </w:pPr>
      <w:rPr/>
    </w:lvl>
  </w:abstractNum>
  <w:abstractNum w:abstractNumId="47">
    <w:lvl w:ilvl="0">
      <w:start w:val="1"/>
      <w:numFmt w:val="bullet"/>
      <w:lvlText w:val=""/>
      <w:lvlJc w:val="start"/>
      <w:pPr>
        <w:tabs>
          <w:tab w:val="num" w:pos="360"/>
        </w:tabs>
        <w:ind w:start="360" w:hanging="360"/>
      </w:pPr>
      <w:rPr>
        <w:rFonts w:ascii="Symbol" w:hAnsi="Symbol" w:cs="Symbol" w:hint="default"/>
      </w:rPr>
    </w:lvl>
  </w:abstractNum>
  <w:abstractNum w:abstractNumId="48">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49">
    <w:lvl w:ilvl="0">
      <w:start w:val="1"/>
      <w:numFmt w:val="bullet"/>
      <w:lvlText w:val=""/>
      <w:lvlJc w:val="start"/>
      <w:pPr>
        <w:tabs>
          <w:tab w:val="num" w:pos="2160"/>
        </w:tabs>
        <w:ind w:start="2160" w:hanging="360"/>
      </w:pPr>
      <w:rPr>
        <w:rFonts w:ascii="Wingdings" w:hAnsi="Wingdings" w:cs="Wingdings" w:hint="default"/>
        <w:position w:val="6"/>
        <w:sz w:val="12"/>
        <w:i w:val="false"/>
        <w:u w:val="none"/>
        <w:b w:val="false"/>
        <w:color w:val="auto"/>
      </w:rPr>
    </w:lvl>
  </w:abstractNum>
  <w:abstractNum w:abstractNumId="50">
    <w:lvl w:ilvl="0">
      <w:start w:val="1"/>
      <w:numFmt w:val="bullet"/>
      <w:lvlText w:val=""/>
      <w:lvlJc w:val="start"/>
      <w:pPr>
        <w:tabs>
          <w:tab w:val="num" w:pos="4320"/>
        </w:tabs>
        <w:ind w:start="4320" w:hanging="360"/>
      </w:pPr>
      <w:rPr>
        <w:rFonts w:ascii="Wingdings" w:hAnsi="Wingdings" w:cs="Wingdings" w:hint="default"/>
        <w:position w:val="6"/>
        <w:sz w:val="12"/>
        <w:i w:val="false"/>
        <w:u w:val="none"/>
        <w:b w:val="false"/>
        <w:color w:val="auto"/>
      </w:rPr>
    </w:lvl>
  </w:abstractNum>
  <w:abstractNum w:abstractNumId="51">
    <w:lvl w:ilvl="0">
      <w:start w:val="1"/>
      <w:numFmt w:val="bullet"/>
      <w:lvlText w:val=""/>
      <w:lvlJc w:val="start"/>
      <w:pPr>
        <w:tabs>
          <w:tab w:val="num" w:pos="2880"/>
        </w:tabs>
        <w:ind w:start="2880" w:hanging="360"/>
      </w:pPr>
      <w:rPr>
        <w:rFonts w:ascii="Symbol" w:hAnsi="Symbol" w:cs="Symbol" w:hint="default"/>
      </w:rPr>
    </w:lvl>
  </w:abstractNum>
  <w:abstractNum w:abstractNumId="52">
    <w:lvl w:ilvl="0">
      <w:start w:val="1"/>
      <w:numFmt w:val="bullet"/>
      <w:lvlText w:val=""/>
      <w:lvlJc w:val="start"/>
      <w:pPr>
        <w:tabs>
          <w:tab w:val="num" w:pos="1440"/>
        </w:tabs>
        <w:ind w:start="1440" w:hanging="360"/>
      </w:pPr>
      <w:rPr>
        <w:rFonts w:ascii="Symbol" w:hAnsi="Symbol" w:cs="Symbol" w:hint="default"/>
        <w:position w:val="2"/>
      </w:rPr>
    </w:lvl>
  </w:abstractNum>
  <w:abstractNum w:abstractNumId="53">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54">
    <w:lvl w:ilvl="0">
      <w:start w:val="1"/>
      <w:numFmt w:val="decimal"/>
      <w:lvlText w:val="%1."/>
      <w:lvlJc w:val="start"/>
      <w:pPr>
        <w:tabs>
          <w:tab w:val="num" w:pos="1440"/>
        </w:tabs>
        <w:ind w:start="1440" w:hanging="720"/>
      </w:pPr>
    </w:lvl>
  </w:abstractNum>
  <w:abstractNum w:abstractNumId="55">
    <w:lvl w:ilvl="0">
      <w:start w:val="1"/>
      <w:numFmt w:val="bullet"/>
      <w:lvlText w:val=""/>
      <w:lvlJc w:val="start"/>
      <w:pPr>
        <w:tabs>
          <w:tab w:val="num" w:pos="1440"/>
        </w:tabs>
        <w:ind w:start="1440" w:hanging="360"/>
      </w:pPr>
      <w:rPr>
        <w:rFonts w:ascii="Wingdings" w:hAnsi="Wingdings" w:cs="Wingdings" w:hint="default"/>
      </w:rPr>
    </w:lvl>
  </w:abstractNum>
  <w:abstractNum w:abstractNumId="56">
    <w:lvl w:ilvl="0">
      <w:start w:val="1"/>
      <w:numFmt w:val="bullet"/>
      <w:lvlText w:val=""/>
      <w:lvlJc w:val="start"/>
      <w:pPr>
        <w:tabs>
          <w:tab w:val="num" w:pos="5040"/>
        </w:tabs>
        <w:ind w:start="5040" w:hanging="360"/>
      </w:pPr>
      <w:rPr>
        <w:rFonts w:ascii="Wingdings" w:hAnsi="Wingdings" w:cs="Wingdings" w:hint="default"/>
        <w:position w:val="4"/>
        <w:sz w:val="10"/>
        <w:i w:val="false"/>
        <w:u w:val="none"/>
        <w:b w:val="false"/>
        <w:color w:val="auto"/>
      </w:rPr>
    </w:lvl>
  </w:abstractNum>
  <w:abstractNum w:abstractNumId="57">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0"/>
      <w:szCs w:val="20"/>
      <w:lang w:val="en-US" w:bidi="ar-SA" w:eastAsia="zh-CN"/>
    </w:rPr>
  </w:style>
  <w:style w:type="paragraph" w:styleId="Heading1">
    <w:name w:val="heading 1"/>
    <w:basedOn w:val="Normal"/>
    <w:next w:val="Normal"/>
    <w:qFormat/>
    <w:pPr>
      <w:keepNext w:val="true"/>
      <w:numPr>
        <w:ilvl w:val="0"/>
        <w:numId w:val="1"/>
      </w:numPr>
      <w:jc w:val="center"/>
      <w:outlineLvl w:val="0"/>
    </w:pPr>
    <w:rPr>
      <w:b/>
    </w:rPr>
  </w:style>
  <w:style w:type="paragraph" w:styleId="Heading2">
    <w:name w:val="heading 2"/>
    <w:basedOn w:val="Normal"/>
    <w:next w:val="Normal"/>
    <w:qFormat/>
    <w:pPr>
      <w:keepNext w:val="true"/>
      <w:numPr>
        <w:ilvl w:val="0"/>
        <w:numId w:val="26"/>
      </w:numPr>
      <w:outlineLvl w:val="1"/>
    </w:pPr>
    <w:rPr>
      <w:rFonts w:ascii="Times New Roman" w:hAnsi="Times New Roman" w:cs="Times New Roman"/>
      <w:b/>
      <w:sz w:val="28"/>
    </w:rPr>
  </w:style>
  <w:style w:type="paragraph" w:styleId="Heading3">
    <w:name w:val="heading 3"/>
    <w:basedOn w:val="Normal"/>
    <w:next w:val="Normal"/>
    <w:qFormat/>
    <w:pPr>
      <w:keepNext w:val="true"/>
      <w:numPr>
        <w:ilvl w:val="2"/>
        <w:numId w:val="1"/>
      </w:numPr>
      <w:outlineLvl w:val="2"/>
    </w:pPr>
    <w:rPr>
      <w:rFonts w:ascii="Times New Roman" w:hAnsi="Times New Roman" w:cs="Times New Roman"/>
      <w:b/>
      <w:sz w:val="50"/>
    </w:rPr>
  </w:style>
  <w:style w:type="paragraph" w:styleId="Heading4">
    <w:name w:val="heading 4"/>
    <w:basedOn w:val="Normal"/>
    <w:next w:val="Normal"/>
    <w:qFormat/>
    <w:pPr>
      <w:keepNext w:val="true"/>
      <w:numPr>
        <w:ilvl w:val="3"/>
        <w:numId w:val="1"/>
      </w:numPr>
      <w:ind w:hanging="0" w:start="720" w:end="0"/>
      <w:outlineLvl w:val="3"/>
    </w:pPr>
    <w:rPr>
      <w:b/>
      <w:sz w:val="28"/>
    </w:rPr>
  </w:style>
  <w:style w:type="paragraph" w:styleId="Heading5">
    <w:name w:val="heading 5"/>
    <w:basedOn w:val="Normal"/>
    <w:next w:val="Normal"/>
    <w:qFormat/>
    <w:pPr>
      <w:keepNext w:val="true"/>
      <w:numPr>
        <w:ilvl w:val="4"/>
        <w:numId w:val="1"/>
      </w:numPr>
      <w:ind w:hanging="0" w:start="720" w:end="0"/>
      <w:outlineLvl w:val="4"/>
    </w:pPr>
    <w:rPr>
      <w:sz w:val="24"/>
    </w:rPr>
  </w:style>
  <w:style w:type="paragraph" w:styleId="Heading6">
    <w:name w:val="heading 6"/>
    <w:basedOn w:val="Normal"/>
    <w:next w:val="Normal"/>
    <w:qFormat/>
    <w:pPr>
      <w:keepNext w:val="true"/>
      <w:numPr>
        <w:ilvl w:val="5"/>
        <w:numId w:val="1"/>
      </w:numPr>
      <w:ind w:hanging="0" w:start="720" w:end="0"/>
      <w:outlineLvl w:val="5"/>
    </w:pPr>
    <w:rPr>
      <w:b/>
      <w:sz w:val="24"/>
    </w:rPr>
  </w:style>
  <w:style w:type="paragraph" w:styleId="Heading7">
    <w:name w:val="heading 7"/>
    <w:basedOn w:val="Normal"/>
    <w:next w:val="Normal"/>
    <w:qFormat/>
    <w:pPr>
      <w:keepNext w:val="true"/>
      <w:numPr>
        <w:ilvl w:val="6"/>
        <w:numId w:val="1"/>
      </w:numPr>
      <w:outlineLvl w:val="6"/>
    </w:pPr>
    <w:rPr>
      <w:b/>
      <w:sz w:val="28"/>
      <w:u w:val="single"/>
    </w:rPr>
  </w:style>
  <w:style w:type="paragraph" w:styleId="Heading8">
    <w:name w:val="heading 8"/>
    <w:basedOn w:val="Normal"/>
    <w:next w:val="Normal"/>
    <w:qFormat/>
    <w:pPr>
      <w:keepNext w:val="true"/>
      <w:numPr>
        <w:ilvl w:val="7"/>
        <w:numId w:val="1"/>
      </w:numPr>
      <w:outlineLvl w:val="7"/>
    </w:pPr>
    <w:rPr>
      <w:b/>
      <w:sz w:val="28"/>
    </w:rPr>
  </w:style>
  <w:style w:type="paragraph" w:styleId="Heading9">
    <w:name w:val="heading 9"/>
    <w:basedOn w:val="Normal"/>
    <w:next w:val="Normal"/>
    <w:qFormat/>
    <w:pPr>
      <w:keepNext w:val="true"/>
      <w:numPr>
        <w:ilvl w:val="8"/>
        <w:numId w:val="1"/>
      </w:numPr>
      <w:ind w:hanging="2800" w:start="2800" w:end="0"/>
      <w:outlineLvl w:val="8"/>
    </w:pPr>
    <w:rPr>
      <w:color w:val="000000"/>
      <w:u w:val="single"/>
      <w:lang w:eastAsia="en-US"/>
    </w:rPr>
  </w:style>
  <w:style w:type="character" w:styleId="WW8Num5z0">
    <w:name w:val="WW8Num5z0"/>
    <w:qFormat/>
    <w:rPr>
      <w:rFonts w:ascii="Symbol" w:hAnsi="Symbol" w:cs="Symbol"/>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3z0">
    <w:name w:val="WW8Num13z0"/>
    <w:qFormat/>
    <w:rPr>
      <w:rFonts w:ascii="Wingdings" w:hAnsi="Wingdings" w:cs="Wingdings"/>
      <w:b w:val="false"/>
      <w:i w:val="false"/>
      <w:sz w:val="14"/>
      <w:u w:val="none"/>
    </w:rPr>
  </w:style>
  <w:style w:type="character" w:styleId="WW8Num14z0">
    <w:name w:val="WW8Num14z0"/>
    <w:qFormat/>
    <w:rPr>
      <w:rFonts w:ascii="Symbol" w:hAnsi="Symbol" w:cs="Symbol"/>
    </w:rPr>
  </w:style>
  <w:style w:type="character" w:styleId="WW8Num15z0">
    <w:name w:val="WW8Num15z0"/>
    <w:qFormat/>
    <w:rPr>
      <w:rFonts w:ascii="Wingdings" w:hAnsi="Wingdings" w:cs="Wingdings"/>
      <w:b/>
      <w:i/>
      <w:sz w:val="24"/>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Wingdings" w:hAnsi="Wingdings" w:cs="Wingdings"/>
      <w:b/>
      <w:i/>
      <w:sz w:val="24"/>
    </w:rPr>
  </w:style>
  <w:style w:type="character" w:styleId="WW8Num20z0">
    <w:name w:val="WW8Num20z0"/>
    <w:qFormat/>
    <w:rPr>
      <w:rFonts w:ascii="Wingdings" w:hAnsi="Wingdings" w:cs="Wingdings"/>
      <w:color w:val="auto"/>
      <w:sz w:val="20"/>
    </w:rPr>
  </w:style>
  <w:style w:type="character" w:styleId="WW8Num21z0">
    <w:name w:val="WW8Num21z0"/>
    <w:qFormat/>
    <w:rPr>
      <w:rFonts w:ascii="Symbol" w:hAnsi="Symbol" w:cs="Symbol"/>
    </w:rPr>
  </w:style>
  <w:style w:type="character" w:styleId="WW8Num22z0">
    <w:name w:val="WW8Num22z0"/>
    <w:qFormat/>
    <w:rPr>
      <w:rFonts w:ascii="Wingdings" w:hAnsi="Wingdings" w:cs="Wingdings"/>
      <w:b w:val="false"/>
      <w:i w:val="false"/>
      <w:color w:val="auto"/>
      <w:sz w:val="12"/>
      <w:u w:val="none"/>
      <w:vertAlign w:val="superscript"/>
    </w:rPr>
  </w:style>
  <w:style w:type="character" w:styleId="WW8Num23z0">
    <w:name w:val="WW8Num23z0"/>
    <w:qFormat/>
    <w:rPr>
      <w:rFonts w:ascii="Symbol" w:hAnsi="Symbol" w:cs="Symbol"/>
      <w:u w:val="none"/>
      <w:vertAlign w:val="superscript"/>
    </w:rPr>
  </w:style>
  <w:style w:type="character" w:styleId="WW8Num25z0">
    <w:name w:val="WW8Num25z0"/>
    <w:qFormat/>
    <w:rPr/>
  </w:style>
  <w:style w:type="character" w:styleId="WW8Num26z0">
    <w:name w:val="WW8Num26z0"/>
    <w:qFormat/>
    <w:rPr>
      <w:rFonts w:ascii="Symbol" w:hAnsi="Symbol" w:cs="Symbol"/>
    </w:rPr>
  </w:style>
  <w:style w:type="character" w:styleId="WW8Num27z0">
    <w:name w:val="WW8Num27z0"/>
    <w:qFormat/>
    <w:rPr>
      <w:rFonts w:ascii="Symbol" w:hAnsi="Symbol" w:cs="Symbol"/>
    </w:rPr>
  </w:style>
  <w:style w:type="character" w:styleId="WW8Num29z0">
    <w:name w:val="WW8Num29z0"/>
    <w:qFormat/>
    <w:rPr>
      <w:rFonts w:ascii="Symbol" w:hAnsi="Symbol" w:cs="Symbol"/>
      <w:color w:val="auto"/>
      <w:u w:val="none"/>
      <w:vertAlign w:val="superscript"/>
    </w:rPr>
  </w:style>
  <w:style w:type="character" w:styleId="WW8Num30z0">
    <w:name w:val="WW8Num30z0"/>
    <w:qFormat/>
    <w:rPr>
      <w:rFonts w:ascii="Wingdings" w:hAnsi="Wingdings" w:cs="Wingdings"/>
      <w:b/>
      <w:i w:val="false"/>
      <w:color w:val="auto"/>
      <w:sz w:val="28"/>
      <w:u w:val="none"/>
    </w:rPr>
  </w:style>
  <w:style w:type="character" w:styleId="WW8Num31z0">
    <w:name w:val="WW8Num31z0"/>
    <w:qFormat/>
    <w:rPr>
      <w:rFonts w:ascii="Wingdings" w:hAnsi="Wingdings" w:cs="Wingdings"/>
      <w:b w:val="false"/>
      <w:i w:val="false"/>
      <w:color w:val="auto"/>
      <w:sz w:val="10"/>
      <w:u w:val="none"/>
      <w:vertAlign w:val="superscript"/>
    </w:rPr>
  </w:style>
  <w:style w:type="character" w:styleId="WW8Num32z0">
    <w:name w:val="WW8Num32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33z0">
    <w:name w:val="WW8Num33z0"/>
    <w:qFormat/>
    <w:rPr>
      <w:rFonts w:ascii="Wingdings" w:hAnsi="Wingdings" w:cs="Wingdings"/>
      <w:b w:val="false"/>
      <w:i/>
      <w:color w:val="auto"/>
      <w:sz w:val="16"/>
      <w:u w:val="none"/>
    </w:rPr>
  </w:style>
  <w:style w:type="character" w:styleId="WW8Num35z0">
    <w:name w:val="WW8Num35z0"/>
    <w:qFormat/>
    <w:rPr/>
  </w:style>
  <w:style w:type="character" w:styleId="WW8Num36z0">
    <w:name w:val="WW8Num36z0"/>
    <w:qFormat/>
    <w:rPr>
      <w:rFonts w:ascii="Wingdings" w:hAnsi="Wingdings" w:cs="Wingdings"/>
    </w:rPr>
  </w:style>
  <w:style w:type="character" w:styleId="WW8Num38z0">
    <w:name w:val="WW8Num38z0"/>
    <w:qFormat/>
    <w:rPr/>
  </w:style>
  <w:style w:type="character" w:styleId="WW8Num39z0">
    <w:name w:val="WW8Num39z0"/>
    <w:qFormat/>
    <w:rPr>
      <w:rFonts w:ascii="Wingdings" w:hAnsi="Wingdings" w:cs="Wingdings"/>
      <w:b w:val="false"/>
      <w:i w:val="false"/>
      <w:color w:val="auto"/>
      <w:sz w:val="10"/>
      <w:u w:val="none"/>
      <w:vertAlign w:val="superscript"/>
    </w:rPr>
  </w:style>
  <w:style w:type="character" w:styleId="WW8Num40z0">
    <w:name w:val="WW8Num40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1z0">
    <w:name w:val="WW8Num41z0"/>
    <w:qFormat/>
    <w:rPr>
      <w:rFonts w:ascii="Wingdings" w:hAnsi="Wingdings" w:cs="Wingdings"/>
      <w:b w:val="false"/>
      <w:i w:val="false"/>
      <w:color w:val="auto"/>
      <w:sz w:val="24"/>
      <w:u w:val="none"/>
    </w:rPr>
  </w:style>
  <w:style w:type="character" w:styleId="WW8Num43z0">
    <w:name w:val="WW8Num43z0"/>
    <w:qFormat/>
    <w:rPr/>
  </w:style>
  <w:style w:type="character" w:styleId="WW8Num46z0">
    <w:name w:val="WW8Num46z0"/>
    <w:qFormat/>
    <w:rPr/>
  </w:style>
  <w:style w:type="character" w:styleId="WW8Num47z0">
    <w:name w:val="WW8Num47z0"/>
    <w:qFormat/>
    <w:rPr>
      <w:rFonts w:ascii="Wingdings" w:hAnsi="Wingdings" w:cs="Wingdings"/>
      <w:b w:val="false"/>
      <w:i w:val="false"/>
      <w:color w:val="auto"/>
      <w:sz w:val="20"/>
      <w:u w:val="none"/>
    </w:rPr>
  </w:style>
  <w:style w:type="character" w:styleId="WW8Num48z0">
    <w:name w:val="WW8Num48z0"/>
    <w:qFormat/>
    <w:rPr>
      <w:rFonts w:ascii="Times New Roman" w:hAnsi="Times New Roman" w:cs="Times New Roman"/>
      <w:b w:val="false"/>
      <w:i w:val="false"/>
      <w:color w:val="auto"/>
      <w:kern w:val="0"/>
      <w:position w:val="0"/>
      <w:sz w:val="24"/>
      <w:u w:val="none"/>
      <w:vertAlign w:val="baseline"/>
    </w:rPr>
  </w:style>
  <w:style w:type="character" w:styleId="WW8Num51z0">
    <w:name w:val="WW8Num51z0"/>
    <w:qFormat/>
    <w:rPr>
      <w:rFonts w:ascii="Symbol" w:hAnsi="Symbol" w:cs="Symbol"/>
    </w:rPr>
  </w:style>
  <w:style w:type="character" w:styleId="WW8Num52z0">
    <w:name w:val="WW8Num52z0"/>
    <w:qFormat/>
    <w:rPr>
      <w:rFonts w:ascii="Symbol" w:hAnsi="Symbol" w:cs="Symbol"/>
      <w:color w:val="auto"/>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2z3">
    <w:name w:val="WW8Num52z3"/>
    <w:qFormat/>
    <w:rPr>
      <w:rFonts w:ascii="Symbol" w:hAnsi="Symbol" w:cs="Symbol"/>
    </w:rPr>
  </w:style>
  <w:style w:type="character" w:styleId="WW8Num53z0">
    <w:name w:val="WW8Num53z0"/>
    <w:qFormat/>
    <w:rPr>
      <w:rFonts w:ascii="Wingdings" w:hAnsi="Wingdings" w:cs="Wingdings"/>
    </w:rPr>
  </w:style>
  <w:style w:type="character" w:styleId="WW8Num55z0">
    <w:name w:val="WW8Num55z0"/>
    <w:qFormat/>
    <w:rPr>
      <w:rFonts w:ascii="Wingdings" w:hAnsi="Wingdings" w:cs="Wingdings"/>
      <w:b w:val="false"/>
      <w:i w:val="false"/>
      <w:color w:val="auto"/>
      <w:sz w:val="24"/>
    </w:rPr>
  </w:style>
  <w:style w:type="character" w:styleId="WW8Num56z0">
    <w:name w:val="WW8Num56z0"/>
    <w:qFormat/>
    <w:rPr>
      <w:rFonts w:ascii="Wingdings" w:hAnsi="Wingdings" w:cs="Wingdings"/>
      <w:sz w:val="28"/>
    </w:rPr>
  </w:style>
  <w:style w:type="character" w:styleId="WW8Num57z0">
    <w:name w:val="WW8Num57z0"/>
    <w:qFormat/>
    <w:rPr>
      <w:rFonts w:ascii="Wingdings" w:hAnsi="Wingdings" w:cs="Wingdings"/>
      <w:color w:val="auto"/>
      <w:sz w:val="20"/>
    </w:rPr>
  </w:style>
  <w:style w:type="character" w:styleId="WW8Num58z0">
    <w:name w:val="WW8Num58z0"/>
    <w:qFormat/>
    <w:rPr>
      <w:rFonts w:ascii="Wingdings" w:hAnsi="Wingdings" w:cs="Wingdings"/>
      <w:b w:val="false"/>
      <w:i w:val="false"/>
      <w:color w:val="auto"/>
      <w:sz w:val="28"/>
      <w:u w:val="none"/>
      <w:vertAlign w:val="superscript"/>
    </w:rPr>
  </w:style>
  <w:style w:type="character" w:styleId="WW8Num59z0">
    <w:name w:val="WW8Num59z0"/>
    <w:qFormat/>
    <w:rPr>
      <w:rFonts w:ascii="Wingdings" w:hAnsi="Wingdings" w:cs="Wingdings"/>
      <w:b w:val="false"/>
      <w:i w:val="false"/>
      <w:color w:val="auto"/>
      <w:sz w:val="28"/>
      <w:u w:val="none"/>
    </w:rPr>
  </w:style>
  <w:style w:type="character" w:styleId="WW8Num60z0">
    <w:name w:val="WW8Num60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1z0">
    <w:name w:val="WW8Num61z0"/>
    <w:qFormat/>
    <w:rPr>
      <w:rFonts w:ascii="Wingdings" w:hAnsi="Wingdings" w:cs="Wingdings"/>
      <w:b w:val="false"/>
      <w:i w:val="false"/>
      <w:color w:val="auto"/>
      <w:sz w:val="20"/>
      <w:u w:val="none"/>
    </w:rPr>
  </w:style>
  <w:style w:type="character" w:styleId="WW8Num62z0">
    <w:name w:val="WW8Num62z0"/>
    <w:qFormat/>
    <w:rPr>
      <w:rFonts w:ascii="Symbol" w:hAnsi="Symbol" w:cs="Symbol"/>
    </w:rPr>
  </w:style>
  <w:style w:type="character" w:styleId="WW8Num63z0">
    <w:name w:val="WW8Num63z0"/>
    <w:qFormat/>
    <w:rPr>
      <w:rFonts w:ascii="Wingdings" w:hAnsi="Wingdings" w:cs="Wingdings"/>
      <w:b w:val="false"/>
      <w:i/>
      <w:color w:val="auto"/>
      <w:sz w:val="16"/>
      <w:u w:val="none"/>
    </w:rPr>
  </w:style>
  <w:style w:type="character" w:styleId="WW8Num64z0">
    <w:name w:val="WW8Num64z0"/>
    <w:qFormat/>
    <w:rPr>
      <w:rFonts w:ascii="Wingdings" w:hAnsi="Wingdings" w:cs="Wingdings"/>
      <w:sz w:val="16"/>
    </w:rPr>
  </w:style>
  <w:style w:type="character" w:styleId="WW8Num65z0">
    <w:name w:val="WW8Num65z0"/>
    <w:qFormat/>
    <w:rPr/>
  </w:style>
  <w:style w:type="character" w:styleId="WW8Num66z0">
    <w:name w:val="WW8Num66z0"/>
    <w:qFormat/>
    <w:rPr/>
  </w:style>
  <w:style w:type="character" w:styleId="WW8Num68z0">
    <w:name w:val="WW8Num68z0"/>
    <w:qFormat/>
    <w:rPr>
      <w:rFonts w:ascii="Symbol" w:hAnsi="Symbol" w:cs="Symbol"/>
      <w:sz w:val="18"/>
    </w:rPr>
  </w:style>
  <w:style w:type="character" w:styleId="WW8Num70z0">
    <w:name w:val="WW8Num70z0"/>
    <w:qFormat/>
    <w:rPr>
      <w:rFonts w:ascii="Wingdings" w:hAnsi="Wingdings" w:cs="Wingdings"/>
      <w:b w:val="false"/>
      <w:i w:val="false"/>
      <w:color w:val="auto"/>
      <w:sz w:val="10"/>
      <w:u w:val="none"/>
      <w:vertAlign w:val="superscript"/>
    </w:rPr>
  </w:style>
  <w:style w:type="character" w:styleId="WW8Num71z0">
    <w:name w:val="WW8Num71z0"/>
    <w:qFormat/>
    <w:rPr/>
  </w:style>
  <w:style w:type="character" w:styleId="WW8Num72z0">
    <w:name w:val="WW8Num72z0"/>
    <w:qFormat/>
    <w:rPr>
      <w:rFonts w:ascii="Wingdings" w:hAnsi="Wingdings" w:cs="Wingdings"/>
      <w:b w:val="false"/>
      <w:i w:val="false"/>
      <w:color w:val="auto"/>
      <w:sz w:val="12"/>
      <w:u w:val="none"/>
      <w:vertAlign w:val="superscript"/>
    </w:rPr>
  </w:style>
  <w:style w:type="character" w:styleId="WW8Num74z0">
    <w:name w:val="WW8Num74z0"/>
    <w:qFormat/>
    <w:rPr>
      <w:rFonts w:ascii="Symbol" w:hAnsi="Symbol" w:cs="Symbol"/>
      <w:color w:val="000000"/>
      <w:position w:val="0"/>
      <w:sz w:val="24"/>
      <w:u w:val="none"/>
      <w:vertAlign w:val="baseline"/>
    </w:rPr>
  </w:style>
  <w:style w:type="character" w:styleId="WW8Num74z1">
    <w:name w:val="WW8Num74z1"/>
    <w:qFormat/>
    <w:rPr>
      <w:rFonts w:ascii="Courier New" w:hAnsi="Courier New" w:cs="Courier New"/>
    </w:rPr>
  </w:style>
  <w:style w:type="character" w:styleId="WW8Num74z2">
    <w:name w:val="WW8Num74z2"/>
    <w:qFormat/>
    <w:rPr>
      <w:rFonts w:ascii="Wingdings" w:hAnsi="Wingdings" w:cs="Wingdings"/>
    </w:rPr>
  </w:style>
  <w:style w:type="character" w:styleId="WW8Num74z3">
    <w:name w:val="WW8Num74z3"/>
    <w:qFormat/>
    <w:rPr>
      <w:rFonts w:ascii="Symbol" w:hAnsi="Symbol" w:cs="Symbol"/>
    </w:rPr>
  </w:style>
  <w:style w:type="character" w:styleId="WW8Num75z0">
    <w:name w:val="WW8Num75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76z0">
    <w:name w:val="WW8Num76z0"/>
    <w:qFormat/>
    <w:rPr>
      <w:rFonts w:ascii="Wingdings" w:hAnsi="Wingdings" w:cs="Wingdings"/>
    </w:rPr>
  </w:style>
  <w:style w:type="character" w:styleId="WW8Num77z0">
    <w:name w:val="WW8Num77z0"/>
    <w:qFormat/>
    <w:rPr/>
  </w:style>
  <w:style w:type="character" w:styleId="WW8Num78z0">
    <w:name w:val="WW8Num78z0"/>
    <w:qFormat/>
    <w:rPr>
      <w:rFonts w:ascii="Wingdings" w:hAnsi="Wingdings" w:cs="Wingdings"/>
    </w:rPr>
  </w:style>
  <w:style w:type="character" w:styleId="WW8Num79z0">
    <w:name w:val="WW8Num79z0"/>
    <w:qFormat/>
    <w:rPr/>
  </w:style>
  <w:style w:type="character" w:styleId="WW8Num80z0">
    <w:name w:val="WW8Num80z0"/>
    <w:qFormat/>
    <w:rPr>
      <w:rFonts w:ascii="Wingdings" w:hAnsi="Wingdings" w:cs="Wingdings"/>
      <w:b w:val="false"/>
      <w:i/>
      <w:color w:val="auto"/>
      <w:sz w:val="16"/>
      <w:u w:val="none"/>
    </w:rPr>
  </w:style>
  <w:style w:type="character" w:styleId="WW8Num82z0">
    <w:name w:val="WW8Num82z0"/>
    <w:qFormat/>
    <w:rPr>
      <w:rFonts w:ascii="Wingdings" w:hAnsi="Wingdings" w:cs="Wingdings"/>
      <w:b w:val="false"/>
      <w:i w:val="false"/>
      <w:color w:val="auto"/>
      <w:sz w:val="12"/>
      <w:u w:val="none"/>
      <w:vertAlign w:val="superscript"/>
    </w:rPr>
  </w:style>
  <w:style w:type="character" w:styleId="WW8Num83z0">
    <w:name w:val="WW8Num83z0"/>
    <w:qFormat/>
    <w:rPr>
      <w:rFonts w:ascii="Wingdings" w:hAnsi="Wingdings" w:cs="Wingdings"/>
    </w:rPr>
  </w:style>
  <w:style w:type="character" w:styleId="WW8Num84z0">
    <w:name w:val="WW8Num84z0"/>
    <w:qFormat/>
    <w:rPr>
      <w:rFonts w:ascii="Wingdings" w:hAnsi="Wingdings" w:cs="Wingdings"/>
    </w:rPr>
  </w:style>
  <w:style w:type="character" w:styleId="WW8Num85z0">
    <w:name w:val="WW8Num85z0"/>
    <w:qFormat/>
    <w:rPr>
      <w:rFonts w:ascii="Wingdings" w:hAnsi="Wingdings" w:cs="Wingdings"/>
      <w:b w:val="false"/>
      <w:i/>
      <w:color w:val="auto"/>
      <w:sz w:val="16"/>
      <w:u w:val="none"/>
    </w:rPr>
  </w:style>
  <w:style w:type="character" w:styleId="WW8Num86z0">
    <w:name w:val="WW8Num86z0"/>
    <w:qFormat/>
    <w:rPr>
      <w:rFonts w:ascii="Symbol" w:hAnsi="Symbol" w:cs="Symbol"/>
    </w:rPr>
  </w:style>
  <w:style w:type="character" w:styleId="WW8Num87z0">
    <w:name w:val="WW8Num87z0"/>
    <w:qFormat/>
    <w:rPr>
      <w:rFonts w:ascii="Wingdings" w:hAnsi="Wingdings" w:cs="Wingdings"/>
      <w:sz w:val="20"/>
    </w:rPr>
  </w:style>
  <w:style w:type="character" w:styleId="WW8Num89z0">
    <w:name w:val="WW8Num89z0"/>
    <w:qFormat/>
    <w:rPr>
      <w:rFonts w:ascii="Symbol" w:hAnsi="Symbol" w:cs="Symbol"/>
      <w:color w:val="auto"/>
      <w:position w:val="0"/>
      <w:sz w:val="24"/>
      <w:u w:val="none"/>
      <w:vertAlign w:val="baseline"/>
    </w:rPr>
  </w:style>
  <w:style w:type="character" w:styleId="WW8Num90z0">
    <w:name w:val="WW8Num90z0"/>
    <w:qFormat/>
    <w:rPr/>
  </w:style>
  <w:style w:type="character" w:styleId="WW8Num91z0">
    <w:name w:val="WW8Num91z0"/>
    <w:qFormat/>
    <w:rPr/>
  </w:style>
  <w:style w:type="character" w:styleId="WW8Num94z0">
    <w:name w:val="WW8Num94z0"/>
    <w:qFormat/>
    <w:rPr>
      <w:rFonts w:ascii="Wingdings" w:hAnsi="Wingdings" w:cs="Wingdings"/>
    </w:rPr>
  </w:style>
  <w:style w:type="character" w:styleId="WW8Num97z0">
    <w:name w:val="WW8Num97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98z0">
    <w:name w:val="WW8Num98z0"/>
    <w:qFormat/>
    <w:rPr>
      <w:rFonts w:ascii="Wingdings" w:hAnsi="Wingdings" w:cs="Wingdings"/>
      <w:b w:val="false"/>
      <w:i w:val="false"/>
      <w:color w:val="auto"/>
      <w:sz w:val="28"/>
      <w:u w:val="none"/>
      <w:vertAlign w:val="superscript"/>
    </w:rPr>
  </w:style>
  <w:style w:type="character" w:styleId="WW8Num99z0">
    <w:name w:val="WW8Num99z0"/>
    <w:qFormat/>
    <w:rPr>
      <w:rFonts w:ascii="Wingdings" w:hAnsi="Wingdings" w:cs="Wingdings"/>
      <w:b w:val="false"/>
      <w:i w:val="false"/>
      <w:color w:val="auto"/>
      <w:sz w:val="10"/>
      <w:u w:val="none"/>
      <w:vertAlign w:val="superscript"/>
    </w:rPr>
  </w:style>
  <w:style w:type="character" w:styleId="WW8Num100z0">
    <w:name w:val="WW8Num100z0"/>
    <w:qFormat/>
    <w:rPr>
      <w:rFonts w:ascii="Wingdings" w:hAnsi="Wingdings" w:cs="Wingdings"/>
      <w:b w:val="false"/>
      <w:i w:val="false"/>
      <w:color w:val="000000"/>
      <w:kern w:val="0"/>
      <w:position w:val="0"/>
      <w:sz w:val="14"/>
      <w:sz w:val="14"/>
      <w:u w:val="none"/>
      <w:vertAlign w:val="baseline"/>
    </w:rPr>
  </w:style>
  <w:style w:type="character" w:styleId="WW8Num100z1">
    <w:name w:val="WW8Num100z1"/>
    <w:qFormat/>
    <w:rPr>
      <w:rFonts w:ascii="Courier New" w:hAnsi="Courier New" w:cs="Courier New"/>
    </w:rPr>
  </w:style>
  <w:style w:type="character" w:styleId="WW8Num100z2">
    <w:name w:val="WW8Num100z2"/>
    <w:qFormat/>
    <w:rPr>
      <w:rFonts w:ascii="Wingdings" w:hAnsi="Wingdings" w:cs="Wingdings"/>
    </w:rPr>
  </w:style>
  <w:style w:type="character" w:styleId="WW8Num100z3">
    <w:name w:val="WW8Num100z3"/>
    <w:qFormat/>
    <w:rPr>
      <w:rFonts w:ascii="Symbol" w:hAnsi="Symbol" w:cs="Symbol"/>
    </w:rPr>
  </w:style>
  <w:style w:type="character" w:styleId="WW8Num101z0">
    <w:name w:val="WW8Num101z0"/>
    <w:qFormat/>
    <w:rPr>
      <w:rFonts w:ascii="Wingdings" w:hAnsi="Wingdings" w:cs="Wingdings"/>
      <w:b w:val="false"/>
      <w:i w:val="false"/>
      <w:color w:val="auto"/>
      <w:sz w:val="28"/>
      <w:u w:val="none"/>
    </w:rPr>
  </w:style>
  <w:style w:type="character" w:styleId="WW8Num103z0">
    <w:name w:val="WW8Num103z0"/>
    <w:qFormat/>
    <w:rPr/>
  </w:style>
  <w:style w:type="character" w:styleId="WW8Num104z0">
    <w:name w:val="WW8Num104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06z0">
    <w:name w:val="WW8Num106z0"/>
    <w:qFormat/>
    <w:rPr>
      <w:caps w:val="false"/>
      <w:smallCaps w:val="false"/>
      <w:strike w:val="false"/>
      <w:dstrike w:val="false"/>
      <w:outline w:val="false"/>
      <w:shadow w:val="false"/>
      <w:vanish w:val="false"/>
      <w:color w:val="auto"/>
      <w:kern w:val="0"/>
      <w:position w:val="0"/>
      <w:sz w:val="24"/>
      <w:vertAlign w:val="baseline"/>
    </w:rPr>
  </w:style>
  <w:style w:type="character" w:styleId="WW8Num107z0">
    <w:name w:val="WW8Num107z0"/>
    <w:qFormat/>
    <w:rPr>
      <w:rFonts w:ascii="Wingdings" w:hAnsi="Wingdings" w:cs="Wingdings"/>
      <w:b w:val="false"/>
      <w:i/>
      <w:color w:val="auto"/>
      <w:sz w:val="16"/>
      <w:u w:val="none"/>
    </w:rPr>
  </w:style>
  <w:style w:type="character" w:styleId="WW8Num108z0">
    <w:name w:val="WW8Num108z0"/>
    <w:qFormat/>
    <w:rPr>
      <w:rFonts w:ascii="Symbol" w:hAnsi="Symbol" w:cs="Symbol"/>
    </w:rPr>
  </w:style>
  <w:style w:type="character" w:styleId="WW8Num112z0">
    <w:name w:val="WW8Num112z0"/>
    <w:qFormat/>
    <w:rPr>
      <w:rFonts w:ascii="Wingdings" w:hAnsi="Wingdings" w:cs="Wingdings"/>
      <w:sz w:val="16"/>
    </w:rPr>
  </w:style>
  <w:style w:type="character" w:styleId="WW8Num114z0">
    <w:name w:val="WW8Num114z0"/>
    <w:qFormat/>
    <w:rPr>
      <w:rFonts w:ascii="Wingdings" w:hAnsi="Wingdings" w:cs="Wingdings"/>
      <w:color w:val="auto"/>
      <w:sz w:val="20"/>
    </w:rPr>
  </w:style>
  <w:style w:type="character" w:styleId="WW8Num115z0">
    <w:name w:val="WW8Num115z0"/>
    <w:qFormat/>
    <w:rPr>
      <w:rFonts w:ascii="Arial" w:hAnsi="Arial" w:cs="Arial"/>
      <w:b/>
      <w:i/>
      <w:color w:val="auto"/>
      <w:sz w:val="24"/>
      <w:u w:val="none"/>
    </w:rPr>
  </w:style>
  <w:style w:type="character" w:styleId="WW8Num117z0">
    <w:name w:val="WW8Num117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20z0">
    <w:name w:val="WW8Num120z0"/>
    <w:qFormat/>
    <w:rPr>
      <w:rFonts w:ascii="Symbol" w:hAnsi="Symbol" w:cs="Symbol"/>
    </w:rPr>
  </w:style>
  <w:style w:type="character" w:styleId="WW8Num124z0">
    <w:name w:val="WW8Num124z0"/>
    <w:qFormat/>
    <w:rPr>
      <w:rFonts w:ascii="Wingdings" w:hAnsi="Wingdings" w:cs="Wingdings"/>
    </w:rPr>
  </w:style>
  <w:style w:type="character" w:styleId="WW8Num125z0">
    <w:name w:val="WW8Num125z0"/>
    <w:qFormat/>
    <w:rPr>
      <w:rFonts w:ascii="Wingdings" w:hAnsi="Wingdings" w:cs="Wingdings"/>
    </w:rPr>
  </w:style>
  <w:style w:type="character" w:styleId="WW8Num126z0">
    <w:name w:val="WW8Num126z0"/>
    <w:qFormat/>
    <w:rPr/>
  </w:style>
  <w:style w:type="character" w:styleId="WW8Num128z0">
    <w:name w:val="WW8Num128z0"/>
    <w:qFormat/>
    <w:rPr>
      <w:caps w:val="false"/>
      <w:smallCaps w:val="false"/>
      <w:strike w:val="false"/>
      <w:dstrike w:val="false"/>
      <w:outline w:val="false"/>
      <w:shadow w:val="false"/>
      <w:vanish w:val="false"/>
      <w:color w:val="000000"/>
      <w:kern w:val="0"/>
      <w:position w:val="0"/>
      <w:sz w:val="24"/>
      <w:vertAlign w:val="baseline"/>
    </w:rPr>
  </w:style>
  <w:style w:type="character" w:styleId="WW8Num131z0">
    <w:name w:val="WW8Num131z0"/>
    <w:qFormat/>
    <w:rPr>
      <w:caps w:val="false"/>
      <w:smallCaps w:val="false"/>
      <w:strike w:val="false"/>
      <w:dstrike w:val="false"/>
      <w:shadow w:val="false"/>
      <w:vanish w:val="false"/>
      <w:position w:val="0"/>
      <w:sz w:val="24"/>
      <w:vertAlign w:val="baseline"/>
    </w:rPr>
  </w:style>
  <w:style w:type="character" w:styleId="WW8Num133z0">
    <w:name w:val="WW8Num133z0"/>
    <w:qFormat/>
    <w:rPr>
      <w:rFonts w:ascii="Wingdings" w:hAnsi="Wingdings" w:cs="Wingdings"/>
      <w:sz w:val="16"/>
    </w:rPr>
  </w:style>
  <w:style w:type="character" w:styleId="WW8Num134z0">
    <w:name w:val="WW8Num134z0"/>
    <w:qFormat/>
    <w:rPr>
      <w:caps w:val="false"/>
      <w:smallCaps w:val="false"/>
      <w:strike w:val="false"/>
      <w:dstrike w:val="false"/>
      <w:outline w:val="false"/>
      <w:shadow w:val="false"/>
      <w:vanish w:val="false"/>
      <w:color w:val="auto"/>
      <w:kern w:val="0"/>
      <w:position w:val="0"/>
      <w:sz w:val="24"/>
      <w:vertAlign w:val="baseline"/>
    </w:rPr>
  </w:style>
  <w:style w:type="character" w:styleId="WW8Num135z0">
    <w:name w:val="WW8Num135z0"/>
    <w:qFormat/>
    <w:rPr>
      <w:rFonts w:ascii="Wingdings" w:hAnsi="Wingdings" w:cs="Wingdings"/>
      <w:sz w:val="16"/>
    </w:rPr>
  </w:style>
  <w:style w:type="character" w:styleId="WW8Num137z0">
    <w:name w:val="WW8Num137z0"/>
    <w:qFormat/>
    <w:rPr>
      <w:rFonts w:ascii="Wingdings" w:hAnsi="Wingdings" w:cs="Wingdings"/>
      <w:b/>
      <w:i/>
      <w:sz w:val="24"/>
    </w:rPr>
  </w:style>
  <w:style w:type="character" w:styleId="WW8Num138z0">
    <w:name w:val="WW8Num138z0"/>
    <w:qFormat/>
    <w:rPr>
      <w:rFonts w:ascii="Symbol" w:hAnsi="Symbol" w:cs="Symbol"/>
    </w:rPr>
  </w:style>
  <w:style w:type="character" w:styleId="WW8Num140z0">
    <w:name w:val="WW8Num140z0"/>
    <w:qFormat/>
    <w:rPr>
      <w:rFonts w:ascii="Wingdings" w:hAnsi="Wingdings" w:cs="Wingdings"/>
    </w:rPr>
  </w:style>
  <w:style w:type="character" w:styleId="WW8Num142z0">
    <w:name w:val="WW8Num142z0"/>
    <w:qFormat/>
    <w:rPr>
      <w:rFonts w:ascii="Wingdings" w:hAnsi="Wingdings" w:cs="Wingdings"/>
      <w:color w:val="auto"/>
      <w:sz w:val="20"/>
    </w:rPr>
  </w:style>
  <w:style w:type="character" w:styleId="WW8Num143z0">
    <w:name w:val="WW8Num143z0"/>
    <w:qFormat/>
    <w:rPr>
      <w:rFonts w:ascii="Wingdings" w:hAnsi="Wingdings" w:cs="Wingdings"/>
      <w:b w:val="false"/>
      <w:i w:val="false"/>
      <w:color w:val="auto"/>
      <w:sz w:val="10"/>
      <w:u w:val="none"/>
      <w:vertAlign w:val="superscript"/>
    </w:rPr>
  </w:style>
  <w:style w:type="character" w:styleId="WW8Num144z0">
    <w:name w:val="WW8Num144z0"/>
    <w:qFormat/>
    <w:rPr/>
  </w:style>
  <w:style w:type="character" w:styleId="WW8Num145z0">
    <w:name w:val="WW8Num145z0"/>
    <w:qFormat/>
    <w:rPr>
      <w:rFonts w:ascii="Wingdings" w:hAnsi="Wingdings" w:cs="Wingdings"/>
      <w:b w:val="false"/>
      <w:i w:val="false"/>
      <w:color w:val="auto"/>
      <w:sz w:val="28"/>
      <w:u w:val="none"/>
    </w:rPr>
  </w:style>
  <w:style w:type="character" w:styleId="WW8Num147z0">
    <w:name w:val="WW8Num147z0"/>
    <w:qFormat/>
    <w:rPr>
      <w:rFonts w:ascii="Wingdings" w:hAnsi="Wingdings" w:cs="Wingdings"/>
      <w:b w:val="false"/>
      <w:i w:val="false"/>
      <w:color w:val="auto"/>
      <w:kern w:val="0"/>
      <w:position w:val="0"/>
      <w:sz w:val="24"/>
      <w:u w:val="none"/>
      <w:vertAlign w:val="baseline"/>
    </w:rPr>
  </w:style>
  <w:style w:type="character" w:styleId="WW8Num148z0">
    <w:name w:val="WW8Num148z0"/>
    <w:qFormat/>
    <w:rPr>
      <w:rFonts w:ascii="Wingdings" w:hAnsi="Wingdings" w:cs="Wingdings"/>
    </w:rPr>
  </w:style>
  <w:style w:type="character" w:styleId="WW8Num149z0">
    <w:name w:val="WW8Num149z0"/>
    <w:qFormat/>
    <w:rPr>
      <w:rFonts w:ascii="Wingdings" w:hAnsi="Wingdings" w:cs="Wingdings"/>
      <w:b w:val="false"/>
      <w:i w:val="false"/>
      <w:color w:val="000000"/>
      <w:kern w:val="0"/>
      <w:position w:val="0"/>
      <w:sz w:val="24"/>
      <w:u w:val="none"/>
      <w:vertAlign w:val="baseline"/>
    </w:rPr>
  </w:style>
  <w:style w:type="character" w:styleId="WW8Num149z1">
    <w:name w:val="WW8Num149z1"/>
    <w:qFormat/>
    <w:rPr>
      <w:rFonts w:ascii="Courier New" w:hAnsi="Courier New" w:cs="Courier New"/>
    </w:rPr>
  </w:style>
  <w:style w:type="character" w:styleId="WW8Num149z2">
    <w:name w:val="WW8Num149z2"/>
    <w:qFormat/>
    <w:rPr>
      <w:rFonts w:ascii="Wingdings" w:hAnsi="Wingdings" w:cs="Wingdings"/>
    </w:rPr>
  </w:style>
  <w:style w:type="character" w:styleId="WW8Num149z3">
    <w:name w:val="WW8Num149z3"/>
    <w:qFormat/>
    <w:rPr>
      <w:rFonts w:ascii="Symbol" w:hAnsi="Symbol" w:cs="Symbol"/>
    </w:rPr>
  </w:style>
  <w:style w:type="character" w:styleId="WW8Num150z0">
    <w:name w:val="WW8Num150z0"/>
    <w:qFormat/>
    <w:rPr/>
  </w:style>
  <w:style w:type="character" w:styleId="WW8Num151z0">
    <w:name w:val="WW8Num151z0"/>
    <w:qFormat/>
    <w:rPr>
      <w:rFonts w:ascii="Symbol" w:hAnsi="Symbol" w:cs="Symbol"/>
    </w:rPr>
  </w:style>
  <w:style w:type="character" w:styleId="WW8Num152z0">
    <w:name w:val="WW8Num152z0"/>
    <w:qFormat/>
    <w:rPr>
      <w:rFonts w:ascii="Wingdings" w:hAnsi="Wingdings" w:cs="Wingdings"/>
      <w:b w:val="false"/>
      <w:i/>
      <w:color w:val="auto"/>
      <w:sz w:val="16"/>
      <w:u w:val="none"/>
    </w:rPr>
  </w:style>
  <w:style w:type="character" w:styleId="WW8Num154z0">
    <w:name w:val="WW8Num154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55z0">
    <w:name w:val="WW8Num155z0"/>
    <w:qFormat/>
    <w:rPr>
      <w:rFonts w:ascii="Symbol" w:hAnsi="Symbol" w:cs="Symbol"/>
    </w:rPr>
  </w:style>
  <w:style w:type="character" w:styleId="WW8Num156z0">
    <w:name w:val="WW8Num156z0"/>
    <w:qFormat/>
    <w:rPr/>
  </w:style>
  <w:style w:type="character" w:styleId="WW8Num157z0">
    <w:name w:val="WW8Num157z0"/>
    <w:qFormat/>
    <w:rPr/>
  </w:style>
  <w:style w:type="character" w:styleId="WW8Num158z0">
    <w:name w:val="WW8Num158z0"/>
    <w:qFormat/>
    <w:rPr>
      <w:rFonts w:ascii="Symbol" w:hAnsi="Symbol" w:cs="Symbol"/>
      <w:u w:val="none"/>
      <w:vertAlign w:val="superscript"/>
    </w:rPr>
  </w:style>
  <w:style w:type="character" w:styleId="WW8Num159z0">
    <w:name w:val="WW8Num159z0"/>
    <w:qFormat/>
    <w:rPr>
      <w:rFonts w:ascii="Wingdings" w:hAnsi="Wingdings" w:cs="Wingdings"/>
      <w:b w:val="false"/>
      <w:i w:val="false"/>
      <w:color w:val="auto"/>
      <w:sz w:val="20"/>
      <w:u w:val="none"/>
      <w:vertAlign w:val="superscript"/>
    </w:rPr>
  </w:style>
  <w:style w:type="character" w:styleId="WW8Num161z0">
    <w:name w:val="WW8Num161z0"/>
    <w:qFormat/>
    <w:rPr>
      <w:rFonts w:ascii="Wingdings" w:hAnsi="Wingdings" w:cs="Wingdings"/>
      <w:b w:val="false"/>
      <w:i w:val="false"/>
      <w:color w:val="auto"/>
      <w:position w:val="0"/>
      <w:sz w:val="20"/>
      <w:sz w:val="20"/>
      <w:u w:val="none"/>
      <w:vertAlign w:val="baseline"/>
    </w:rPr>
  </w:style>
  <w:style w:type="character" w:styleId="WW8Num162z0">
    <w:name w:val="WW8Num162z0"/>
    <w:qFormat/>
    <w:rPr>
      <w:rFonts w:ascii="Symbol" w:hAnsi="Symbol" w:cs="Symbol"/>
    </w:rPr>
  </w:style>
  <w:style w:type="character" w:styleId="WW8Num163z0">
    <w:name w:val="WW8Num163z0"/>
    <w:qFormat/>
    <w:rPr>
      <w:rFonts w:ascii="Symbol" w:hAnsi="Symbol" w:cs="Symbol"/>
      <w:vertAlign w:val="superscript"/>
    </w:rPr>
  </w:style>
  <w:style w:type="character" w:styleId="WW8Num164z0">
    <w:name w:val="WW8Num164z0"/>
    <w:qFormat/>
    <w:rPr>
      <w:rFonts w:ascii="Symbol" w:hAnsi="Symbol" w:cs="Symbol"/>
    </w:rPr>
  </w:style>
  <w:style w:type="character" w:styleId="WW8Num166z0">
    <w:name w:val="WW8Num166z0"/>
    <w:qFormat/>
    <w:rPr>
      <w:rFonts w:ascii="Wingdings" w:hAnsi="Wingdings" w:cs="Wingdings"/>
      <w:b w:val="false"/>
      <w:i w:val="false"/>
      <w:color w:val="auto"/>
      <w:sz w:val="20"/>
      <w:u w:val="none"/>
      <w:vertAlign w:val="superscript"/>
    </w:rPr>
  </w:style>
  <w:style w:type="character" w:styleId="WW8Num167z0">
    <w:name w:val="WW8Num167z0"/>
    <w:qFormat/>
    <w:rPr>
      <w:rFonts w:ascii="Wingdings" w:hAnsi="Wingdings" w:cs="Wingdings"/>
    </w:rPr>
  </w:style>
  <w:style w:type="character" w:styleId="WW8Num168z0">
    <w:name w:val="WW8Num168z0"/>
    <w:qFormat/>
    <w:rPr>
      <w:caps w:val="false"/>
      <w:smallCaps w:val="false"/>
      <w:strike w:val="false"/>
      <w:dstrike w:val="false"/>
      <w:outline w:val="false"/>
      <w:shadow w:val="false"/>
      <w:vanish w:val="false"/>
      <w:color w:val="auto"/>
      <w:kern w:val="0"/>
      <w:position w:val="0"/>
      <w:sz w:val="24"/>
      <w:vertAlign w:val="baseline"/>
    </w:rPr>
  </w:style>
  <w:style w:type="character" w:styleId="WW8Num169z0">
    <w:name w:val="WW8Num169z0"/>
    <w:qFormat/>
    <w:rPr>
      <w:caps w:val="false"/>
      <w:smallCaps w:val="false"/>
      <w:strike w:val="false"/>
      <w:dstrike w:val="false"/>
      <w:outline w:val="false"/>
      <w:shadow w:val="false"/>
      <w:vanish w:val="false"/>
      <w:color w:val="auto"/>
      <w:kern w:val="0"/>
      <w:position w:val="0"/>
      <w:sz w:val="24"/>
      <w:vertAlign w:val="baseline"/>
    </w:rPr>
  </w:style>
  <w:style w:type="character" w:styleId="WW8Num170z0">
    <w:name w:val="WW8Num170z0"/>
    <w:qFormat/>
    <w:rPr>
      <w:rFonts w:ascii="Wingdings" w:hAnsi="Wingdings" w:cs="Wingdings"/>
      <w:b w:val="false"/>
      <w:i w:val="false"/>
      <w:sz w:val="10"/>
      <w:vertAlign w:val="superscript"/>
    </w:rPr>
  </w:style>
  <w:style w:type="character" w:styleId="WW8Num171z0">
    <w:name w:val="WW8Num171z0"/>
    <w:qFormat/>
    <w:rPr>
      <w:rFonts w:ascii="Wingdings" w:hAnsi="Wingdings" w:cs="Wingdings"/>
    </w:rPr>
  </w:style>
  <w:style w:type="character" w:styleId="WW8Num172z0">
    <w:name w:val="WW8Num172z0"/>
    <w:qFormat/>
    <w:rPr>
      <w:rFonts w:ascii="Wingdings" w:hAnsi="Wingdings" w:cs="Wingdings"/>
      <w:b w:val="false"/>
      <w:i/>
      <w:color w:val="auto"/>
      <w:sz w:val="16"/>
      <w:u w:val="none"/>
    </w:rPr>
  </w:style>
  <w:style w:type="character" w:styleId="WW8Num173z0">
    <w:name w:val="WW8Num173z0"/>
    <w:qFormat/>
    <w:rPr>
      <w:caps w:val="false"/>
      <w:smallCaps w:val="false"/>
      <w:strike w:val="false"/>
      <w:dstrike w:val="false"/>
      <w:outline w:val="false"/>
      <w:shadow w:val="false"/>
      <w:vanish w:val="false"/>
      <w:color w:val="auto"/>
      <w:kern w:val="0"/>
      <w:position w:val="0"/>
      <w:sz w:val="24"/>
      <w:vertAlign w:val="baseline"/>
    </w:rPr>
  </w:style>
  <w:style w:type="character" w:styleId="WW8Num174z0">
    <w:name w:val="WW8Num174z0"/>
    <w:qFormat/>
    <w:rPr>
      <w:rFonts w:ascii="Wingdings" w:hAnsi="Wingdings" w:cs="Wingdings"/>
      <w:b w:val="false"/>
      <w:i w:val="false"/>
      <w:color w:val="auto"/>
      <w:sz w:val="16"/>
      <w:u w:val="none"/>
    </w:rPr>
  </w:style>
  <w:style w:type="character" w:styleId="WW8Num176z0">
    <w:name w:val="WW8Num176z0"/>
    <w:qFormat/>
    <w:rPr>
      <w:rFonts w:ascii="Symbol" w:hAnsi="Symbol" w:cs="Symbol"/>
      <w:color w:val="auto"/>
    </w:rPr>
  </w:style>
  <w:style w:type="character" w:styleId="WW8Num176z1">
    <w:name w:val="WW8Num176z1"/>
    <w:qFormat/>
    <w:rPr>
      <w:rFonts w:ascii="Courier New" w:hAnsi="Courier New" w:cs="Courier New"/>
    </w:rPr>
  </w:style>
  <w:style w:type="character" w:styleId="WW8Num176z2">
    <w:name w:val="WW8Num176z2"/>
    <w:qFormat/>
    <w:rPr>
      <w:rFonts w:ascii="Wingdings" w:hAnsi="Wingdings" w:cs="Wingdings"/>
    </w:rPr>
  </w:style>
  <w:style w:type="character" w:styleId="WW8Num176z3">
    <w:name w:val="WW8Num176z3"/>
    <w:qFormat/>
    <w:rPr>
      <w:rFonts w:ascii="Symbol" w:hAnsi="Symbol" w:cs="Symbol"/>
    </w:rPr>
  </w:style>
  <w:style w:type="character" w:styleId="WW8Num177z0">
    <w:name w:val="WW8Num177z0"/>
    <w:qFormat/>
    <w:rPr>
      <w:rFonts w:ascii="Wingdings" w:hAnsi="Wingdings" w:cs="Wingdings"/>
      <w:b w:val="false"/>
      <w:i w:val="false"/>
      <w:color w:val="auto"/>
      <w:sz w:val="24"/>
    </w:rPr>
  </w:style>
  <w:style w:type="character" w:styleId="WW8Num178z0">
    <w:name w:val="WW8Num178z0"/>
    <w:qFormat/>
    <w:rPr>
      <w:rFonts w:ascii="Wingdings" w:hAnsi="Wingdings" w:cs="Wingdings"/>
    </w:rPr>
  </w:style>
  <w:style w:type="character" w:styleId="WW8Num178z3">
    <w:name w:val="WW8Num178z3"/>
    <w:qFormat/>
    <w:rPr>
      <w:rFonts w:ascii="Symbol" w:hAnsi="Symbol" w:cs="Symbol"/>
    </w:rPr>
  </w:style>
  <w:style w:type="character" w:styleId="WW8Num179z0">
    <w:name w:val="WW8Num179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180z0">
    <w:name w:val="WW8Num180z0"/>
    <w:qFormat/>
    <w:rPr>
      <w:rFonts w:ascii="Symbol" w:hAnsi="Symbol" w:cs="Symbol"/>
      <w:sz w:val="18"/>
    </w:rPr>
  </w:style>
  <w:style w:type="character" w:styleId="WW8Num181z0">
    <w:name w:val="WW8Num181z0"/>
    <w:qFormat/>
    <w:rPr>
      <w:rFonts w:ascii="Wingdings" w:hAnsi="Wingdings" w:cs="Wingdings"/>
      <w:b/>
      <w:i/>
      <w:sz w:val="24"/>
    </w:rPr>
  </w:style>
  <w:style w:type="character" w:styleId="WW8Num182z0">
    <w:name w:val="WW8Num182z0"/>
    <w:qFormat/>
    <w:rPr>
      <w:rFonts w:ascii="Symbol" w:hAnsi="Symbol" w:cs="Symbol"/>
    </w:rPr>
  </w:style>
  <w:style w:type="character" w:styleId="WW8Num183z0">
    <w:name w:val="WW8Num183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86z0">
    <w:name w:val="WW8Num186z0"/>
    <w:qFormat/>
    <w:rPr>
      <w:rFonts w:ascii="Wingdings" w:hAnsi="Wingdings" w:cs="Wingdings"/>
      <w:b w:val="false"/>
      <w:i w:val="false"/>
      <w:color w:val="auto"/>
      <w:sz w:val="10"/>
      <w:u w:val="none"/>
      <w:vertAlign w:val="superscript"/>
    </w:rPr>
  </w:style>
  <w:style w:type="character" w:styleId="WW8Num188z0">
    <w:name w:val="WW8Num188z0"/>
    <w:qFormat/>
    <w:rPr>
      <w:rFonts w:ascii="Wingdings" w:hAnsi="Wingdings" w:cs="Wingdings"/>
      <w:b w:val="false"/>
      <w:i w:val="false"/>
      <w:color w:val="auto"/>
      <w:sz w:val="10"/>
      <w:u w:val="none"/>
      <w:vertAlign w:val="superscript"/>
    </w:rPr>
  </w:style>
  <w:style w:type="character" w:styleId="WW8Num189z0">
    <w:name w:val="WW8Num189z0"/>
    <w:qFormat/>
    <w:rPr>
      <w:rFonts w:ascii="Symbol" w:hAnsi="Symbol" w:cs="Symbol"/>
      <w:color w:val="auto"/>
      <w:u w:val="none"/>
      <w:vertAlign w:val="superscript"/>
    </w:rPr>
  </w:style>
  <w:style w:type="character" w:styleId="WW8Num190z1">
    <w:name w:val="WW8Num190z1"/>
    <w:qFormat/>
    <w:rPr>
      <w:rFonts w:ascii="Wingdings" w:hAnsi="Wingdings" w:cs="Wingdings"/>
    </w:rPr>
  </w:style>
  <w:style w:type="character" w:styleId="WW8Num192z0">
    <w:name w:val="WW8Num192z0"/>
    <w:qFormat/>
    <w:rPr>
      <w:rFonts w:ascii="ZapfDingbats" w:hAnsi="ZapfDingbats" w:cs="ZapfDingbats"/>
      <w:b w:val="false"/>
      <w:i w:val="false"/>
      <w:color w:val="000000"/>
      <w:kern w:val="0"/>
      <w:position w:val="0"/>
      <w:sz w:val="24"/>
      <w:u w:val="none"/>
      <w:vertAlign w:val="baseline"/>
    </w:rPr>
  </w:style>
  <w:style w:type="character" w:styleId="WW8Num192z1">
    <w:name w:val="WW8Num192z1"/>
    <w:qFormat/>
    <w:rPr>
      <w:rFonts w:ascii="Courier New" w:hAnsi="Courier New" w:cs="Courier New"/>
    </w:rPr>
  </w:style>
  <w:style w:type="character" w:styleId="WW8Num192z2">
    <w:name w:val="WW8Num192z2"/>
    <w:qFormat/>
    <w:rPr>
      <w:rFonts w:ascii="Wingdings" w:hAnsi="Wingdings" w:cs="Wingdings"/>
    </w:rPr>
  </w:style>
  <w:style w:type="character" w:styleId="WW8Num192z3">
    <w:name w:val="WW8Num192z3"/>
    <w:qFormat/>
    <w:rPr>
      <w:rFonts w:ascii="Symbol" w:hAnsi="Symbol" w:cs="Symbol"/>
    </w:rPr>
  </w:style>
  <w:style w:type="character" w:styleId="WW8Num193z0">
    <w:name w:val="WW8Num193z0"/>
    <w:qFormat/>
    <w:rPr/>
  </w:style>
  <w:style w:type="character" w:styleId="WW8Num196z0">
    <w:name w:val="WW8Num196z0"/>
    <w:qFormat/>
    <w:rPr>
      <w:rFonts w:ascii="Wingdings" w:hAnsi="Wingdings" w:cs="Wingdings"/>
      <w:b/>
      <w:i/>
      <w:sz w:val="24"/>
    </w:rPr>
  </w:style>
  <w:style w:type="character" w:styleId="WW8Num198z0">
    <w:name w:val="WW8Num198z0"/>
    <w:qFormat/>
    <w:rPr>
      <w:rFonts w:ascii="Wingdings" w:hAnsi="Wingdings" w:cs="Wingdings"/>
      <w:b w:val="false"/>
      <w:i w:val="false"/>
      <w:color w:val="auto"/>
      <w:sz w:val="20"/>
      <w:vertAlign w:val="superscript"/>
    </w:rPr>
  </w:style>
  <w:style w:type="character" w:styleId="WW8Num199z0">
    <w:name w:val="WW8Num199z0"/>
    <w:qFormat/>
    <w:rPr>
      <w:rFonts w:ascii="Wingdings" w:hAnsi="Wingdings" w:cs="Wingdings"/>
      <w:sz w:val="16"/>
    </w:rPr>
  </w:style>
  <w:style w:type="character" w:styleId="WW8Num200z0">
    <w:name w:val="WW8Num200z0"/>
    <w:qFormat/>
    <w:rPr>
      <w:rFonts w:ascii="Wingdings" w:hAnsi="Wingdings" w:cs="Wingdings"/>
      <w:sz w:val="16"/>
    </w:rPr>
  </w:style>
  <w:style w:type="character" w:styleId="WW8Num201z0">
    <w:name w:val="WW8Num201z0"/>
    <w:qFormat/>
    <w:rPr>
      <w:rFonts w:ascii="Symbol" w:hAnsi="Symbol" w:cs="Symbol"/>
    </w:rPr>
  </w:style>
  <w:style w:type="character" w:styleId="WW8Num202z0">
    <w:name w:val="WW8Num202z0"/>
    <w:qFormat/>
    <w:rPr>
      <w:rFonts w:ascii="Wingdings" w:hAnsi="Wingdings" w:cs="Wingdings"/>
      <w:b w:val="false"/>
      <w:i w:val="false"/>
      <w:color w:val="auto"/>
      <w:sz w:val="28"/>
      <w:u w:val="none"/>
      <w:vertAlign w:val="superscript"/>
    </w:rPr>
  </w:style>
  <w:style w:type="character" w:styleId="WW8Num203z0">
    <w:name w:val="WW8Num203z0"/>
    <w:qFormat/>
    <w:rPr>
      <w:rFonts w:ascii="Symbol" w:hAnsi="Symbol" w:cs="Symbol"/>
      <w:caps w:val="false"/>
      <w:smallCaps w:val="false"/>
      <w:strike w:val="false"/>
      <w:dstrike w:val="false"/>
      <w:outline w:val="false"/>
      <w:shadow w:val="false"/>
      <w:vanish w:val="false"/>
      <w:color w:val="auto"/>
      <w:position w:val="0"/>
      <w:sz w:val="24"/>
      <w:sz w:val="24"/>
      <w:u w:val="none"/>
      <w:vertAlign w:val="baseline"/>
    </w:rPr>
  </w:style>
  <w:style w:type="character" w:styleId="WW8Num205z0">
    <w:name w:val="WW8Num205z0"/>
    <w:qFormat/>
    <w:rPr>
      <w:rFonts w:ascii="Wingdings" w:hAnsi="Wingdings" w:cs="Wingdings"/>
      <w:b w:val="false"/>
      <w:i/>
      <w:color w:val="auto"/>
      <w:sz w:val="16"/>
      <w:u w:val="none"/>
    </w:rPr>
  </w:style>
  <w:style w:type="character" w:styleId="WW8Num206z0">
    <w:name w:val="WW8Num206z0"/>
    <w:qFormat/>
    <w:rPr/>
  </w:style>
  <w:style w:type="character" w:styleId="WW8Num207z0">
    <w:name w:val="WW8Num207z0"/>
    <w:qFormat/>
    <w:rPr>
      <w:rFonts w:ascii="Symbol" w:hAnsi="Symbol" w:cs="Symbol"/>
    </w:rPr>
  </w:style>
  <w:style w:type="character" w:styleId="WW8Num208z0">
    <w:name w:val="WW8Num208z0"/>
    <w:qFormat/>
    <w:rPr>
      <w:rFonts w:ascii="Wingdings" w:hAnsi="Wingdings" w:cs="Wingdings"/>
      <w:b w:val="false"/>
      <w:i w:val="false"/>
      <w:color w:val="auto"/>
      <w:sz w:val="12"/>
      <w:u w:val="none"/>
      <w:vertAlign w:val="superscript"/>
    </w:rPr>
  </w:style>
  <w:style w:type="character" w:styleId="WW8Num209z0">
    <w:name w:val="WW8Num209z0"/>
    <w:qFormat/>
    <w:rPr>
      <w:rFonts w:ascii="Wingdings" w:hAnsi="Wingdings" w:cs="Wingdings"/>
    </w:rPr>
  </w:style>
  <w:style w:type="character" w:styleId="WW8Num210z0">
    <w:name w:val="WW8Num210z0"/>
    <w:qFormat/>
    <w:rPr>
      <w:caps w:val="false"/>
      <w:smallCaps w:val="false"/>
      <w:strike w:val="false"/>
      <w:dstrike w:val="false"/>
      <w:outline w:val="false"/>
      <w:shadow w:val="false"/>
      <w:vanish w:val="false"/>
      <w:color w:val="auto"/>
      <w:kern w:val="0"/>
      <w:position w:val="0"/>
      <w:sz w:val="24"/>
      <w:vertAlign w:val="baseline"/>
    </w:rPr>
  </w:style>
  <w:style w:type="character" w:styleId="WW8Num211z0">
    <w:name w:val="WW8Num211z0"/>
    <w:qFormat/>
    <w:rPr>
      <w:rFonts w:ascii="Times New Roman" w:hAnsi="Times New Roman" w:cs="Times New Roman"/>
      <w:b w:val="false"/>
      <w:i w:val="false"/>
      <w:color w:val="auto"/>
      <w:kern w:val="0"/>
      <w:position w:val="0"/>
      <w:sz w:val="24"/>
      <w:u w:val="none"/>
      <w:vertAlign w:val="baseline"/>
    </w:rPr>
  </w:style>
  <w:style w:type="character" w:styleId="WW8Num212z0">
    <w:name w:val="WW8Num212z0"/>
    <w:qFormat/>
    <w:rPr>
      <w:rFonts w:ascii="Wingdings" w:hAnsi="Wingdings" w:cs="Wingdings"/>
      <w:b w:val="false"/>
      <w:i w:val="false"/>
      <w:color w:val="auto"/>
      <w:kern w:val="0"/>
      <w:position w:val="0"/>
      <w:sz w:val="24"/>
      <w:u w:val="none"/>
      <w:vertAlign w:val="baseline"/>
    </w:rPr>
  </w:style>
  <w:style w:type="character" w:styleId="WW8Num214z0">
    <w:name w:val="WW8Num214z0"/>
    <w:qFormat/>
    <w:rPr>
      <w:rFonts w:ascii="Wingdings" w:hAnsi="Wingdings" w:cs="Wingdings"/>
      <w:b w:val="false"/>
      <w:i w:val="false"/>
      <w:color w:val="000000"/>
      <w:kern w:val="0"/>
      <w:position w:val="0"/>
      <w:sz w:val="24"/>
      <w:u w:val="none"/>
      <w:vertAlign w:val="baseline"/>
    </w:rPr>
  </w:style>
  <w:style w:type="character" w:styleId="WW8Num214z1">
    <w:name w:val="WW8Num214z1"/>
    <w:qFormat/>
    <w:rPr>
      <w:rFonts w:ascii="Courier New" w:hAnsi="Courier New" w:cs="Courier New"/>
    </w:rPr>
  </w:style>
  <w:style w:type="character" w:styleId="WW8Num214z2">
    <w:name w:val="WW8Num214z2"/>
    <w:qFormat/>
    <w:rPr>
      <w:rFonts w:ascii="Wingdings" w:hAnsi="Wingdings" w:cs="Wingdings"/>
    </w:rPr>
  </w:style>
  <w:style w:type="character" w:styleId="WW8Num214z3">
    <w:name w:val="WW8Num214z3"/>
    <w:qFormat/>
    <w:rPr>
      <w:rFonts w:ascii="Symbol" w:hAnsi="Symbol" w:cs="Symbol"/>
    </w:rPr>
  </w:style>
  <w:style w:type="character" w:styleId="WW8Num216z0">
    <w:name w:val="WW8Num216z0"/>
    <w:qFormat/>
    <w:rPr>
      <w:rFonts w:ascii="Symbol" w:hAnsi="Symbol" w:cs="Symbol"/>
    </w:rPr>
  </w:style>
  <w:style w:type="character" w:styleId="WW8Num217z0">
    <w:name w:val="WW8Num217z0"/>
    <w:qFormat/>
    <w:rPr>
      <w:rFonts w:ascii="Wingdings" w:hAnsi="Wingdings" w:cs="Wingdings"/>
      <w:b/>
      <w:i/>
      <w:sz w:val="24"/>
    </w:rPr>
  </w:style>
  <w:style w:type="character" w:styleId="WW8Num218z0">
    <w:name w:val="WW8Num218z0"/>
    <w:qFormat/>
    <w:rPr>
      <w:rFonts w:ascii="Symbol" w:hAnsi="Symbol" w:cs="Symbol"/>
      <w:u w:val="none"/>
      <w:vertAlign w:val="superscript"/>
    </w:rPr>
  </w:style>
  <w:style w:type="character" w:styleId="WW8Num220z0">
    <w:name w:val="WW8Num220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21z0">
    <w:name w:val="WW8Num221z0"/>
    <w:qFormat/>
    <w:rPr>
      <w:rFonts w:ascii="Symbol" w:hAnsi="Symbol" w:cs="Symbol"/>
    </w:rPr>
  </w:style>
  <w:style w:type="character" w:styleId="WW8Num222z0">
    <w:name w:val="WW8Num222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23z0">
    <w:name w:val="WW8Num223z0"/>
    <w:qFormat/>
    <w:rPr>
      <w:rFonts w:ascii="CommonBullets" w:hAnsi="CommonBullets" w:cs="CommonBullets"/>
      <w:b w:val="false"/>
      <w:i w:val="false"/>
      <w:color w:val="auto"/>
      <w:kern w:val="0"/>
      <w:position w:val="0"/>
      <w:sz w:val="24"/>
      <w:u w:val="none"/>
      <w:vertAlign w:val="baseline"/>
    </w:rPr>
  </w:style>
  <w:style w:type="character" w:styleId="WW8Num225z0">
    <w:name w:val="WW8Num225z0"/>
    <w:qFormat/>
    <w:rPr>
      <w:rFonts w:ascii="Symbol" w:hAnsi="Symbol" w:cs="Symbol"/>
    </w:rPr>
  </w:style>
  <w:style w:type="character" w:styleId="WW8Num226z0">
    <w:name w:val="WW8Num226z0"/>
    <w:qFormat/>
    <w:rPr/>
  </w:style>
  <w:style w:type="character" w:styleId="WW8Num227z0">
    <w:name w:val="WW8Num227z0"/>
    <w:qFormat/>
    <w:rPr>
      <w:rFonts w:ascii="Wingdings" w:hAnsi="Wingdings" w:cs="Wingdings"/>
      <w:b w:val="false"/>
      <w:i w:val="false"/>
      <w:color w:val="auto"/>
      <w:sz w:val="20"/>
      <w:u w:val="none"/>
    </w:rPr>
  </w:style>
  <w:style w:type="character" w:styleId="WW8Num228z0">
    <w:name w:val="WW8Num228z0"/>
    <w:qFormat/>
    <w:rPr>
      <w:rFonts w:ascii="Wingdings" w:hAnsi="Wingdings" w:cs="Wingdings"/>
      <w:sz w:val="24"/>
    </w:rPr>
  </w:style>
  <w:style w:type="character" w:styleId="WW8Num230z0">
    <w:name w:val="WW8Num230z0"/>
    <w:qFormat/>
    <w:rPr>
      <w:rFonts w:ascii="Symbol" w:hAnsi="Symbol" w:cs="Symbol"/>
      <w:color w:val="auto"/>
      <w:sz w:val="24"/>
    </w:rPr>
  </w:style>
  <w:style w:type="character" w:styleId="WW8Num232z0">
    <w:name w:val="WW8Num232z0"/>
    <w:qFormat/>
    <w:rPr>
      <w:rFonts w:ascii="Wingdings" w:hAnsi="Wingdings" w:cs="Wingdings"/>
      <w:b w:val="false"/>
      <w:i w:val="false"/>
      <w:color w:val="auto"/>
      <w:sz w:val="10"/>
      <w:u w:val="none"/>
      <w:vertAlign w:val="superscript"/>
    </w:rPr>
  </w:style>
  <w:style w:type="character" w:styleId="WW8Num233z0">
    <w:name w:val="WW8Num233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35z0">
    <w:name w:val="WW8Num235z0"/>
    <w:qFormat/>
    <w:rPr/>
  </w:style>
  <w:style w:type="character" w:styleId="WW8Num236z0">
    <w:name w:val="WW8Num236z0"/>
    <w:qFormat/>
    <w:rPr>
      <w:rFonts w:ascii="Wingdings" w:hAnsi="Wingdings" w:cs="Wingdings"/>
      <w:b w:val="false"/>
      <w:i w:val="false"/>
      <w:color w:val="auto"/>
      <w:sz w:val="16"/>
      <w:u w:val="none"/>
    </w:rPr>
  </w:style>
  <w:style w:type="character" w:styleId="WW8Num237z0">
    <w:name w:val="WW8Num237z0"/>
    <w:qFormat/>
    <w:rPr>
      <w:rFonts w:ascii="Wingdings" w:hAnsi="Wingdings" w:cs="Wingdings"/>
    </w:rPr>
  </w:style>
  <w:style w:type="character" w:styleId="WW8Num237z1">
    <w:name w:val="WW8Num237z1"/>
    <w:qFormat/>
    <w:rPr>
      <w:rFonts w:ascii="Courier New" w:hAnsi="Courier New" w:cs="Courier New"/>
    </w:rPr>
  </w:style>
  <w:style w:type="character" w:styleId="WW8Num237z3">
    <w:name w:val="WW8Num237z3"/>
    <w:qFormat/>
    <w:rPr>
      <w:rFonts w:ascii="Symbol" w:hAnsi="Symbol" w:cs="Symbol"/>
    </w:rPr>
  </w:style>
  <w:style w:type="character" w:styleId="WW8Num239z0">
    <w:name w:val="WW8Num239z0"/>
    <w:qFormat/>
    <w:rPr>
      <w:rFonts w:ascii="Symbol" w:hAnsi="Symbol" w:cs="Symbol"/>
      <w:vertAlign w:val="superscript"/>
    </w:rPr>
  </w:style>
  <w:style w:type="character" w:styleId="WW8Num240z0">
    <w:name w:val="WW8Num240z0"/>
    <w:qFormat/>
    <w:rPr>
      <w:rFonts w:ascii="Wingdings" w:hAnsi="Wingdings" w:cs="Wingdings"/>
      <w:b/>
      <w:i w:val="false"/>
      <w:sz w:val="28"/>
    </w:rPr>
  </w:style>
  <w:style w:type="character" w:styleId="WW8Num241z0">
    <w:name w:val="WW8Num241z0"/>
    <w:qFormat/>
    <w:rPr>
      <w:rFonts w:ascii="Symbol" w:hAnsi="Symbol" w:cs="Symbol"/>
    </w:rPr>
  </w:style>
  <w:style w:type="character" w:styleId="WW8Num242z0">
    <w:name w:val="WW8Num242z0"/>
    <w:qFormat/>
    <w:rPr>
      <w:rFonts w:ascii="Wingdings" w:hAnsi="Wingdings" w:cs="Wingdings"/>
      <w:b w:val="false"/>
      <w:i w:val="false"/>
      <w:sz w:val="28"/>
      <w:u w:val="none"/>
    </w:rPr>
  </w:style>
  <w:style w:type="character" w:styleId="WW8Num243z0">
    <w:name w:val="WW8Num243z0"/>
    <w:qFormat/>
    <w:rPr>
      <w:rFonts w:ascii="Wingdings" w:hAnsi="Wingdings" w:cs="Wingdings"/>
      <w:b w:val="false"/>
      <w:i w:val="false"/>
      <w:sz w:val="12"/>
      <w:u w:val="none"/>
      <w:vertAlign w:val="superscript"/>
    </w:rPr>
  </w:style>
  <w:style w:type="character" w:styleId="WW8Num244z0">
    <w:name w:val="WW8Num244z0"/>
    <w:qFormat/>
    <w:rPr>
      <w:rFonts w:ascii="Wingdings" w:hAnsi="Wingdings" w:cs="Wingdings"/>
      <w:sz w:val="16"/>
    </w:rPr>
  </w:style>
  <w:style w:type="character" w:styleId="WW8Num245z0">
    <w:name w:val="WW8Num245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46z0">
    <w:name w:val="WW8Num246z0"/>
    <w:qFormat/>
    <w:rPr>
      <w:rFonts w:ascii="Wingdings" w:hAnsi="Wingdings" w:cs="Wingdings"/>
      <w:b w:val="false"/>
      <w:i w:val="false"/>
      <w:color w:val="auto"/>
      <w:position w:val="0"/>
      <w:sz w:val="12"/>
      <w:sz w:val="12"/>
      <w:u w:val="none"/>
      <w:vertAlign w:val="baseline"/>
    </w:rPr>
  </w:style>
  <w:style w:type="character" w:styleId="WW8Num247z0">
    <w:name w:val="WW8Num247z0"/>
    <w:qFormat/>
    <w:rPr>
      <w:rFonts w:ascii="Wingdings" w:hAnsi="Wingdings" w:cs="Wingdings"/>
      <w:b w:val="false"/>
      <w:i w:val="false"/>
      <w:color w:val="auto"/>
      <w:sz w:val="12"/>
      <w:u w:val="none"/>
      <w:vertAlign w:val="superscript"/>
    </w:rPr>
  </w:style>
  <w:style w:type="character" w:styleId="WW8Num249z0">
    <w:name w:val="WW8Num249z0"/>
    <w:qFormat/>
    <w:rPr>
      <w:rFonts w:ascii="Wingdings" w:hAnsi="Wingdings" w:cs="Wingdings"/>
      <w:b w:val="false"/>
      <w:i w:val="false"/>
      <w:color w:val="auto"/>
      <w:sz w:val="20"/>
      <w:u w:val="none"/>
      <w:vertAlign w:val="superscript"/>
    </w:rPr>
  </w:style>
  <w:style w:type="character" w:styleId="WW8Num250z0">
    <w:name w:val="WW8Num250z0"/>
    <w:qFormat/>
    <w:rPr>
      <w:rFonts w:ascii="Wingdings" w:hAnsi="Wingdings" w:cs="Wingdings"/>
      <w:sz w:val="16"/>
    </w:rPr>
  </w:style>
  <w:style w:type="character" w:styleId="WW8Num251z0">
    <w:name w:val="WW8Num251z0"/>
    <w:qFormat/>
    <w:rPr>
      <w:rFonts w:ascii="Wingdings" w:hAnsi="Wingdings" w:cs="Wingdings"/>
      <w:b w:val="false"/>
      <w:i w:val="false"/>
      <w:sz w:val="28"/>
    </w:rPr>
  </w:style>
  <w:style w:type="character" w:styleId="WW8Num252z0">
    <w:name w:val="WW8Num252z0"/>
    <w:qFormat/>
    <w:rPr>
      <w:rFonts w:ascii="Symbol" w:hAnsi="Symbol" w:cs="Symbol"/>
    </w:rPr>
  </w:style>
  <w:style w:type="character" w:styleId="WW8Num253z0">
    <w:name w:val="WW8Num253z0"/>
    <w:qFormat/>
    <w:rPr/>
  </w:style>
  <w:style w:type="character" w:styleId="WW8Num255z0">
    <w:name w:val="WW8Num255z0"/>
    <w:qFormat/>
    <w:rPr/>
  </w:style>
  <w:style w:type="character" w:styleId="WW8Num256z0">
    <w:name w:val="WW8Num256z0"/>
    <w:qFormat/>
    <w:rPr>
      <w:rFonts w:ascii="Wingdings" w:hAnsi="Wingdings" w:cs="Wingdings"/>
      <w:color w:val="auto"/>
    </w:rPr>
  </w:style>
  <w:style w:type="character" w:styleId="WW8Num258z0">
    <w:name w:val="WW8Num258z0"/>
    <w:qFormat/>
    <w:rPr>
      <w:rFonts w:ascii="Wingdings" w:hAnsi="Wingdings" w:cs="Wingdings"/>
      <w:b w:val="false"/>
      <w:i w:val="false"/>
      <w:color w:val="auto"/>
      <w:sz w:val="12"/>
      <w:u w:val="none"/>
      <w:vertAlign w:val="superscript"/>
    </w:rPr>
  </w:style>
  <w:style w:type="character" w:styleId="WW8Num259z0">
    <w:name w:val="WW8Num259z0"/>
    <w:qFormat/>
    <w:rPr/>
  </w:style>
  <w:style w:type="character" w:styleId="WW8Num261z0">
    <w:name w:val="WW8Num261z0"/>
    <w:qFormat/>
    <w:rPr>
      <w:rFonts w:ascii="Symbol" w:hAnsi="Symbol" w:cs="Symbol"/>
    </w:rPr>
  </w:style>
  <w:style w:type="character" w:styleId="WW8Num262z0">
    <w:name w:val="WW8Num262z0"/>
    <w:qFormat/>
    <w:rPr/>
  </w:style>
  <w:style w:type="character" w:styleId="WW8Num263z0">
    <w:name w:val="WW8Num263z0"/>
    <w:qFormat/>
    <w:rPr>
      <w:rFonts w:ascii="Arial" w:hAnsi="Arial" w:cs="Arial"/>
      <w:b w:val="false"/>
      <w:i/>
      <w:color w:val="auto"/>
      <w:sz w:val="16"/>
      <w:u w:val="none"/>
    </w:rPr>
  </w:style>
  <w:style w:type="character" w:styleId="WW8Num264z0">
    <w:name w:val="WW8Num264z0"/>
    <w:qFormat/>
    <w:rPr>
      <w:rFonts w:ascii="Symbol" w:hAnsi="Symbol" w:cs="Symbol"/>
    </w:rPr>
  </w:style>
  <w:style w:type="character" w:styleId="WW8Num265z0">
    <w:name w:val="WW8Num265z0"/>
    <w:qFormat/>
    <w:rPr>
      <w:rFonts w:ascii="Wingdings" w:hAnsi="Wingdings" w:cs="Wingdings"/>
      <w:b w:val="false"/>
      <w:i w:val="false"/>
      <w:color w:val="auto"/>
      <w:sz w:val="16"/>
      <w:u w:val="none"/>
    </w:rPr>
  </w:style>
  <w:style w:type="character" w:styleId="WW8Num266z0">
    <w:name w:val="WW8Num266z0"/>
    <w:qFormat/>
    <w:rPr>
      <w:rFonts w:ascii="Wingdings" w:hAnsi="Wingdings" w:cs="Wingdings"/>
      <w:b w:val="false"/>
      <w:i w:val="false"/>
      <w:color w:val="auto"/>
      <w:sz w:val="12"/>
      <w:u w:val="none"/>
      <w:vertAlign w:val="superscript"/>
    </w:rPr>
  </w:style>
  <w:style w:type="character" w:styleId="WW8Num268z0">
    <w:name w:val="WW8Num268z0"/>
    <w:qFormat/>
    <w:rPr/>
  </w:style>
  <w:style w:type="character" w:styleId="WW8Num269z0">
    <w:name w:val="WW8Num269z0"/>
    <w:qFormat/>
    <w:rPr>
      <w:rFonts w:ascii="Wingdings" w:hAnsi="Wingdings" w:cs="Wingdings"/>
      <w:b w:val="false"/>
      <w:i w:val="false"/>
      <w:color w:val="auto"/>
      <w:sz w:val="12"/>
      <w:u w:val="none"/>
      <w:vertAlign w:val="superscript"/>
    </w:rPr>
  </w:style>
  <w:style w:type="character" w:styleId="WW8Num270z0">
    <w:name w:val="WW8Num270z0"/>
    <w:qFormat/>
    <w:rPr>
      <w:rFonts w:ascii="Wingdings" w:hAnsi="Wingdings" w:cs="Wingdings"/>
      <w:b w:val="false"/>
      <w:i w:val="false"/>
      <w:color w:val="auto"/>
      <w:sz w:val="16"/>
      <w:u w:val="none"/>
    </w:rPr>
  </w:style>
  <w:style w:type="character" w:styleId="WW8Num271z0">
    <w:name w:val="WW8Num271z0"/>
    <w:qFormat/>
    <w:rPr>
      <w:rFonts w:ascii="Symbol" w:hAnsi="Symbol" w:cs="Symbol"/>
    </w:rPr>
  </w:style>
  <w:style w:type="character" w:styleId="WW8Num275z0">
    <w:name w:val="WW8Num275z0"/>
    <w:qFormat/>
    <w:rPr>
      <w:rFonts w:ascii="Symbol" w:hAnsi="Symbol" w:cs="Symbol"/>
      <w:color w:val="auto"/>
    </w:rPr>
  </w:style>
  <w:style w:type="character" w:styleId="WW8Num276z0">
    <w:name w:val="WW8Num276z0"/>
    <w:qFormat/>
    <w:rPr>
      <w:rFonts w:ascii="Wingdings" w:hAnsi="Wingdings" w:cs="Wingdings"/>
      <w:color w:val="auto"/>
      <w:sz w:val="20"/>
    </w:rPr>
  </w:style>
  <w:style w:type="character" w:styleId="WW8Num277z0">
    <w:name w:val="WW8Num277z0"/>
    <w:qFormat/>
    <w:rPr>
      <w:rFonts w:ascii="Symbol" w:hAnsi="Symbol" w:cs="Symbol"/>
      <w:vertAlign w:val="superscript"/>
    </w:rPr>
  </w:style>
  <w:style w:type="character" w:styleId="WW8Num278z0">
    <w:name w:val="WW8Num278z0"/>
    <w:qFormat/>
    <w:rPr>
      <w:rFonts w:ascii="Symbol" w:hAnsi="Symbol" w:cs="Symbol"/>
    </w:rPr>
  </w:style>
  <w:style w:type="character" w:styleId="WW8Num279z0">
    <w:name w:val="WW8Num279z0"/>
    <w:qFormat/>
    <w:rPr>
      <w:rFonts w:ascii="Arial" w:hAnsi="Arial" w:cs="Arial"/>
      <w:b w:val="false"/>
      <w:i/>
      <w:color w:val="auto"/>
      <w:sz w:val="16"/>
      <w:u w:val="none"/>
    </w:rPr>
  </w:style>
  <w:style w:type="character" w:styleId="WW8Num280z0">
    <w:name w:val="WW8Num280z0"/>
    <w:qFormat/>
    <w:rPr/>
  </w:style>
  <w:style w:type="character" w:styleId="WW8Num281z0">
    <w:name w:val="WW8Num281z0"/>
    <w:qFormat/>
    <w:rPr>
      <w:rFonts w:ascii="Wingdings" w:hAnsi="Wingdings" w:cs="Wingdings"/>
      <w:b/>
      <w:i w:val="false"/>
      <w:sz w:val="28"/>
      <w:u w:val="none"/>
    </w:rPr>
  </w:style>
  <w:style w:type="character" w:styleId="WW8Num282z0">
    <w:name w:val="WW8Num282z0"/>
    <w:qFormat/>
    <w:rPr>
      <w:rFonts w:ascii="Symbol" w:hAnsi="Symbol" w:cs="Symbol"/>
    </w:rPr>
  </w:style>
  <w:style w:type="character" w:styleId="WW8Num284z0">
    <w:name w:val="WW8Num284z0"/>
    <w:qFormat/>
    <w:rPr/>
  </w:style>
  <w:style w:type="character" w:styleId="WW8Num286z0">
    <w:name w:val="WW8Num286z0"/>
    <w:qFormat/>
    <w:rPr/>
  </w:style>
  <w:style w:type="character" w:styleId="WW8Num287z0">
    <w:name w:val="WW8Num287z0"/>
    <w:qFormat/>
    <w:rPr>
      <w:rFonts w:ascii="Wingdings" w:hAnsi="Wingdings" w:cs="Wingdings"/>
    </w:rPr>
  </w:style>
  <w:style w:type="character" w:styleId="WW8Num287z1">
    <w:name w:val="WW8Num287z1"/>
    <w:qFormat/>
    <w:rPr>
      <w:rFonts w:ascii="Courier New" w:hAnsi="Courier New" w:cs="Courier New"/>
    </w:rPr>
  </w:style>
  <w:style w:type="character" w:styleId="WW8Num287z3">
    <w:name w:val="WW8Num287z3"/>
    <w:qFormat/>
    <w:rPr>
      <w:rFonts w:ascii="Symbol" w:hAnsi="Symbol" w:cs="Symbol"/>
    </w:rPr>
  </w:style>
  <w:style w:type="character" w:styleId="WW8Num288z0">
    <w:name w:val="WW8Num288z0"/>
    <w:qFormat/>
    <w:rPr>
      <w:rFonts w:ascii="Wingdings" w:hAnsi="Wingdings" w:cs="Wingdings"/>
    </w:rPr>
  </w:style>
  <w:style w:type="character" w:styleId="WW8Num288z1">
    <w:name w:val="WW8Num288z1"/>
    <w:qFormat/>
    <w:rPr>
      <w:rFonts w:ascii="Courier New" w:hAnsi="Courier New" w:cs="Courier New"/>
    </w:rPr>
  </w:style>
  <w:style w:type="character" w:styleId="WW8Num288z3">
    <w:name w:val="WW8Num288z3"/>
    <w:qFormat/>
    <w:rPr>
      <w:rFonts w:ascii="Symbol" w:hAnsi="Symbol" w:cs="Symbol"/>
    </w:rPr>
  </w:style>
  <w:style w:type="character" w:styleId="WW8Num289z0">
    <w:name w:val="WW8Num289z0"/>
    <w:qFormat/>
    <w:rPr>
      <w:rFonts w:ascii="Wingdings" w:hAnsi="Wingdings" w:cs="Wingdings"/>
      <w:b w:val="false"/>
      <w:i w:val="false"/>
      <w:color w:val="auto"/>
      <w:sz w:val="28"/>
    </w:rPr>
  </w:style>
  <w:style w:type="character" w:styleId="WW8Num291z0">
    <w:name w:val="WW8Num291z0"/>
    <w:qFormat/>
    <w:rPr>
      <w:rFonts w:ascii="Wingdings" w:hAnsi="Wingdings" w:cs="Wingdings"/>
      <w:color w:val="auto"/>
      <w:sz w:val="20"/>
    </w:rPr>
  </w:style>
  <w:style w:type="character" w:styleId="WW8Num293z0">
    <w:name w:val="WW8Num293z0"/>
    <w:qFormat/>
    <w:rPr>
      <w:rFonts w:ascii="Symbol" w:hAnsi="Symbol" w:cs="Symbol"/>
      <w:color w:val="auto"/>
    </w:rPr>
  </w:style>
  <w:style w:type="character" w:styleId="WW8Num293z1">
    <w:name w:val="WW8Num293z1"/>
    <w:qFormat/>
    <w:rPr>
      <w:rFonts w:ascii="Courier New" w:hAnsi="Courier New" w:cs="Courier New"/>
    </w:rPr>
  </w:style>
  <w:style w:type="character" w:styleId="WW8Num293z2">
    <w:name w:val="WW8Num293z2"/>
    <w:qFormat/>
    <w:rPr>
      <w:rFonts w:ascii="Wingdings" w:hAnsi="Wingdings" w:cs="Wingdings"/>
    </w:rPr>
  </w:style>
  <w:style w:type="character" w:styleId="WW8Num293z3">
    <w:name w:val="WW8Num293z3"/>
    <w:qFormat/>
    <w:rPr>
      <w:rFonts w:ascii="Symbol" w:hAnsi="Symbol" w:cs="Symbol"/>
    </w:rPr>
  </w:style>
  <w:style w:type="character" w:styleId="WW8Num294z0">
    <w:name w:val="WW8Num294z0"/>
    <w:qFormat/>
    <w:rPr>
      <w:rFonts w:ascii="Wingdings" w:hAnsi="Wingdings" w:cs="Wingdings"/>
    </w:rPr>
  </w:style>
  <w:style w:type="character" w:styleId="WW8Num295z0">
    <w:name w:val="WW8Num295z0"/>
    <w:qFormat/>
    <w:rPr>
      <w:rFonts w:ascii="Wingdings" w:hAnsi="Wingdings" w:cs="Wingdings"/>
    </w:rPr>
  </w:style>
  <w:style w:type="character" w:styleId="WW8Num295z1">
    <w:name w:val="WW8Num295z1"/>
    <w:qFormat/>
    <w:rPr>
      <w:rFonts w:ascii="Courier New" w:hAnsi="Courier New" w:cs="Courier New"/>
    </w:rPr>
  </w:style>
  <w:style w:type="character" w:styleId="WW8Num295z3">
    <w:name w:val="WW8Num295z3"/>
    <w:qFormat/>
    <w:rPr>
      <w:rFonts w:ascii="Symbol" w:hAnsi="Symbol" w:cs="Symbol"/>
    </w:rPr>
  </w:style>
  <w:style w:type="character" w:styleId="WW8Num296z0">
    <w:name w:val="WW8Num296z0"/>
    <w:qFormat/>
    <w:rPr>
      <w:rFonts w:ascii="Wingdings" w:hAnsi="Wingdings" w:cs="Wingdings"/>
      <w:b w:val="false"/>
      <w:i w:val="false"/>
      <w:color w:val="auto"/>
      <w:sz w:val="16"/>
      <w:u w:val="none"/>
    </w:rPr>
  </w:style>
  <w:style w:type="character" w:styleId="WW8Num299z0">
    <w:name w:val="WW8Num299z0"/>
    <w:qFormat/>
    <w:rPr>
      <w:rFonts w:ascii="Symbol" w:hAnsi="Symbol" w:cs="Symbol"/>
      <w:color w:val="auto"/>
    </w:rPr>
  </w:style>
  <w:style w:type="character" w:styleId="WW8Num300z0">
    <w:name w:val="WW8Num300z0"/>
    <w:qFormat/>
    <w:rPr>
      <w:rFonts w:ascii="Wingdings" w:hAnsi="Wingdings" w:cs="Wingdings"/>
      <w:b w:val="false"/>
      <w:i w:val="false"/>
      <w:color w:val="auto"/>
      <w:sz w:val="10"/>
      <w:u w:val="none"/>
      <w:vertAlign w:val="superscript"/>
    </w:rPr>
  </w:style>
  <w:style w:type="character" w:styleId="WW8Num301z0">
    <w:name w:val="WW8Num301z0"/>
    <w:qFormat/>
    <w:rPr>
      <w:rFonts w:ascii="Wingdings" w:hAnsi="Wingdings" w:cs="Wingdings"/>
      <w:b/>
      <w:i/>
      <w:sz w:val="24"/>
    </w:rPr>
  </w:style>
  <w:style w:type="character" w:styleId="WW8Num303z0">
    <w:name w:val="WW8Num303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04z0">
    <w:name w:val="WW8Num304z0"/>
    <w:qFormat/>
    <w:rPr>
      <w:rFonts w:ascii="Wingdings" w:hAnsi="Wingdings" w:cs="Wingdings"/>
      <w:b w:val="false"/>
      <w:i w:val="false"/>
      <w:color w:val="auto"/>
      <w:sz w:val="28"/>
      <w:u w:val="none"/>
      <w:vertAlign w:val="superscript"/>
    </w:rPr>
  </w:style>
  <w:style w:type="character" w:styleId="WW8Num305z0">
    <w:name w:val="WW8Num305z0"/>
    <w:qFormat/>
    <w:rPr>
      <w:rFonts w:ascii="Arial" w:hAnsi="Arial" w:cs="Arial"/>
      <w:b w:val="false"/>
      <w:i w:val="false"/>
      <w:color w:val="auto"/>
      <w:sz w:val="16"/>
      <w:u w:val="none"/>
    </w:rPr>
  </w:style>
  <w:style w:type="character" w:styleId="WW8Num306z0">
    <w:name w:val="WW8Num306z0"/>
    <w:qFormat/>
    <w:rPr>
      <w:rFonts w:ascii="Wingdings" w:hAnsi="Wingdings" w:cs="Wingdings"/>
      <w:b/>
      <w:i/>
      <w:sz w:val="24"/>
    </w:rPr>
  </w:style>
  <w:style w:type="character" w:styleId="WW8Num307z0">
    <w:name w:val="WW8Num307z0"/>
    <w:qFormat/>
    <w:rPr>
      <w:rFonts w:ascii="Wingdings" w:hAnsi="Wingdings" w:cs="Wingdings"/>
      <w:sz w:val="20"/>
    </w:rPr>
  </w:style>
  <w:style w:type="character" w:styleId="WW8Num308z0">
    <w:name w:val="WW8Num308z0"/>
    <w:qFormat/>
    <w:rPr>
      <w:rFonts w:ascii="Wingdings" w:hAnsi="Wingdings" w:cs="Wingdings"/>
      <w:b/>
      <w:i/>
      <w:sz w:val="24"/>
    </w:rPr>
  </w:style>
  <w:style w:type="character" w:styleId="WW8Num309z0">
    <w:name w:val="WW8Num309z0"/>
    <w:qFormat/>
    <w:rPr/>
  </w:style>
  <w:style w:type="character" w:styleId="WW8Num310z0">
    <w:name w:val="WW8Num310z0"/>
    <w:qFormat/>
    <w:rPr>
      <w:rFonts w:ascii="Wingdings" w:hAnsi="Wingdings" w:cs="Wingdings"/>
      <w:sz w:val="16"/>
    </w:rPr>
  </w:style>
  <w:style w:type="character" w:styleId="WW8Num311z0">
    <w:name w:val="WW8Num311z0"/>
    <w:qFormat/>
    <w:rPr>
      <w:rFonts w:ascii="Wingdings" w:hAnsi="Wingdings" w:cs="Wingdings"/>
      <w:b/>
      <w:i/>
      <w:sz w:val="24"/>
    </w:rPr>
  </w:style>
  <w:style w:type="character" w:styleId="WW8Num313z0">
    <w:name w:val="WW8Num313z0"/>
    <w:qFormat/>
    <w:rPr>
      <w:rFonts w:ascii="Wingdings" w:hAnsi="Wingdings" w:cs="Wingdings"/>
      <w:b w:val="false"/>
      <w:i w:val="false"/>
      <w:color w:val="000000"/>
      <w:kern w:val="0"/>
      <w:position w:val="0"/>
      <w:sz w:val="10"/>
      <w:sz w:val="10"/>
      <w:u w:val="none"/>
      <w:vertAlign w:val="baseline"/>
    </w:rPr>
  </w:style>
  <w:style w:type="character" w:styleId="WW8Num313z1">
    <w:name w:val="WW8Num313z1"/>
    <w:qFormat/>
    <w:rPr>
      <w:rFonts w:ascii="Courier New" w:hAnsi="Courier New" w:cs="Courier New"/>
    </w:rPr>
  </w:style>
  <w:style w:type="character" w:styleId="WW8Num313z2">
    <w:name w:val="WW8Num313z2"/>
    <w:qFormat/>
    <w:rPr>
      <w:rFonts w:ascii="Wingdings" w:hAnsi="Wingdings" w:cs="Wingdings"/>
    </w:rPr>
  </w:style>
  <w:style w:type="character" w:styleId="WW8Num313z3">
    <w:name w:val="WW8Num313z3"/>
    <w:qFormat/>
    <w:rPr>
      <w:rFonts w:ascii="Symbol" w:hAnsi="Symbol" w:cs="Symbol"/>
    </w:rPr>
  </w:style>
  <w:style w:type="character" w:styleId="WW8Num314z0">
    <w:name w:val="WW8Num314z0"/>
    <w:qFormat/>
    <w:rPr>
      <w:rFonts w:ascii="Wingdings" w:hAnsi="Wingdings" w:cs="Wingdings"/>
      <w:b/>
      <w:i/>
      <w:sz w:val="24"/>
    </w:rPr>
  </w:style>
  <w:style w:type="character" w:styleId="WW8Num315z0">
    <w:name w:val="WW8Num315z0"/>
    <w:qFormat/>
    <w:rPr>
      <w:rFonts w:ascii="Wingdings" w:hAnsi="Wingdings" w:cs="Wingdings"/>
    </w:rPr>
  </w:style>
  <w:style w:type="character" w:styleId="WW8Num316z0">
    <w:name w:val="WW8Num316z0"/>
    <w:qFormat/>
    <w:rPr>
      <w:rFonts w:ascii="Wingdings" w:hAnsi="Wingdings" w:cs="Wingdings"/>
      <w:color w:val="auto"/>
      <w:sz w:val="20"/>
    </w:rPr>
  </w:style>
  <w:style w:type="character" w:styleId="WW8Num317z0">
    <w:name w:val="WW8Num317z0"/>
    <w:qFormat/>
    <w:rPr>
      <w:rFonts w:ascii="Wingdings" w:hAnsi="Wingdings" w:cs="Wingdings"/>
      <w:b/>
      <w:i/>
      <w:sz w:val="24"/>
    </w:rPr>
  </w:style>
  <w:style w:type="character" w:styleId="WW8Num318z0">
    <w:name w:val="WW8Num318z0"/>
    <w:qFormat/>
    <w:rPr>
      <w:rFonts w:ascii="Times New Roman" w:hAnsi="Times New Roman" w:cs="Times New Roman"/>
      <w:b w:val="false"/>
      <w:i w:val="false"/>
      <w:color w:val="auto"/>
      <w:kern w:val="0"/>
      <w:position w:val="0"/>
      <w:sz w:val="24"/>
      <w:u w:val="none"/>
      <w:vertAlign w:val="baseline"/>
    </w:rPr>
  </w:style>
  <w:style w:type="character" w:styleId="WW8Num319z0">
    <w:name w:val="WW8Num319z0"/>
    <w:qFormat/>
    <w:rPr>
      <w:rFonts w:ascii="Wingdings" w:hAnsi="Wingdings" w:cs="Wingdings"/>
      <w:b w:val="false"/>
      <w:i w:val="false"/>
      <w:sz w:val="14"/>
      <w:u w:val="none"/>
    </w:rPr>
  </w:style>
  <w:style w:type="character" w:styleId="WW8Num320z0">
    <w:name w:val="WW8Num320z0"/>
    <w:qFormat/>
    <w:rPr>
      <w:rFonts w:ascii="Wingdings" w:hAnsi="Wingdings" w:cs="Wingdings"/>
      <w:b w:val="false"/>
      <w:i w:val="false"/>
      <w:sz w:val="16"/>
      <w:u w:val="none"/>
    </w:rPr>
  </w:style>
  <w:style w:type="character" w:styleId="WW8Num321z0">
    <w:name w:val="WW8Num321z0"/>
    <w:qFormat/>
    <w:rPr/>
  </w:style>
  <w:style w:type="character" w:styleId="WW8NumSt107z0">
    <w:name w:val="WW8NumSt107z0"/>
    <w:qFormat/>
    <w:rPr>
      <w:rFonts w:ascii="Wingdings" w:hAnsi="Wingdings" w:cs="Wingdings"/>
    </w:rPr>
  </w:style>
  <w:style w:type="character" w:styleId="WW8NumSt118z0">
    <w:name w:val="WW8NumSt118z0"/>
    <w:qFormat/>
    <w:rPr>
      <w:rFonts w:ascii="Wingdings" w:hAnsi="Wingdings" w:cs="Wingdings"/>
      <w:sz w:val="28"/>
    </w:rPr>
  </w:style>
  <w:style w:type="character" w:styleId="WW8NumSt119z0">
    <w:name w:val="WW8NumSt119z0"/>
    <w:qFormat/>
    <w:rPr>
      <w:rFonts w:ascii="Wingdings" w:hAnsi="Wingdings" w:cs="Wingdings"/>
      <w:sz w:val="12"/>
    </w:rPr>
  </w:style>
  <w:style w:type="character" w:styleId="WW8NumSt160z0">
    <w:name w:val="WW8NumSt160z0"/>
    <w:qFormat/>
    <w:rPr>
      <w:rFonts w:ascii="Wingdings" w:hAnsi="Wingdings" w:cs="Wingdings"/>
      <w:sz w:val="12"/>
    </w:rPr>
  </w:style>
  <w:style w:type="character" w:styleId="WW8NumSt165z0">
    <w:name w:val="WW8NumSt165z0"/>
    <w:qFormat/>
    <w:rPr>
      <w:rFonts w:ascii="Wingdings" w:hAnsi="Wingdings" w:cs="Wingdings"/>
    </w:rPr>
  </w:style>
  <w:style w:type="character" w:styleId="WW8NumSt168z0">
    <w:name w:val="WW8NumSt168z0"/>
    <w:qFormat/>
    <w:rPr>
      <w:rFonts w:ascii="Wingdings" w:hAnsi="Wingdings" w:cs="Wingdings"/>
    </w:rPr>
  </w:style>
  <w:style w:type="character" w:styleId="WW8NumSt170z0">
    <w:name w:val="WW8NumSt170z0"/>
    <w:qFormat/>
    <w:rPr>
      <w:rFonts w:ascii="Wingdings" w:hAnsi="Wingdings" w:cs="Wingdings"/>
    </w:rPr>
  </w:style>
  <w:style w:type="character" w:styleId="WW8NumSt215z0">
    <w:name w:val="WW8NumSt215z0"/>
    <w:qFormat/>
    <w:rPr>
      <w:rFonts w:ascii="Wingdings" w:hAnsi="Wingdings" w:cs="Wingdings"/>
      <w:sz w:val="28"/>
    </w:rPr>
  </w:style>
  <w:style w:type="character" w:styleId="WW8NumSt219z0">
    <w:name w:val="WW8NumSt219z0"/>
    <w:qFormat/>
    <w:rPr>
      <w:rFonts w:ascii="Wingdings" w:hAnsi="Wingdings" w:cs="Wingdings"/>
    </w:rPr>
  </w:style>
  <w:style w:type="character" w:styleId="WW8NumSt220z0">
    <w:name w:val="WW8NumSt220z0"/>
    <w:qFormat/>
    <w:rPr>
      <w:rFonts w:ascii="Wingdings" w:hAnsi="Wingdings" w:cs="Wingdings"/>
    </w:rPr>
  </w:style>
  <w:style w:type="character" w:styleId="WW8NumSt223z0">
    <w:name w:val="WW8NumSt223z0"/>
    <w:qFormat/>
    <w:rPr>
      <w:rFonts w:ascii="Wingdings" w:hAnsi="Wingdings" w:cs="Wingdings"/>
      <w:sz w:val="28"/>
    </w:rPr>
  </w:style>
  <w:style w:type="character" w:styleId="WW8NumSt224z0">
    <w:name w:val="WW8NumSt224z0"/>
    <w:qFormat/>
    <w:rPr>
      <w:rFonts w:ascii="Wingdings" w:hAnsi="Wingdings" w:cs="Wingdings"/>
    </w:rPr>
  </w:style>
  <w:style w:type="character" w:styleId="WW8NumSt225z0">
    <w:name w:val="WW8NumSt225z0"/>
    <w:qFormat/>
    <w:rPr>
      <w:rFonts w:ascii="Wingdings" w:hAnsi="Wingdings" w:cs="Wingdings"/>
    </w:rPr>
  </w:style>
  <w:style w:type="character" w:styleId="WW8NumSt226z0">
    <w:name w:val="WW8NumSt226z0"/>
    <w:qFormat/>
    <w:rPr>
      <w:rFonts w:ascii="Wingdings" w:hAnsi="Wingdings" w:cs="Wingdings"/>
    </w:rPr>
  </w:style>
  <w:style w:type="character" w:styleId="WW8NumSt227z0">
    <w:name w:val="WW8NumSt227z0"/>
    <w:qFormat/>
    <w:rPr>
      <w:rFonts w:ascii="Wingdings" w:hAnsi="Wingdings" w:cs="Wingdings"/>
      <w:sz w:val="18"/>
    </w:rPr>
  </w:style>
  <w:style w:type="character" w:styleId="WW8NumSt252z0">
    <w:name w:val="WW8NumSt252z0"/>
    <w:qFormat/>
    <w:rPr>
      <w:rFonts w:ascii="Wingdings" w:hAnsi="Wingdings" w:cs="Wingdings"/>
    </w:rPr>
  </w:style>
  <w:style w:type="character" w:styleId="WW8NumSt253z0">
    <w:name w:val="WW8NumSt253z0"/>
    <w:qFormat/>
    <w:rPr>
      <w:rFonts w:ascii="Wingdings" w:hAnsi="Wingdings" w:cs="Wingdings"/>
      <w:b w:val="false"/>
      <w:i w:val="false"/>
      <w:sz w:val="12"/>
    </w:rPr>
  </w:style>
  <w:style w:type="character" w:styleId="WW8NumSt299z0">
    <w:name w:val="WW8NumSt299z0"/>
    <w:qFormat/>
    <w:rPr>
      <w:rFonts w:ascii="Symbol" w:hAnsi="Symbol" w:cs="Symbol"/>
    </w:rPr>
  </w:style>
  <w:style w:type="character" w:styleId="WW8NumSt330z0">
    <w:name w:val="WW8NumSt330z0"/>
    <w:qFormat/>
    <w:rPr>
      <w:rFonts w:ascii="Symbol" w:hAnsi="Symbol" w:cs="Symbol"/>
      <w:sz w:val="24"/>
    </w:rPr>
  </w:style>
  <w:style w:type="character" w:styleId="WW8NumSt340z0">
    <w:name w:val="WW8NumSt340z0"/>
    <w:qFormat/>
    <w:rPr>
      <w:rFonts w:ascii="Symbol" w:hAnsi="Symbol" w:cs="Symbol"/>
    </w:rPr>
  </w:style>
  <w:style w:type="character" w:styleId="WW8NumSt349z0">
    <w:name w:val="WW8NumSt349z0"/>
    <w:qFormat/>
    <w:rPr>
      <w:rFonts w:ascii="Times New Roman" w:hAnsi="Times New Roman" w:cs="Times New Roman"/>
      <w:sz w:val="24"/>
    </w:rPr>
  </w:style>
  <w:style w:type="character" w:styleId="DefaultParagraphFont">
    <w:name w:val="Default Paragraph Font"/>
    <w:qFormat/>
    <w:rPr/>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character" w:styleId="PageNumber">
    <w:name w:val="page number"/>
    <w:basedOn w:val="DefaultParagraphFont"/>
    <w:rPr>
      <w:rFonts w:ascii="Arial" w:hAnsi="Arial" w:cs="Arial"/>
      <w:b/>
      <w:sz w:val="18"/>
    </w:rPr>
  </w:style>
  <w:style w:type="character" w:styleId="FootnoteCharacters">
    <w:name w:val="Footnote Characters"/>
    <w:basedOn w:val="DefaultParagraphFont"/>
    <w:qFormat/>
    <w:rPr>
      <w:vertAlign w:val="superscript"/>
    </w:rPr>
  </w:style>
  <w:style w:type="character" w:styleId="EndnoteCharacters">
    <w:name w:val="Endnote Characters"/>
    <w:basedOn w:val="DefaultParagraphFont"/>
    <w:qFormat/>
    <w:rPr>
      <w:vertAlign w:val="superscript"/>
    </w:rPr>
  </w:style>
  <w:style w:type="paragraph" w:styleId="Heading">
    <w:name w:val="Heading"/>
    <w:basedOn w:val="Normal"/>
    <w:next w:val="BodyText"/>
    <w:qFormat/>
    <w:pPr>
      <w:jc w:val="center"/>
    </w:pPr>
    <w:rPr>
      <w:b/>
      <w:sz w:val="28"/>
      <w:u w:val="single"/>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numPr>
        <w:ilvl w:val="0"/>
        <w:numId w:val="57"/>
      </w:numPr>
      <w:spacing w:before="40" w:after="0"/>
    </w:pPr>
    <w:rPr>
      <w:rFonts w:ascii="Arial" w:hAnsi="Arial" w:cs="Arial"/>
      <w:sz w:val="16"/>
      <w:lang w:val="en-US"/>
    </w:rPr>
  </w:style>
  <w:style w:type="paragraph" w:styleId="Index">
    <w:name w:val="Index"/>
    <w:basedOn w:val="Normal"/>
    <w:qFormat/>
    <w:pPr>
      <w:suppressLineNumbers/>
    </w:pPr>
    <w:rPr>
      <w:rFonts w:cs="NotoSans NF"/>
    </w:rPr>
  </w:style>
  <w:style w:type="paragraph" w:styleId="A0">
    <w:name w:val="A:0"/>
    <w:basedOn w:val="Normal"/>
    <w:qFormat/>
    <w:pPr>
      <w:spacing w:before="100" w:after="100"/>
      <w:ind w:hanging="0" w:start="1440" w:end="0"/>
    </w:pPr>
    <w:rPr>
      <w:rFonts w:ascii="Arial" w:hAnsi="Arial" w:cs="Arial"/>
      <w:lang w:val="en-US"/>
    </w:rPr>
  </w:style>
  <w:style w:type="paragraph" w:styleId="A0b">
    <w:name w:val="A:0:b"/>
    <w:basedOn w:val="Normal"/>
    <w:qFormat/>
    <w:pPr>
      <w:numPr>
        <w:ilvl w:val="0"/>
        <w:numId w:val="29"/>
      </w:numPr>
      <w:tabs>
        <w:tab w:val="clear" w:pos="720"/>
      </w:tabs>
      <w:spacing w:before="100" w:after="100"/>
    </w:pPr>
    <w:rPr>
      <w:rFonts w:ascii="Arial" w:hAnsi="Arial" w:cs="Arial"/>
      <w:lang w:val="en-US"/>
    </w:rPr>
  </w:style>
  <w:style w:type="paragraph" w:styleId="A0bbox">
    <w:name w:val="A:0:bbox"/>
    <w:basedOn w:val="Normal"/>
    <w:qFormat/>
    <w:pPr>
      <w:numPr>
        <w:ilvl w:val="0"/>
        <w:numId w:val="9"/>
      </w:numPr>
      <w:tabs>
        <w:tab w:val="clear" w:pos="720"/>
      </w:tabs>
      <w:spacing w:before="100" w:after="100"/>
    </w:pPr>
    <w:rPr>
      <w:rFonts w:ascii="Arial" w:hAnsi="Arial" w:cs="Arial"/>
      <w:lang w:val="en-US"/>
    </w:rPr>
  </w:style>
  <w:style w:type="paragraph" w:styleId="A0n">
    <w:name w:val="A:0:n"/>
    <w:basedOn w:val="Normal"/>
    <w:qFormat/>
    <w:pPr>
      <w:numPr>
        <w:ilvl w:val="0"/>
        <w:numId w:val="16"/>
      </w:numPr>
      <w:tabs>
        <w:tab w:val="clear" w:pos="720"/>
      </w:tabs>
      <w:spacing w:before="100" w:after="100"/>
    </w:pPr>
    <w:rPr>
      <w:rFonts w:ascii="Arial" w:hAnsi="Arial" w:cs="Arial"/>
      <w:lang w:val="en-US"/>
    </w:rPr>
  </w:style>
  <w:style w:type="paragraph" w:styleId="A1">
    <w:name w:val="A:1"/>
    <w:basedOn w:val="Normal"/>
    <w:qFormat/>
    <w:pPr>
      <w:spacing w:before="100" w:after="100"/>
      <w:ind w:hanging="0" w:start="1440" w:end="0"/>
    </w:pPr>
    <w:rPr>
      <w:rFonts w:ascii="Arial" w:hAnsi="Arial" w:cs="Arial"/>
      <w:sz w:val="28"/>
      <w:lang w:val="en-US"/>
    </w:rPr>
  </w:style>
  <w:style w:type="paragraph" w:styleId="A1b">
    <w:name w:val="A:1:b"/>
    <w:basedOn w:val="Normal"/>
    <w:qFormat/>
    <w:pPr>
      <w:numPr>
        <w:ilvl w:val="0"/>
        <w:numId w:val="6"/>
      </w:numPr>
      <w:tabs>
        <w:tab w:val="clear" w:pos="720"/>
      </w:tabs>
      <w:spacing w:before="100" w:after="100"/>
    </w:pPr>
    <w:rPr>
      <w:rFonts w:ascii="Arial" w:hAnsi="Arial" w:cs="Arial"/>
      <w:sz w:val="28"/>
      <w:lang w:val="en-US"/>
    </w:rPr>
  </w:style>
  <w:style w:type="paragraph" w:styleId="A1bbox">
    <w:name w:val="A:1:bbox"/>
    <w:basedOn w:val="Normal"/>
    <w:qFormat/>
    <w:pPr>
      <w:numPr>
        <w:ilvl w:val="0"/>
        <w:numId w:val="49"/>
      </w:numPr>
      <w:tabs>
        <w:tab w:val="clear" w:pos="720"/>
      </w:tabs>
      <w:spacing w:before="100" w:after="100"/>
    </w:pPr>
    <w:rPr>
      <w:rFonts w:ascii="Arial" w:hAnsi="Arial" w:cs="Arial"/>
      <w:sz w:val="28"/>
      <w:lang w:val="en-US"/>
    </w:rPr>
  </w:style>
  <w:style w:type="paragraph" w:styleId="A1n">
    <w:name w:val="A:1:n"/>
    <w:basedOn w:val="Normal"/>
    <w:qFormat/>
    <w:pPr>
      <w:numPr>
        <w:ilvl w:val="0"/>
        <w:numId w:val="22"/>
      </w:numPr>
      <w:tabs>
        <w:tab w:val="clear" w:pos="720"/>
      </w:tabs>
      <w:spacing w:before="100" w:after="100"/>
    </w:pPr>
    <w:rPr>
      <w:rFonts w:ascii="Arial" w:hAnsi="Arial" w:cs="Arial"/>
      <w:sz w:val="28"/>
      <w:lang w:val="en-US"/>
    </w:rPr>
  </w:style>
  <w:style w:type="paragraph" w:styleId="B0">
    <w:name w:val="B:0"/>
    <w:basedOn w:val="Normal"/>
    <w:qFormat/>
    <w:pPr>
      <w:spacing w:before="100" w:after="100"/>
      <w:ind w:hanging="0" w:start="2160" w:end="0"/>
    </w:pPr>
    <w:rPr>
      <w:rFonts w:ascii="Arial" w:hAnsi="Arial" w:cs="Arial"/>
      <w:lang w:val="en-US"/>
    </w:rPr>
  </w:style>
  <w:style w:type="paragraph" w:styleId="B0b">
    <w:name w:val="B:0:b"/>
    <w:basedOn w:val="Normal"/>
    <w:qFormat/>
    <w:pPr>
      <w:numPr>
        <w:ilvl w:val="0"/>
        <w:numId w:val="51"/>
      </w:numPr>
      <w:tabs>
        <w:tab w:val="clear" w:pos="720"/>
      </w:tabs>
      <w:spacing w:before="100" w:after="100"/>
    </w:pPr>
    <w:rPr>
      <w:rFonts w:ascii="Arial" w:hAnsi="Arial" w:cs="Arial"/>
      <w:lang w:val="en-US"/>
    </w:rPr>
  </w:style>
  <w:style w:type="paragraph" w:styleId="B0bbox">
    <w:name w:val="B:0:bbox"/>
    <w:basedOn w:val="Normal"/>
    <w:qFormat/>
    <w:pPr>
      <w:numPr>
        <w:ilvl w:val="0"/>
        <w:numId w:val="7"/>
      </w:numPr>
      <w:tabs>
        <w:tab w:val="clear" w:pos="720"/>
      </w:tabs>
      <w:spacing w:before="100" w:after="100"/>
    </w:pPr>
    <w:rPr>
      <w:rFonts w:ascii="Arial" w:hAnsi="Arial" w:cs="Arial"/>
      <w:lang w:val="en-US"/>
    </w:rPr>
  </w:style>
  <w:style w:type="paragraph" w:styleId="B0n">
    <w:name w:val="B:0:n"/>
    <w:basedOn w:val="Normal"/>
    <w:qFormat/>
    <w:pPr>
      <w:numPr>
        <w:ilvl w:val="0"/>
        <w:numId w:val="36"/>
      </w:numPr>
      <w:tabs>
        <w:tab w:val="clear" w:pos="720"/>
      </w:tabs>
      <w:spacing w:before="100" w:after="100"/>
    </w:pPr>
    <w:rPr>
      <w:rFonts w:ascii="Arial" w:hAnsi="Arial" w:cs="Arial"/>
      <w:lang w:val="en-US"/>
    </w:rPr>
  </w:style>
  <w:style w:type="paragraph" w:styleId="B1">
    <w:name w:val="B:1"/>
    <w:basedOn w:val="Normal"/>
    <w:qFormat/>
    <w:pPr>
      <w:spacing w:before="100" w:after="100"/>
      <w:ind w:hanging="0" w:start="2160" w:end="0"/>
    </w:pPr>
    <w:rPr>
      <w:rFonts w:ascii="Arial" w:hAnsi="Arial" w:cs="Arial"/>
      <w:sz w:val="28"/>
      <w:lang w:val="en-US"/>
    </w:rPr>
  </w:style>
  <w:style w:type="paragraph" w:styleId="B1b">
    <w:name w:val="B:1:b"/>
    <w:basedOn w:val="Normal"/>
    <w:qFormat/>
    <w:pPr>
      <w:numPr>
        <w:ilvl w:val="0"/>
        <w:numId w:val="27"/>
      </w:numPr>
      <w:tabs>
        <w:tab w:val="clear" w:pos="720"/>
      </w:tabs>
      <w:spacing w:before="100" w:after="100"/>
    </w:pPr>
    <w:rPr>
      <w:rFonts w:ascii="Arial" w:hAnsi="Arial" w:cs="Arial"/>
      <w:sz w:val="28"/>
      <w:lang w:val="en-US"/>
    </w:rPr>
  </w:style>
  <w:style w:type="paragraph" w:styleId="B1bbox">
    <w:name w:val="B:1:bbox"/>
    <w:basedOn w:val="Normal"/>
    <w:qFormat/>
    <w:pPr>
      <w:numPr>
        <w:ilvl w:val="0"/>
        <w:numId w:val="14"/>
      </w:numPr>
      <w:tabs>
        <w:tab w:val="clear" w:pos="720"/>
      </w:tabs>
      <w:spacing w:before="100" w:after="100"/>
    </w:pPr>
    <w:rPr>
      <w:rFonts w:ascii="Arial" w:hAnsi="Arial" w:cs="Arial"/>
      <w:sz w:val="28"/>
      <w:lang w:val="en-US"/>
    </w:rPr>
  </w:style>
  <w:style w:type="paragraph" w:styleId="B1n">
    <w:name w:val="B:1:n"/>
    <w:basedOn w:val="Normal"/>
    <w:qFormat/>
    <w:pPr>
      <w:numPr>
        <w:ilvl w:val="0"/>
        <w:numId w:val="33"/>
      </w:numPr>
      <w:tabs>
        <w:tab w:val="clear" w:pos="720"/>
      </w:tabs>
      <w:spacing w:before="100" w:after="100"/>
    </w:pPr>
    <w:rPr>
      <w:rFonts w:ascii="Arial" w:hAnsi="Arial" w:cs="Arial"/>
      <w:sz w:val="28"/>
      <w:lang w:val="en-US"/>
    </w:rPr>
  </w:style>
  <w:style w:type="paragraph" w:styleId="C0">
    <w:name w:val="C:0"/>
    <w:basedOn w:val="Normal"/>
    <w:qFormat/>
    <w:pPr>
      <w:spacing w:before="100" w:after="100"/>
      <w:ind w:hanging="0" w:start="2880" w:end="0"/>
    </w:pPr>
    <w:rPr>
      <w:rFonts w:ascii="Arial" w:hAnsi="Arial" w:cs="Arial"/>
      <w:lang w:val="en-US"/>
    </w:rPr>
  </w:style>
  <w:style w:type="paragraph" w:styleId="C0b">
    <w:name w:val="C:0:b"/>
    <w:basedOn w:val="Normal"/>
    <w:qFormat/>
    <w:pPr>
      <w:numPr>
        <w:ilvl w:val="0"/>
        <w:numId w:val="15"/>
      </w:numPr>
      <w:tabs>
        <w:tab w:val="clear" w:pos="720"/>
      </w:tabs>
      <w:spacing w:before="100" w:after="100"/>
    </w:pPr>
    <w:rPr>
      <w:rFonts w:ascii="Arial" w:hAnsi="Arial" w:cs="Arial"/>
      <w:lang w:val="en-US"/>
    </w:rPr>
  </w:style>
  <w:style w:type="paragraph" w:styleId="C0bbox">
    <w:name w:val="C:0:bbox"/>
    <w:basedOn w:val="Normal"/>
    <w:qFormat/>
    <w:pPr>
      <w:numPr>
        <w:ilvl w:val="0"/>
        <w:numId w:val="34"/>
      </w:numPr>
      <w:tabs>
        <w:tab w:val="clear" w:pos="720"/>
      </w:tabs>
      <w:spacing w:before="100" w:after="100"/>
    </w:pPr>
    <w:rPr>
      <w:rFonts w:ascii="Arial" w:hAnsi="Arial" w:cs="Arial"/>
      <w:lang w:val="en-US"/>
    </w:rPr>
  </w:style>
  <w:style w:type="paragraph" w:styleId="C0n">
    <w:name w:val="C:0:n"/>
    <w:basedOn w:val="Normal"/>
    <w:qFormat/>
    <w:pPr>
      <w:numPr>
        <w:ilvl w:val="0"/>
        <w:numId w:val="31"/>
      </w:numPr>
      <w:tabs>
        <w:tab w:val="clear" w:pos="720"/>
      </w:tabs>
      <w:spacing w:before="100" w:after="100"/>
    </w:pPr>
    <w:rPr>
      <w:rFonts w:ascii="Arial" w:hAnsi="Arial" w:cs="Arial"/>
      <w:lang w:val="en-US"/>
    </w:rPr>
  </w:style>
  <w:style w:type="paragraph" w:styleId="C1">
    <w:name w:val="C:1"/>
    <w:basedOn w:val="Normal"/>
    <w:qFormat/>
    <w:pPr>
      <w:spacing w:before="100" w:after="100"/>
      <w:ind w:hanging="0" w:start="2880" w:end="0"/>
    </w:pPr>
    <w:rPr>
      <w:rFonts w:ascii="Arial" w:hAnsi="Arial" w:cs="Arial"/>
      <w:sz w:val="28"/>
      <w:lang w:val="en-US"/>
    </w:rPr>
  </w:style>
  <w:style w:type="paragraph" w:styleId="C1b">
    <w:name w:val="C:1:b"/>
    <w:basedOn w:val="Normal"/>
    <w:qFormat/>
    <w:pPr>
      <w:numPr>
        <w:ilvl w:val="0"/>
        <w:numId w:val="5"/>
      </w:numPr>
      <w:tabs>
        <w:tab w:val="clear" w:pos="720"/>
      </w:tabs>
      <w:spacing w:before="100" w:after="100"/>
    </w:pPr>
    <w:rPr>
      <w:rFonts w:ascii="Arial" w:hAnsi="Arial" w:cs="Arial"/>
      <w:sz w:val="28"/>
      <w:lang w:val="en-US"/>
    </w:rPr>
  </w:style>
  <w:style w:type="paragraph" w:styleId="C1bbox">
    <w:name w:val="C:1:bbox"/>
    <w:basedOn w:val="Normal"/>
    <w:qFormat/>
    <w:pPr>
      <w:numPr>
        <w:ilvl w:val="0"/>
        <w:numId w:val="10"/>
      </w:numPr>
      <w:tabs>
        <w:tab w:val="clear" w:pos="720"/>
      </w:tabs>
      <w:spacing w:before="100" w:after="100"/>
    </w:pPr>
    <w:rPr>
      <w:rFonts w:ascii="Arial" w:hAnsi="Arial" w:cs="Arial"/>
      <w:sz w:val="28"/>
      <w:lang w:val="en-US"/>
    </w:rPr>
  </w:style>
  <w:style w:type="paragraph" w:styleId="C1n">
    <w:name w:val="C:1:n"/>
    <w:basedOn w:val="Normal"/>
    <w:qFormat/>
    <w:pPr>
      <w:numPr>
        <w:ilvl w:val="0"/>
        <w:numId w:val="24"/>
      </w:numPr>
      <w:tabs>
        <w:tab w:val="clear" w:pos="720"/>
      </w:tabs>
      <w:spacing w:before="100" w:after="100"/>
    </w:pPr>
    <w:rPr>
      <w:rFonts w:ascii="Arial" w:hAnsi="Arial" w:cs="Arial"/>
      <w:sz w:val="28"/>
      <w:lang w:val="en-US"/>
    </w:rPr>
  </w:style>
  <w:style w:type="paragraph" w:styleId="Cnp">
    <w:name w:val="Cnp"/>
    <w:basedOn w:val="Normal"/>
    <w:next w:val="Normal"/>
    <w:qFormat/>
    <w:pPr>
      <w:numPr>
        <w:ilvl w:val="0"/>
        <w:numId w:val="23"/>
      </w:numPr>
      <w:tabs>
        <w:tab w:val="clear" w:pos="720"/>
      </w:tabs>
    </w:pPr>
    <w:rPr>
      <w:rFonts w:ascii="Arial" w:hAnsi="Arial" w:cs="Arial"/>
      <w:b/>
      <w:sz w:val="24"/>
      <w:lang w:val="en-US"/>
    </w:rPr>
  </w:style>
  <w:style w:type="paragraph" w:styleId="CoverPage">
    <w:name w:val="Cover Page"/>
    <w:basedOn w:val="Normal"/>
    <w:qFormat/>
    <w:pPr>
      <w:ind w:hanging="0" w:start="1440" w:end="0"/>
    </w:pPr>
    <w:rPr>
      <w:rFonts w:ascii="Arial" w:hAnsi="Arial" w:cs="Arial"/>
      <w:sz w:val="28"/>
      <w:lang w:val="en-US"/>
    </w:rPr>
  </w:style>
  <w:style w:type="paragraph" w:styleId="D0">
    <w:name w:val="D:0"/>
    <w:basedOn w:val="Normal"/>
    <w:qFormat/>
    <w:pPr>
      <w:spacing w:before="100" w:after="100"/>
      <w:ind w:hanging="0" w:start="3600" w:end="0"/>
    </w:pPr>
    <w:rPr>
      <w:rFonts w:ascii="Arial" w:hAnsi="Arial" w:cs="Arial"/>
      <w:lang w:val="en-US"/>
    </w:rPr>
  </w:style>
  <w:style w:type="paragraph" w:styleId="D0b">
    <w:name w:val="D:0:b"/>
    <w:basedOn w:val="Normal"/>
    <w:qFormat/>
    <w:pPr>
      <w:numPr>
        <w:ilvl w:val="0"/>
        <w:numId w:val="45"/>
      </w:numPr>
      <w:tabs>
        <w:tab w:val="clear" w:pos="720"/>
      </w:tabs>
      <w:spacing w:before="100" w:after="100"/>
    </w:pPr>
    <w:rPr>
      <w:rFonts w:ascii="Arial" w:hAnsi="Arial" w:cs="Arial"/>
      <w:lang w:val="en-US"/>
    </w:rPr>
  </w:style>
  <w:style w:type="paragraph" w:styleId="D0bbox">
    <w:name w:val="D:0:bbox"/>
    <w:basedOn w:val="Normal"/>
    <w:qFormat/>
    <w:pPr>
      <w:numPr>
        <w:ilvl w:val="0"/>
        <w:numId w:val="19"/>
      </w:numPr>
      <w:tabs>
        <w:tab w:val="clear" w:pos="720"/>
      </w:tabs>
      <w:spacing w:before="100" w:after="100"/>
    </w:pPr>
    <w:rPr>
      <w:rFonts w:ascii="Arial" w:hAnsi="Arial" w:cs="Arial"/>
      <w:lang w:val="en-US"/>
    </w:rPr>
  </w:style>
  <w:style w:type="paragraph" w:styleId="D0n">
    <w:name w:val="D:0:n"/>
    <w:basedOn w:val="Normal"/>
    <w:qFormat/>
    <w:pPr>
      <w:numPr>
        <w:ilvl w:val="0"/>
        <w:numId w:val="37"/>
      </w:numPr>
      <w:tabs>
        <w:tab w:val="clear" w:pos="720"/>
      </w:tabs>
      <w:spacing w:before="100" w:after="100"/>
    </w:pPr>
    <w:rPr>
      <w:rFonts w:ascii="Arial" w:hAnsi="Arial" w:cs="Arial"/>
      <w:lang w:val="en-US"/>
    </w:rPr>
  </w:style>
  <w:style w:type="paragraph" w:styleId="D1">
    <w:name w:val="D:1"/>
    <w:basedOn w:val="Normal"/>
    <w:qFormat/>
    <w:pPr>
      <w:spacing w:before="100" w:after="100"/>
      <w:ind w:hanging="0" w:start="3600" w:end="0"/>
    </w:pPr>
    <w:rPr>
      <w:rFonts w:ascii="Arial" w:hAnsi="Arial" w:cs="Arial"/>
      <w:sz w:val="28"/>
      <w:lang w:val="en-US"/>
    </w:rPr>
  </w:style>
  <w:style w:type="paragraph" w:styleId="D1b">
    <w:name w:val="D:1:b"/>
    <w:basedOn w:val="Normal"/>
    <w:qFormat/>
    <w:pPr>
      <w:numPr>
        <w:ilvl w:val="0"/>
        <w:numId w:val="35"/>
      </w:numPr>
      <w:tabs>
        <w:tab w:val="clear" w:pos="720"/>
      </w:tabs>
      <w:spacing w:before="100" w:after="100"/>
    </w:pPr>
    <w:rPr>
      <w:rFonts w:ascii="Arial" w:hAnsi="Arial" w:cs="Arial"/>
      <w:sz w:val="28"/>
      <w:lang w:val="en-US"/>
    </w:rPr>
  </w:style>
  <w:style w:type="paragraph" w:styleId="D1bbox">
    <w:name w:val="D:1:bbox"/>
    <w:basedOn w:val="Normal"/>
    <w:qFormat/>
    <w:pPr>
      <w:numPr>
        <w:ilvl w:val="0"/>
        <w:numId w:val="50"/>
      </w:numPr>
      <w:tabs>
        <w:tab w:val="clear" w:pos="720"/>
      </w:tabs>
      <w:spacing w:before="100" w:after="100"/>
    </w:pPr>
    <w:rPr>
      <w:rFonts w:ascii="Arial" w:hAnsi="Arial" w:cs="Arial"/>
      <w:sz w:val="28"/>
      <w:lang w:val="en-US"/>
    </w:rPr>
  </w:style>
  <w:style w:type="paragraph" w:styleId="D1n">
    <w:name w:val="D:1:n"/>
    <w:basedOn w:val="Normal"/>
    <w:qFormat/>
    <w:pPr>
      <w:numPr>
        <w:ilvl w:val="0"/>
        <w:numId w:val="12"/>
      </w:numPr>
      <w:tabs>
        <w:tab w:val="clear" w:pos="720"/>
      </w:tabs>
      <w:spacing w:before="100" w:after="100"/>
    </w:pPr>
    <w:rPr>
      <w:rFonts w:ascii="Arial" w:hAnsi="Arial" w:cs="Arial"/>
      <w:sz w:val="28"/>
      <w:lang w:val="en-US"/>
    </w:rPr>
  </w:style>
  <w:style w:type="paragraph" w:styleId="E0">
    <w:name w:val="E:0"/>
    <w:basedOn w:val="Normal"/>
    <w:qFormat/>
    <w:pPr>
      <w:spacing w:before="100" w:after="100"/>
      <w:ind w:hanging="0" w:start="4320" w:end="0"/>
    </w:pPr>
    <w:rPr>
      <w:rFonts w:ascii="Arial" w:hAnsi="Arial" w:cs="Arial"/>
      <w:lang w:val="en-US"/>
    </w:rPr>
  </w:style>
  <w:style w:type="paragraph" w:styleId="E0b">
    <w:name w:val="E:0:b"/>
    <w:basedOn w:val="Normal"/>
    <w:qFormat/>
    <w:pPr>
      <w:numPr>
        <w:ilvl w:val="0"/>
        <w:numId w:val="17"/>
      </w:numPr>
      <w:tabs>
        <w:tab w:val="clear" w:pos="720"/>
      </w:tabs>
      <w:spacing w:before="100" w:after="100"/>
    </w:pPr>
    <w:rPr>
      <w:rFonts w:ascii="Arial" w:hAnsi="Arial" w:cs="Arial"/>
      <w:lang w:val="en-US"/>
    </w:rPr>
  </w:style>
  <w:style w:type="paragraph" w:styleId="E0bbox">
    <w:name w:val="E:0:bbox"/>
    <w:basedOn w:val="Normal"/>
    <w:qFormat/>
    <w:pPr>
      <w:numPr>
        <w:ilvl w:val="0"/>
        <w:numId w:val="56"/>
      </w:numPr>
      <w:tabs>
        <w:tab w:val="clear" w:pos="720"/>
      </w:tabs>
      <w:spacing w:before="100" w:after="100"/>
    </w:pPr>
    <w:rPr>
      <w:rFonts w:ascii="Arial" w:hAnsi="Arial" w:cs="Arial"/>
      <w:lang w:val="en-US"/>
    </w:rPr>
  </w:style>
  <w:style w:type="paragraph" w:styleId="E0n">
    <w:name w:val="E:0:n"/>
    <w:basedOn w:val="Normal"/>
    <w:qFormat/>
    <w:pPr>
      <w:numPr>
        <w:ilvl w:val="0"/>
        <w:numId w:val="32"/>
      </w:numPr>
      <w:tabs>
        <w:tab w:val="clear" w:pos="720"/>
      </w:tabs>
      <w:spacing w:before="100" w:after="100"/>
    </w:pPr>
    <w:rPr>
      <w:rFonts w:ascii="Arial" w:hAnsi="Arial" w:cs="Arial"/>
      <w:lang w:val="en-US"/>
    </w:rPr>
  </w:style>
  <w:style w:type="paragraph" w:styleId="E1">
    <w:name w:val="E:1"/>
    <w:basedOn w:val="Normal"/>
    <w:qFormat/>
    <w:pPr>
      <w:spacing w:before="100" w:after="100"/>
      <w:ind w:hanging="0" w:start="4320" w:end="0"/>
    </w:pPr>
    <w:rPr>
      <w:rFonts w:ascii="Arial" w:hAnsi="Arial" w:cs="Arial"/>
      <w:sz w:val="28"/>
      <w:lang w:val="en-US"/>
    </w:rPr>
  </w:style>
  <w:style w:type="paragraph" w:styleId="E1b">
    <w:name w:val="E:1:b"/>
    <w:basedOn w:val="Normal"/>
    <w:qFormat/>
    <w:pPr>
      <w:numPr>
        <w:ilvl w:val="0"/>
        <w:numId w:val="39"/>
      </w:numPr>
      <w:tabs>
        <w:tab w:val="clear" w:pos="720"/>
      </w:tabs>
      <w:spacing w:before="100" w:after="100"/>
    </w:pPr>
    <w:rPr>
      <w:rFonts w:ascii="Arial" w:hAnsi="Arial" w:cs="Arial"/>
      <w:sz w:val="28"/>
      <w:lang w:val="en-US"/>
    </w:rPr>
  </w:style>
  <w:style w:type="paragraph" w:styleId="E1bbox">
    <w:name w:val="E:1:bbox"/>
    <w:basedOn w:val="Normal"/>
    <w:qFormat/>
    <w:pPr>
      <w:numPr>
        <w:ilvl w:val="0"/>
        <w:numId w:val="43"/>
      </w:numPr>
      <w:tabs>
        <w:tab w:val="clear" w:pos="720"/>
      </w:tabs>
      <w:spacing w:before="100" w:after="100"/>
    </w:pPr>
    <w:rPr>
      <w:rFonts w:ascii="Arial" w:hAnsi="Arial" w:cs="Arial"/>
      <w:sz w:val="28"/>
      <w:lang w:val="en-US"/>
    </w:rPr>
  </w:style>
  <w:style w:type="paragraph" w:styleId="E1n">
    <w:name w:val="E:1:n"/>
    <w:basedOn w:val="Normal"/>
    <w:qFormat/>
    <w:pPr>
      <w:numPr>
        <w:ilvl w:val="0"/>
        <w:numId w:val="21"/>
      </w:numPr>
      <w:tabs>
        <w:tab w:val="clear" w:pos="720"/>
      </w:tabs>
      <w:spacing w:before="100" w:after="100"/>
    </w:pPr>
    <w:rPr>
      <w:rFonts w:ascii="Arial" w:hAnsi="Arial" w:cs="Arial"/>
      <w:sz w:val="28"/>
      <w:lang w:val="en-U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rFonts w:ascii="Arial" w:hAnsi="Arial" w:cs="Arial"/>
      <w:lang w:val="en-US"/>
    </w:rPr>
  </w:style>
  <w:style w:type="paragraph" w:styleId="Ftnote0">
    <w:name w:val="Ftnote:0"/>
    <w:basedOn w:val="Normal"/>
    <w:next w:val="Normal"/>
    <w:qFormat/>
    <w:pPr>
      <w:spacing w:before="0" w:after="120"/>
    </w:pPr>
    <w:rPr>
      <w:rFonts w:ascii="Arial" w:hAnsi="Arial" w:cs="Arial"/>
      <w:sz w:val="16"/>
      <w:lang w:val="en-US"/>
    </w:rPr>
  </w:style>
  <w:style w:type="paragraph" w:styleId="Ftnote1">
    <w:name w:val="Ftnote:1"/>
    <w:basedOn w:val="Normal"/>
    <w:next w:val="Normal"/>
    <w:qFormat/>
    <w:pPr>
      <w:pBdr>
        <w:top w:val="single" w:sz="6" w:space="1" w:color="000000"/>
      </w:pBdr>
      <w:spacing w:before="0" w:after="120"/>
    </w:pPr>
    <w:rPr>
      <w:rFonts w:ascii="Arial" w:hAnsi="Arial" w:cs="Arial"/>
      <w:sz w:val="16"/>
      <w:lang w:val="en-US"/>
    </w:rPr>
  </w:style>
  <w:style w:type="paragraph" w:styleId="Hd0">
    <w:name w:val="Hd:0"/>
    <w:basedOn w:val="Normal"/>
    <w:next w:val="Normal"/>
    <w:qFormat/>
    <w:pPr>
      <w:spacing w:before="240" w:after="120"/>
    </w:pPr>
    <w:rPr>
      <w:rFonts w:ascii="Arial" w:hAnsi="Arial" w:cs="Arial"/>
      <w:b/>
      <w:sz w:val="28"/>
      <w:lang w:val="en-US"/>
    </w:rPr>
  </w:style>
  <w:style w:type="paragraph" w:styleId="Hd1">
    <w:name w:val="Hd:1"/>
    <w:basedOn w:val="Normal"/>
    <w:next w:val="Normal"/>
    <w:qFormat/>
    <w:pPr>
      <w:spacing w:before="120" w:after="120"/>
    </w:pPr>
    <w:rPr>
      <w:rFonts w:ascii="Arial" w:hAnsi="Arial" w:cs="Arial"/>
      <w:b/>
      <w:sz w:val="36"/>
      <w:lang w:val="en-US"/>
    </w:rPr>
  </w:style>
  <w:style w:type="paragraph" w:styleId="Header">
    <w:name w:val="header"/>
    <w:basedOn w:val="Normal"/>
    <w:pPr>
      <w:tabs>
        <w:tab w:val="clear" w:pos="720"/>
        <w:tab w:val="center" w:pos="4320" w:leader="none"/>
        <w:tab w:val="right" w:pos="8640" w:leader="none"/>
      </w:tabs>
    </w:pPr>
    <w:rPr>
      <w:rFonts w:ascii="Arial" w:hAnsi="Arial" w:cs="Arial"/>
      <w:lang w:val="en-US"/>
    </w:rPr>
  </w:style>
  <w:style w:type="paragraph" w:styleId="Hidden">
    <w:name w:val="Hidden"/>
    <w:basedOn w:val="Normal"/>
    <w:qFormat/>
    <w:pPr/>
    <w:rPr>
      <w:rFonts w:ascii="Arial" w:hAnsi="Arial" w:cs="Arial"/>
      <w:b/>
      <w:vanish/>
      <w:color w:val="FF0000"/>
      <w:sz w:val="16"/>
      <w:lang w:val="en-US"/>
    </w:rPr>
  </w:style>
  <w:style w:type="paragraph" w:styleId="IntroPage">
    <w:name w:val="Intro Page"/>
    <w:basedOn w:val="Normal"/>
    <w:qFormat/>
    <w:pPr/>
    <w:rPr>
      <w:rFonts w:ascii="Arial" w:hAnsi="Arial" w:cs="Arial"/>
      <w:lang w:val="en-US"/>
    </w:rPr>
  </w:style>
  <w:style w:type="paragraph" w:styleId="Note">
    <w:name w:val="Note"/>
    <w:basedOn w:val="Normal"/>
    <w:next w:val="Normal"/>
    <w:qFormat/>
    <w:pPr>
      <w:numPr>
        <w:ilvl w:val="0"/>
        <w:numId w:val="53"/>
      </w:numPr>
      <w:tabs>
        <w:tab w:val="clear" w:pos="720"/>
      </w:tabs>
      <w:spacing w:before="40" w:after="0"/>
    </w:pPr>
    <w:rPr>
      <w:sz w:val="16"/>
    </w:rPr>
  </w:style>
  <w:style w:type="paragraph" w:styleId="Scov0">
    <w:name w:val="Scov:0"/>
    <w:basedOn w:val="Normal"/>
    <w:next w:val="Normal"/>
    <w:qFormat/>
    <w:pPr>
      <w:spacing w:before="0" w:after="360"/>
      <w:ind w:hanging="0" w:start="1440" w:end="2034"/>
    </w:pPr>
    <w:rPr>
      <w:b/>
      <w:sz w:val="36"/>
    </w:rPr>
  </w:style>
  <w:style w:type="paragraph" w:styleId="Scov1">
    <w:name w:val="Scov:1"/>
    <w:basedOn w:val="Normal"/>
    <w:next w:val="Normal"/>
    <w:qFormat/>
    <w:pPr>
      <w:spacing w:before="0" w:after="360"/>
      <w:ind w:hanging="0" w:start="1440" w:end="2880"/>
    </w:pPr>
    <w:rPr>
      <w:b/>
      <w:sz w:val="36"/>
    </w:rPr>
  </w:style>
  <w:style w:type="paragraph" w:styleId="Scovn0">
    <w:name w:val="Scov:n:0"/>
    <w:basedOn w:val="Scov0"/>
    <w:next w:val="Scov0"/>
    <w:qFormat/>
    <w:pPr>
      <w:pageBreakBefore/>
      <w:spacing w:before="1440" w:after="360"/>
    </w:pPr>
    <w:rPr/>
  </w:style>
  <w:style w:type="paragraph" w:styleId="Scovn1">
    <w:name w:val="Scov:n:1"/>
    <w:basedOn w:val="Scov1"/>
    <w:next w:val="Scov1"/>
    <w:qFormat/>
    <w:pPr>
      <w:pageBreakBefore/>
      <w:spacing w:before="960" w:after="360"/>
    </w:pPr>
    <w:rPr/>
  </w:style>
  <w:style w:type="paragraph" w:styleId="Sec0">
    <w:name w:val="Sec:0"/>
    <w:basedOn w:val="Normal"/>
    <w:next w:val="Normal"/>
    <w:qFormat/>
    <w:pPr>
      <w:pageBreakBefore/>
      <w:spacing w:before="0" w:after="360"/>
    </w:pPr>
    <w:rPr>
      <w:b/>
      <w:sz w:val="36"/>
    </w:rPr>
  </w:style>
  <w:style w:type="paragraph" w:styleId="Sec1">
    <w:name w:val="Sec:1"/>
    <w:basedOn w:val="Normal"/>
    <w:next w:val="Normal"/>
    <w:qFormat/>
    <w:pPr>
      <w:pageBreakBefore/>
      <w:pBdr>
        <w:left w:val="single" w:sz="2" w:space="31" w:color="FFFFFF"/>
        <w:bottom w:val="single" w:sz="2" w:space="1" w:color="000000"/>
        <w:right w:val="single" w:sz="2" w:space="31" w:color="FFFFFF"/>
      </w:pBdr>
      <w:spacing w:before="0" w:after="240"/>
      <w:outlineLvl w:val="0"/>
    </w:pPr>
    <w:rPr>
      <w:b/>
      <w:sz w:val="48"/>
    </w:rPr>
  </w:style>
  <w:style w:type="paragraph" w:styleId="Source">
    <w:name w:val="Source"/>
    <w:basedOn w:val="Normal"/>
    <w:next w:val="Normal"/>
    <w:qFormat/>
    <w:pPr>
      <w:numPr>
        <w:ilvl w:val="0"/>
        <w:numId w:val="48"/>
      </w:numPr>
      <w:tabs>
        <w:tab w:val="clear" w:pos="720"/>
      </w:tabs>
      <w:spacing w:before="40" w:after="0"/>
    </w:pPr>
    <w:rPr>
      <w:sz w:val="16"/>
    </w:rPr>
  </w:style>
  <w:style w:type="paragraph" w:styleId="Sub0">
    <w:name w:val="Sub:0"/>
    <w:basedOn w:val="Normal"/>
    <w:qFormat/>
    <w:pPr>
      <w:spacing w:before="240" w:after="120"/>
      <w:ind w:hanging="0" w:start="1440" w:end="0"/>
    </w:pPr>
    <w:rPr>
      <w:b/>
      <w:sz w:val="24"/>
    </w:rPr>
  </w:style>
  <w:style w:type="paragraph" w:styleId="Sub0b">
    <w:name w:val="Sub:0:b"/>
    <w:basedOn w:val="Normal"/>
    <w:qFormat/>
    <w:pPr>
      <w:numPr>
        <w:ilvl w:val="0"/>
        <w:numId w:val="52"/>
      </w:numPr>
      <w:tabs>
        <w:tab w:val="clear" w:pos="720"/>
      </w:tabs>
      <w:spacing w:before="240" w:after="120"/>
    </w:pPr>
    <w:rPr>
      <w:b/>
      <w:sz w:val="24"/>
    </w:rPr>
  </w:style>
  <w:style w:type="paragraph" w:styleId="Sub0n">
    <w:name w:val="Sub:0:n"/>
    <w:basedOn w:val="Normal"/>
    <w:qFormat/>
    <w:pPr>
      <w:spacing w:before="240" w:after="120"/>
    </w:pPr>
    <w:rPr>
      <w:b/>
      <w:sz w:val="24"/>
    </w:rPr>
  </w:style>
  <w:style w:type="paragraph" w:styleId="Sub1">
    <w:name w:val="Sub:1"/>
    <w:basedOn w:val="Normal"/>
    <w:qFormat/>
    <w:pPr>
      <w:spacing w:before="120" w:after="120"/>
      <w:ind w:hanging="0" w:start="1440" w:end="0"/>
    </w:pPr>
    <w:rPr>
      <w:b/>
      <w:sz w:val="28"/>
    </w:rPr>
  </w:style>
  <w:style w:type="paragraph" w:styleId="Sub1b">
    <w:name w:val="Sub:1:b"/>
    <w:basedOn w:val="Normal"/>
    <w:qFormat/>
    <w:pPr>
      <w:numPr>
        <w:ilvl w:val="0"/>
        <w:numId w:val="41"/>
      </w:numPr>
      <w:tabs>
        <w:tab w:val="clear" w:pos="720"/>
      </w:tabs>
      <w:spacing w:before="120" w:after="120"/>
    </w:pPr>
    <w:rPr>
      <w:b/>
      <w:sz w:val="28"/>
    </w:rPr>
  </w:style>
  <w:style w:type="paragraph" w:styleId="Sub1n">
    <w:name w:val="Sub:1:n"/>
    <w:basedOn w:val="Normal"/>
    <w:qFormat/>
    <w:pPr>
      <w:numPr>
        <w:ilvl w:val="0"/>
        <w:numId w:val="54"/>
      </w:numPr>
      <w:tabs>
        <w:tab w:val="clear" w:pos="720"/>
      </w:tabs>
      <w:spacing w:before="120" w:after="120"/>
    </w:pPr>
    <w:rPr>
      <w:b/>
      <w:sz w:val="28"/>
    </w:rPr>
  </w:style>
  <w:style w:type="paragraph" w:styleId="T0">
    <w:name w:val="T:0"/>
    <w:basedOn w:val="Normal"/>
    <w:qFormat/>
    <w:pPr>
      <w:spacing w:before="100" w:after="100"/>
    </w:pPr>
    <w:rPr/>
  </w:style>
  <w:style w:type="paragraph" w:styleId="T0b">
    <w:name w:val="T:0:b"/>
    <w:basedOn w:val="Normal"/>
    <w:qFormat/>
    <w:pPr>
      <w:numPr>
        <w:ilvl w:val="0"/>
        <w:numId w:val="30"/>
      </w:numPr>
      <w:tabs>
        <w:tab w:val="clear" w:pos="720"/>
      </w:tabs>
      <w:spacing w:before="100" w:after="100"/>
    </w:pPr>
    <w:rPr/>
  </w:style>
  <w:style w:type="paragraph" w:styleId="T0bbox">
    <w:name w:val="T:0:bbox"/>
    <w:basedOn w:val="Normal"/>
    <w:qFormat/>
    <w:pPr>
      <w:numPr>
        <w:ilvl w:val="0"/>
        <w:numId w:val="25"/>
      </w:numPr>
      <w:tabs>
        <w:tab w:val="clear" w:pos="720"/>
      </w:tabs>
      <w:spacing w:before="100" w:after="100"/>
    </w:pPr>
    <w:rPr/>
  </w:style>
  <w:style w:type="paragraph" w:styleId="T1">
    <w:name w:val="T:1"/>
    <w:basedOn w:val="Normal"/>
    <w:qFormat/>
    <w:pPr>
      <w:spacing w:before="100" w:after="100"/>
    </w:pPr>
    <w:rPr>
      <w:sz w:val="28"/>
    </w:rPr>
  </w:style>
  <w:style w:type="paragraph" w:styleId="T1b">
    <w:name w:val="T:1:b"/>
    <w:basedOn w:val="Normal"/>
    <w:qFormat/>
    <w:pPr>
      <w:numPr>
        <w:ilvl w:val="0"/>
        <w:numId w:val="20"/>
      </w:numPr>
      <w:tabs>
        <w:tab w:val="clear" w:pos="720"/>
      </w:tabs>
      <w:spacing w:before="100" w:after="100"/>
    </w:pPr>
    <w:rPr>
      <w:sz w:val="28"/>
    </w:rPr>
  </w:style>
  <w:style w:type="paragraph" w:styleId="T1bbox">
    <w:name w:val="T:1:bbox"/>
    <w:basedOn w:val="Normal"/>
    <w:qFormat/>
    <w:pPr>
      <w:numPr>
        <w:ilvl w:val="0"/>
        <w:numId w:val="18"/>
      </w:numPr>
      <w:tabs>
        <w:tab w:val="clear" w:pos="720"/>
      </w:tabs>
      <w:spacing w:before="100" w:after="100"/>
    </w:pPr>
    <w:rPr>
      <w:sz w:val="28"/>
    </w:rPr>
  </w:style>
  <w:style w:type="paragraph" w:styleId="TableHeadings">
    <w:name w:val="Table Headings"/>
    <w:basedOn w:val="Normal"/>
    <w:qFormat/>
    <w:pPr>
      <w:spacing w:before="36" w:after="36"/>
      <w:jc w:val="center"/>
    </w:pPr>
    <w:rPr>
      <w:caps/>
      <w:sz w:val="16"/>
    </w:rPr>
  </w:style>
  <w:style w:type="paragraph" w:styleId="TableText">
    <w:name w:val="Table Text"/>
    <w:basedOn w:val="Normal"/>
    <w:qFormat/>
    <w:pPr>
      <w:spacing w:before="36" w:after="36"/>
    </w:pPr>
    <w:rPr/>
  </w:style>
  <w:style w:type="paragraph" w:styleId="Tfel1">
    <w:name w:val="Tf:el:1"/>
    <w:basedOn w:val="Normal"/>
    <w:qFormat/>
    <w:pPr>
      <w:spacing w:before="20" w:after="0"/>
      <w:ind w:hanging="288" w:start="288" w:end="0"/>
    </w:pPr>
    <w:rPr>
      <w:sz w:val="16"/>
    </w:rPr>
  </w:style>
  <w:style w:type="paragraph" w:styleId="Tfl0">
    <w:name w:val="Tf:l:0"/>
    <w:basedOn w:val="Normal"/>
    <w:qFormat/>
    <w:pPr>
      <w:spacing w:before="20" w:after="0"/>
      <w:ind w:hanging="288" w:start="288" w:end="0"/>
    </w:pPr>
    <w:rPr>
      <w:sz w:val="16"/>
    </w:rPr>
  </w:style>
  <w:style w:type="paragraph" w:styleId="Tfl1">
    <w:name w:val="Tf:l:1"/>
    <w:basedOn w:val="Normal"/>
    <w:qFormat/>
    <w:pPr>
      <w:spacing w:before="20" w:after="0"/>
      <w:ind w:hanging="288" w:start="1728" w:end="1440"/>
    </w:pPr>
    <w:rPr>
      <w:sz w:val="16"/>
    </w:rPr>
  </w:style>
  <w:style w:type="paragraph" w:styleId="Tfm0">
    <w:name w:val="Tf:m:0"/>
    <w:basedOn w:val="Normal"/>
    <w:qFormat/>
    <w:pPr>
      <w:spacing w:before="20" w:after="0"/>
      <w:ind w:hanging="288" w:start="1728" w:end="0"/>
    </w:pPr>
    <w:rPr>
      <w:sz w:val="16"/>
    </w:rPr>
  </w:style>
  <w:style w:type="paragraph" w:styleId="Tfm1">
    <w:name w:val="Tf:m:1"/>
    <w:basedOn w:val="Normal"/>
    <w:qFormat/>
    <w:pPr>
      <w:spacing w:before="20" w:after="0"/>
      <w:ind w:hanging="288" w:start="1728" w:end="2880"/>
    </w:pPr>
    <w:rPr>
      <w:sz w:val="16"/>
    </w:rPr>
  </w:style>
  <w:style w:type="paragraph" w:styleId="Tfs0">
    <w:name w:val="Tf:s:0"/>
    <w:basedOn w:val="Normal"/>
    <w:qFormat/>
    <w:pPr>
      <w:spacing w:before="20" w:after="0"/>
      <w:ind w:hanging="288" w:start="2808" w:end="2520"/>
    </w:pPr>
    <w:rPr>
      <w:sz w:val="16"/>
    </w:rPr>
  </w:style>
  <w:style w:type="paragraph" w:styleId="Tfs1">
    <w:name w:val="Tf:s:1"/>
    <w:basedOn w:val="Normal"/>
    <w:qFormat/>
    <w:pPr>
      <w:spacing w:before="20" w:after="0"/>
      <w:ind w:hanging="288" w:start="4752" w:end="2592"/>
    </w:pPr>
    <w:rPr>
      <w:sz w:val="16"/>
    </w:rPr>
  </w:style>
  <w:style w:type="paragraph" w:styleId="Thel1">
    <w:name w:val="Th:el:1"/>
    <w:basedOn w:val="Normal"/>
    <w:qFormat/>
    <w:pPr/>
    <w:rPr>
      <w:b/>
      <w:vanish/>
      <w:color w:val="FF0000"/>
      <w:sz w:val="16"/>
    </w:rPr>
  </w:style>
  <w:style w:type="paragraph" w:styleId="Thl0">
    <w:name w:val="Th:l:0"/>
    <w:basedOn w:val="Normal"/>
    <w:qFormat/>
    <w:pPr/>
    <w:rPr>
      <w:b/>
      <w:vanish/>
      <w:color w:val="FF0000"/>
      <w:sz w:val="16"/>
    </w:rPr>
  </w:style>
  <w:style w:type="paragraph" w:styleId="Thl1">
    <w:name w:val="Th:l:1"/>
    <w:basedOn w:val="Normal"/>
    <w:qFormat/>
    <w:pPr>
      <w:ind w:hanging="0" w:start="1440" w:end="1440"/>
    </w:pPr>
    <w:rPr>
      <w:b/>
      <w:vanish/>
      <w:color w:val="FF0000"/>
      <w:sz w:val="16"/>
    </w:rPr>
  </w:style>
  <w:style w:type="paragraph" w:styleId="Thm0">
    <w:name w:val="Th:m:0"/>
    <w:basedOn w:val="Normal"/>
    <w:qFormat/>
    <w:pPr>
      <w:ind w:hanging="0" w:start="1440" w:end="0"/>
    </w:pPr>
    <w:rPr>
      <w:b/>
      <w:vanish/>
      <w:color w:val="FF0000"/>
      <w:sz w:val="16"/>
    </w:rPr>
  </w:style>
  <w:style w:type="paragraph" w:styleId="Thm1">
    <w:name w:val="Th:m:1"/>
    <w:basedOn w:val="Normal"/>
    <w:qFormat/>
    <w:pPr>
      <w:ind w:hanging="0" w:start="1440" w:end="2880"/>
    </w:pPr>
    <w:rPr>
      <w:b/>
      <w:vanish/>
      <w:color w:val="FF0000"/>
      <w:sz w:val="16"/>
    </w:rPr>
  </w:style>
  <w:style w:type="paragraph" w:styleId="Ths0">
    <w:name w:val="Th:s:0"/>
    <w:basedOn w:val="Normal"/>
    <w:qFormat/>
    <w:pPr>
      <w:ind w:hanging="0" w:start="2520" w:end="1800"/>
    </w:pPr>
    <w:rPr>
      <w:b/>
      <w:vanish/>
      <w:color w:val="FF0000"/>
      <w:sz w:val="16"/>
    </w:rPr>
  </w:style>
  <w:style w:type="paragraph" w:styleId="Ths1">
    <w:name w:val="Th:s:1"/>
    <w:basedOn w:val="Normal"/>
    <w:qFormat/>
    <w:pPr>
      <w:ind w:hanging="0" w:start="4500" w:end="2610"/>
    </w:pPr>
    <w:rPr>
      <w:b/>
      <w:vanish/>
      <w:color w:val="FF0000"/>
      <w:sz w:val="16"/>
    </w:rPr>
  </w:style>
  <w:style w:type="paragraph" w:styleId="Tnel1">
    <w:name w:val="Tn:el:1"/>
    <w:basedOn w:val="Normal"/>
    <w:qFormat/>
    <w:pPr>
      <w:spacing w:before="20" w:after="0"/>
      <w:ind w:hanging="720" w:start="720" w:end="0"/>
    </w:pPr>
    <w:rPr>
      <w:sz w:val="16"/>
    </w:rPr>
  </w:style>
  <w:style w:type="paragraph" w:styleId="Tnl0">
    <w:name w:val="Tn:l:0"/>
    <w:basedOn w:val="Normal"/>
    <w:qFormat/>
    <w:pPr>
      <w:spacing w:before="20" w:after="0"/>
      <w:ind w:hanging="720" w:start="720" w:end="0"/>
    </w:pPr>
    <w:rPr>
      <w:i/>
      <w:sz w:val="16"/>
    </w:rPr>
  </w:style>
  <w:style w:type="paragraph" w:styleId="Tnl1">
    <w:name w:val="Tn:l:1"/>
    <w:basedOn w:val="Normal"/>
    <w:qFormat/>
    <w:pPr>
      <w:spacing w:before="20" w:after="0"/>
      <w:ind w:hanging="720" w:start="2160" w:end="1440"/>
    </w:pPr>
    <w:rPr>
      <w:sz w:val="16"/>
    </w:rPr>
  </w:style>
  <w:style w:type="paragraph" w:styleId="Tnm0">
    <w:name w:val="Tn:m:0"/>
    <w:basedOn w:val="Normal"/>
    <w:qFormat/>
    <w:pPr>
      <w:spacing w:before="20" w:after="0"/>
      <w:ind w:hanging="720" w:start="2160" w:end="0"/>
    </w:pPr>
    <w:rPr>
      <w:sz w:val="16"/>
    </w:rPr>
  </w:style>
  <w:style w:type="paragraph" w:styleId="Tnm1">
    <w:name w:val="Tn:m:1"/>
    <w:basedOn w:val="Normal"/>
    <w:qFormat/>
    <w:pPr>
      <w:spacing w:before="20" w:after="0"/>
      <w:ind w:hanging="720" w:start="2160" w:end="2880"/>
    </w:pPr>
    <w:rPr>
      <w:sz w:val="16"/>
    </w:rPr>
  </w:style>
  <w:style w:type="paragraph" w:styleId="Tns0">
    <w:name w:val="Tn:s:0"/>
    <w:basedOn w:val="Normal"/>
    <w:qFormat/>
    <w:pPr>
      <w:spacing w:before="20" w:after="0"/>
      <w:ind w:hanging="720" w:start="3240" w:end="2520"/>
    </w:pPr>
    <w:rPr>
      <w:sz w:val="16"/>
    </w:rPr>
  </w:style>
  <w:style w:type="paragraph" w:styleId="Tns1">
    <w:name w:val="Tn:s:1"/>
    <w:basedOn w:val="Normal"/>
    <w:qFormat/>
    <w:pPr>
      <w:spacing w:before="20" w:after="0"/>
      <w:ind w:hanging="720" w:start="5184" w:end="2592"/>
    </w:pPr>
    <w:rPr>
      <w:sz w:val="16"/>
    </w:rPr>
  </w:style>
  <w:style w:type="paragraph" w:styleId="TocA0">
    <w:name w:val="Toc:A0"/>
    <w:basedOn w:val="Normal"/>
    <w:qFormat/>
    <w:pPr>
      <w:tabs>
        <w:tab w:val="clear" w:pos="720"/>
        <w:tab w:val="right" w:pos="0" w:leader="dot"/>
      </w:tabs>
      <w:spacing w:before="120" w:after="120"/>
      <w:ind w:hanging="720" w:start="2160" w:end="960"/>
    </w:pPr>
    <w:rPr>
      <w:b/>
      <w:sz w:val="28"/>
    </w:rPr>
  </w:style>
  <w:style w:type="paragraph" w:styleId="TocA1">
    <w:name w:val="Toc:A1"/>
    <w:basedOn w:val="Normal"/>
    <w:qFormat/>
    <w:pPr>
      <w:tabs>
        <w:tab w:val="clear" w:pos="720"/>
        <w:tab w:val="right" w:pos="0" w:leader="dot"/>
      </w:tabs>
      <w:spacing w:before="100" w:after="100"/>
      <w:ind w:hanging="720" w:start="2160" w:end="1440"/>
    </w:pPr>
    <w:rPr>
      <w:b/>
      <w:sz w:val="28"/>
    </w:rPr>
  </w:style>
  <w:style w:type="paragraph" w:styleId="TocB0">
    <w:name w:val="Toc:B0"/>
    <w:basedOn w:val="Normal"/>
    <w:qFormat/>
    <w:pPr>
      <w:tabs>
        <w:tab w:val="clear" w:pos="720"/>
        <w:tab w:val="right" w:pos="0" w:leader="dot"/>
      </w:tabs>
      <w:spacing w:before="120" w:after="120"/>
      <w:ind w:hanging="720" w:start="2880" w:end="720"/>
    </w:pPr>
    <w:rPr>
      <w:b/>
      <w:sz w:val="24"/>
    </w:rPr>
  </w:style>
  <w:style w:type="paragraph" w:styleId="TocB1">
    <w:name w:val="Toc:B1"/>
    <w:basedOn w:val="Normal"/>
    <w:qFormat/>
    <w:pPr>
      <w:tabs>
        <w:tab w:val="clear" w:pos="720"/>
        <w:tab w:val="right" w:pos="0" w:leader="dot"/>
      </w:tabs>
      <w:spacing w:before="100" w:after="100"/>
      <w:ind w:hanging="720" w:start="2880" w:end="1440"/>
    </w:pPr>
    <w:rPr>
      <w:b/>
      <w:sz w:val="24"/>
    </w:rPr>
  </w:style>
  <w:style w:type="paragraph" w:styleId="TocC0">
    <w:name w:val="Toc:C0"/>
    <w:basedOn w:val="Normal"/>
    <w:qFormat/>
    <w:pPr>
      <w:tabs>
        <w:tab w:val="clear" w:pos="720"/>
        <w:tab w:val="right" w:pos="0" w:leader="dot"/>
      </w:tabs>
      <w:spacing w:before="120" w:after="120"/>
      <w:ind w:hanging="720" w:start="3600" w:end="720"/>
    </w:pPr>
    <w:rPr>
      <w:b/>
      <w:sz w:val="24"/>
    </w:rPr>
  </w:style>
  <w:style w:type="paragraph" w:styleId="TocC1">
    <w:name w:val="Toc:C1"/>
    <w:basedOn w:val="Normal"/>
    <w:qFormat/>
    <w:pPr>
      <w:tabs>
        <w:tab w:val="clear" w:pos="720"/>
        <w:tab w:val="right" w:pos="0" w:leader="dot"/>
      </w:tabs>
      <w:spacing w:before="100" w:after="100"/>
      <w:ind w:hanging="720" w:start="3600" w:end="1440"/>
    </w:pPr>
    <w:rPr>
      <w:b/>
      <w:sz w:val="24"/>
    </w:rPr>
  </w:style>
  <w:style w:type="paragraph" w:styleId="TocContent0">
    <w:name w:val="Toc:Content0"/>
    <w:basedOn w:val="Sec0"/>
    <w:next w:val="TocA1"/>
    <w:qFormat/>
    <w:pPr>
      <w:ind w:hanging="0" w:start="1440" w:end="0"/>
    </w:pPr>
    <w:rPr/>
  </w:style>
  <w:style w:type="paragraph" w:styleId="TocContent1">
    <w:name w:val="Toc:Content1"/>
    <w:basedOn w:val="Sec1"/>
    <w:next w:val="TocA1"/>
    <w:qFormat/>
    <w:pPr>
      <w:spacing w:before="120" w:after="240"/>
      <w:ind w:firstLine="1440" w:start="0" w:end="0"/>
    </w:pPr>
    <w:rPr>
      <w:sz w:val="36"/>
    </w:rPr>
  </w:style>
  <w:style w:type="paragraph" w:styleId="Tsel1">
    <w:name w:val="Ts:el:1"/>
    <w:basedOn w:val="Normal"/>
    <w:qFormat/>
    <w:pPr>
      <w:spacing w:before="0" w:after="120"/>
    </w:pPr>
    <w:rPr>
      <w:b/>
      <w:sz w:val="24"/>
    </w:rPr>
  </w:style>
  <w:style w:type="paragraph" w:styleId="Tsl0">
    <w:name w:val="Ts:l:0"/>
    <w:basedOn w:val="Normal"/>
    <w:qFormat/>
    <w:pPr>
      <w:spacing w:before="0" w:after="120"/>
    </w:pPr>
    <w:rPr>
      <w:b/>
      <w:sz w:val="24"/>
    </w:rPr>
  </w:style>
  <w:style w:type="paragraph" w:styleId="Tsl1">
    <w:name w:val="Ts:l:1"/>
    <w:basedOn w:val="Normal"/>
    <w:qFormat/>
    <w:pPr>
      <w:spacing w:before="0" w:after="120"/>
      <w:ind w:hanging="0" w:start="1440" w:end="1440"/>
    </w:pPr>
    <w:rPr>
      <w:b/>
      <w:sz w:val="24"/>
    </w:rPr>
  </w:style>
  <w:style w:type="paragraph" w:styleId="Tsm0">
    <w:name w:val="Ts:m:0"/>
    <w:basedOn w:val="Normal"/>
    <w:qFormat/>
    <w:pPr>
      <w:spacing w:before="0" w:after="120"/>
      <w:ind w:hanging="0" w:start="1440" w:end="0"/>
    </w:pPr>
    <w:rPr>
      <w:b/>
      <w:sz w:val="24"/>
    </w:rPr>
  </w:style>
  <w:style w:type="paragraph" w:styleId="Tsm1">
    <w:name w:val="Ts:m:1"/>
    <w:basedOn w:val="Normal"/>
    <w:qFormat/>
    <w:pPr>
      <w:spacing w:before="0" w:after="120"/>
      <w:ind w:hanging="0" w:start="1440" w:end="2880"/>
    </w:pPr>
    <w:rPr>
      <w:b/>
      <w:sz w:val="24"/>
    </w:rPr>
  </w:style>
  <w:style w:type="paragraph" w:styleId="Tss0">
    <w:name w:val="Ts:s:0"/>
    <w:basedOn w:val="Normal"/>
    <w:qFormat/>
    <w:pPr>
      <w:spacing w:before="0" w:after="120"/>
      <w:ind w:hanging="0" w:start="2520" w:end="2520"/>
    </w:pPr>
    <w:rPr>
      <w:b/>
      <w:sz w:val="24"/>
    </w:rPr>
  </w:style>
  <w:style w:type="paragraph" w:styleId="Tss1">
    <w:name w:val="Ts:s:1"/>
    <w:basedOn w:val="Normal"/>
    <w:qFormat/>
    <w:pPr>
      <w:spacing w:before="0" w:after="120"/>
      <w:ind w:hanging="0" w:start="4464" w:end="2592"/>
    </w:pPr>
    <w:rPr>
      <w:b/>
      <w:sz w:val="24"/>
    </w:rPr>
  </w:style>
  <w:style w:type="paragraph" w:styleId="Ttel1">
    <w:name w:val="Tt:el:1"/>
    <w:basedOn w:val="Normal"/>
    <w:qFormat/>
    <w:pPr>
      <w:spacing w:before="240" w:after="0"/>
    </w:pPr>
    <w:rPr>
      <w:b/>
      <w:sz w:val="28"/>
    </w:rPr>
  </w:style>
  <w:style w:type="paragraph" w:styleId="Ttl0">
    <w:name w:val="Tt:l:0"/>
    <w:basedOn w:val="Normal"/>
    <w:qFormat/>
    <w:pPr>
      <w:spacing w:before="240" w:after="0"/>
    </w:pPr>
    <w:rPr>
      <w:b/>
      <w:sz w:val="28"/>
    </w:rPr>
  </w:style>
  <w:style w:type="paragraph" w:styleId="Ttl1">
    <w:name w:val="Tt:l:1"/>
    <w:basedOn w:val="Normal"/>
    <w:qFormat/>
    <w:pPr>
      <w:spacing w:before="240" w:after="0"/>
      <w:ind w:hanging="0" w:start="1440" w:end="1440"/>
    </w:pPr>
    <w:rPr>
      <w:b/>
      <w:sz w:val="28"/>
    </w:rPr>
  </w:style>
  <w:style w:type="paragraph" w:styleId="Ttm0">
    <w:name w:val="Tt:m:0"/>
    <w:basedOn w:val="Normal"/>
    <w:qFormat/>
    <w:pPr>
      <w:spacing w:before="240" w:after="0"/>
      <w:ind w:hanging="0" w:start="1440" w:end="0"/>
    </w:pPr>
    <w:rPr>
      <w:b/>
      <w:sz w:val="28"/>
    </w:rPr>
  </w:style>
  <w:style w:type="paragraph" w:styleId="Ttm1">
    <w:name w:val="Tt:m:1"/>
    <w:basedOn w:val="Normal"/>
    <w:qFormat/>
    <w:pPr>
      <w:spacing w:before="240" w:after="0"/>
      <w:ind w:hanging="0" w:start="1440" w:end="2880"/>
    </w:pPr>
    <w:rPr>
      <w:b/>
      <w:sz w:val="28"/>
    </w:rPr>
  </w:style>
  <w:style w:type="paragraph" w:styleId="Tts0">
    <w:name w:val="Tt:s:0"/>
    <w:basedOn w:val="Normal"/>
    <w:qFormat/>
    <w:pPr>
      <w:spacing w:before="240" w:after="0"/>
      <w:ind w:hanging="0" w:start="2520" w:end="2520"/>
    </w:pPr>
    <w:rPr>
      <w:b/>
      <w:sz w:val="28"/>
    </w:rPr>
  </w:style>
  <w:style w:type="paragraph" w:styleId="Tts1">
    <w:name w:val="Tt:s:1"/>
    <w:basedOn w:val="Normal"/>
    <w:qFormat/>
    <w:pPr>
      <w:spacing w:before="240" w:after="0"/>
      <w:ind w:hanging="0" w:start="4464" w:end="2592"/>
    </w:pPr>
    <w:rPr>
      <w:b/>
      <w:sz w:val="28"/>
    </w:rPr>
  </w:style>
  <w:style w:type="paragraph" w:styleId="Tuel1">
    <w:name w:val="Tu:el:1"/>
    <w:basedOn w:val="Normal"/>
    <w:qFormat/>
    <w:pPr>
      <w:spacing w:before="0" w:after="20"/>
    </w:pPr>
    <w:rPr>
      <w:b/>
      <w:i/>
      <w:sz w:val="24"/>
    </w:rPr>
  </w:style>
  <w:style w:type="paragraph" w:styleId="Tul0">
    <w:name w:val="Tu:l:0"/>
    <w:basedOn w:val="Normal"/>
    <w:qFormat/>
    <w:pPr>
      <w:spacing w:before="0" w:after="20"/>
    </w:pPr>
    <w:rPr>
      <w:b/>
      <w:i/>
      <w:sz w:val="24"/>
    </w:rPr>
  </w:style>
  <w:style w:type="paragraph" w:styleId="Tul1">
    <w:name w:val="Tu:l:1"/>
    <w:basedOn w:val="Normal"/>
    <w:qFormat/>
    <w:pPr>
      <w:spacing w:before="0" w:after="20"/>
      <w:ind w:hanging="0" w:start="1440" w:end="1440"/>
    </w:pPr>
    <w:rPr>
      <w:b/>
      <w:i/>
      <w:sz w:val="24"/>
    </w:rPr>
  </w:style>
  <w:style w:type="paragraph" w:styleId="Tum0">
    <w:name w:val="Tu:m:0"/>
    <w:basedOn w:val="Normal"/>
    <w:qFormat/>
    <w:pPr>
      <w:spacing w:before="0" w:after="20"/>
      <w:ind w:hanging="0" w:start="1440" w:end="0"/>
    </w:pPr>
    <w:rPr>
      <w:b/>
      <w:i/>
      <w:sz w:val="24"/>
    </w:rPr>
  </w:style>
  <w:style w:type="paragraph" w:styleId="Tum1">
    <w:name w:val="Tu:m:1"/>
    <w:basedOn w:val="Normal"/>
    <w:qFormat/>
    <w:pPr>
      <w:spacing w:before="0" w:after="20"/>
      <w:ind w:hanging="0" w:start="1440" w:end="2880"/>
    </w:pPr>
    <w:rPr>
      <w:b/>
      <w:i/>
      <w:sz w:val="24"/>
    </w:rPr>
  </w:style>
  <w:style w:type="paragraph" w:styleId="Tus0">
    <w:name w:val="Tu:s:0"/>
    <w:basedOn w:val="Normal"/>
    <w:qFormat/>
    <w:pPr>
      <w:spacing w:before="0" w:after="20"/>
      <w:ind w:hanging="0" w:start="2520" w:end="2520"/>
    </w:pPr>
    <w:rPr>
      <w:b/>
      <w:i/>
      <w:sz w:val="24"/>
    </w:rPr>
  </w:style>
  <w:style w:type="paragraph" w:styleId="Tus1">
    <w:name w:val="Tu:s:1"/>
    <w:basedOn w:val="Normal"/>
    <w:qFormat/>
    <w:pPr>
      <w:spacing w:before="0" w:after="20"/>
      <w:ind w:hanging="0" w:start="4464" w:end="2592"/>
    </w:pPr>
    <w:rPr>
      <w:b/>
      <w:i/>
      <w:sz w:val="24"/>
    </w:rPr>
  </w:style>
  <w:style w:type="paragraph" w:styleId="ListNumber">
    <w:name w:val="List Number"/>
    <w:basedOn w:val="Normal"/>
    <w:qFormat/>
    <w:pPr>
      <w:numPr>
        <w:ilvl w:val="0"/>
        <w:numId w:val="4"/>
      </w:numPr>
      <w:ind w:hanging="288" w:start="288" w:end="0"/>
    </w:pPr>
    <w:rPr>
      <w:rFonts w:ascii="Times New Roman" w:hAnsi="Times New Roman" w:cs="Times New Roman"/>
    </w:rPr>
  </w:style>
  <w:style w:type="paragraph" w:styleId="ListBullet5">
    <w:name w:val="List Bullet 5"/>
    <w:basedOn w:val="Normal"/>
    <w:qFormat/>
    <w:pPr>
      <w:numPr>
        <w:ilvl w:val="0"/>
        <w:numId w:val="3"/>
      </w:numPr>
    </w:pPr>
    <w:rPr>
      <w:rFonts w:ascii="Times New Roman" w:hAnsi="Times New Roman" w:cs="Times New Roman"/>
    </w:rPr>
  </w:style>
  <w:style w:type="paragraph" w:styleId="ListNumber5">
    <w:name w:val="List Number 5"/>
    <w:basedOn w:val="Normal"/>
    <w:qFormat/>
    <w:pPr>
      <w:numPr>
        <w:ilvl w:val="0"/>
        <w:numId w:val="2"/>
      </w:numPr>
    </w:pPr>
    <w:rPr>
      <w:rFonts w:ascii="Times New Roman" w:hAnsi="Times New Roman" w:cs="Times New Roman"/>
    </w:rPr>
  </w:style>
  <w:style w:type="paragraph" w:styleId="abullets">
    <w:name w:val="a:bullets"/>
    <w:basedOn w:val="Normal"/>
    <w:qFormat/>
    <w:pPr>
      <w:numPr>
        <w:ilvl w:val="0"/>
        <w:numId w:val="47"/>
      </w:numPr>
      <w:spacing w:before="240" w:after="0"/>
    </w:pPr>
    <w:rPr>
      <w:lang w:val="en-GB"/>
    </w:rPr>
  </w:style>
  <w:style w:type="paragraph" w:styleId="B1bboxA">
    <w:name w:val="B:1:bbox:A"/>
    <w:basedOn w:val="B1bbox"/>
    <w:qFormat/>
    <w:pPr>
      <w:numPr>
        <w:ilvl w:val="0"/>
        <w:numId w:val="42"/>
      </w:numPr>
      <w:tabs>
        <w:tab w:val="left" w:pos="1800" w:leader="none"/>
      </w:tabs>
      <w:ind w:hanging="0" w:start="1800" w:end="0"/>
    </w:pPr>
    <w:rPr/>
  </w:style>
  <w:style w:type="paragraph" w:styleId="A0spec">
    <w:name w:val="A:0spec"/>
    <w:basedOn w:val="A0"/>
    <w:qFormat/>
    <w:pPr>
      <w:numPr>
        <w:ilvl w:val="0"/>
        <w:numId w:val="28"/>
      </w:numPr>
      <w:tabs>
        <w:tab w:val="clear" w:pos="720"/>
        <w:tab w:val="left" w:pos="1800" w:leader="none"/>
      </w:tabs>
      <w:ind w:hanging="0" w:start="1800" w:end="0"/>
    </w:pPr>
    <w:rPr/>
  </w:style>
  <w:style w:type="paragraph" w:styleId="secy0">
    <w:name w:val="secy:0"/>
    <w:basedOn w:val="Sec0"/>
    <w:next w:val="Sub0n"/>
    <w:qFormat/>
    <w:pPr>
      <w:numPr>
        <w:ilvl w:val="0"/>
        <w:numId w:val="44"/>
      </w:numPr>
    </w:pPr>
    <w:rPr/>
  </w:style>
  <w:style w:type="paragraph" w:styleId="Normal-1">
    <w:name w:val="Normal-1"/>
    <w:basedOn w:val="Normal"/>
    <w:qFormat/>
    <w:pPr>
      <w:numPr>
        <w:ilvl w:val="0"/>
        <w:numId w:val="40"/>
      </w:numPr>
      <w:tabs>
        <w:tab w:val="clear" w:pos="720"/>
        <w:tab w:val="left" w:pos="810" w:leader="none"/>
      </w:tabs>
      <w:spacing w:before="0" w:after="120"/>
    </w:pPr>
    <w:rPr>
      <w:rFonts w:ascii="Palatino" w:hAnsi="Palatino" w:cs="Palatino"/>
      <w:sz w:val="24"/>
    </w:rPr>
  </w:style>
  <w:style w:type="paragraph" w:styleId="sub0indent">
    <w:name w:val="sub:0: indent"/>
    <w:basedOn w:val="Sub0b"/>
    <w:qFormat/>
    <w:pPr>
      <w:numPr>
        <w:ilvl w:val="0"/>
        <w:numId w:val="11"/>
      </w:numPr>
      <w:tabs>
        <w:tab w:val="left" w:pos="2160" w:leader="none"/>
      </w:tabs>
      <w:spacing w:before="100" w:after="100"/>
      <w:ind w:hanging="317" w:start="2160" w:end="0"/>
    </w:pPr>
    <w:rPr>
      <w:b w:val="false"/>
      <w:bCs/>
      <w:sz w:val="20"/>
    </w:rPr>
  </w:style>
  <w:style w:type="paragraph" w:styleId="arrowbullet12ptsub2">
    <w:name w:val="arrow bullet 12 pt sub2"/>
    <w:basedOn w:val="sub0indent"/>
    <w:qFormat/>
    <w:pPr>
      <w:numPr>
        <w:ilvl w:val="0"/>
        <w:numId w:val="55"/>
      </w:numPr>
      <w:tabs>
        <w:tab w:val="left" w:pos="360" w:leader="none"/>
        <w:tab w:val="left" w:pos="2160" w:leader="none"/>
      </w:tabs>
      <w:ind w:hanging="317" w:start="2900" w:end="0"/>
    </w:pPr>
    <w:rPr/>
  </w:style>
  <w:style w:type="paragraph" w:styleId="Sub0n2">
    <w:name w:val="Sub:0:n2"/>
    <w:basedOn w:val="Sub0n"/>
    <w:qFormat/>
    <w:pPr>
      <w:numPr>
        <w:ilvl w:val="0"/>
        <w:numId w:val="13"/>
      </w:numPr>
      <w:tabs>
        <w:tab w:val="clear" w:pos="720"/>
      </w:tabs>
      <w:spacing w:before="120" w:after="60"/>
      <w:ind w:hanging="720" w:start="1440" w:end="0"/>
    </w:pPr>
    <w:rPr/>
  </w:style>
  <w:style w:type="paragraph" w:styleId="NormalIndent">
    <w:name w:val="Normal Indent"/>
    <w:basedOn w:val="Normal"/>
    <w:qFormat/>
    <w:pPr>
      <w:ind w:hanging="0" w:start="720" w:end="0"/>
    </w:pPr>
    <w:rPr/>
  </w:style>
  <w:style w:type="paragraph" w:styleId="FootnoteText">
    <w:name w:val="footnote text"/>
    <w:basedOn w:val="Normal"/>
    <w:pPr/>
    <w:rPr>
      <w:rFonts w:ascii="Times New Roman" w:hAnsi="Times New Roman" w:cs="Times New Roman"/>
    </w:rPr>
  </w:style>
  <w:style w:type="paragraph" w:styleId="EndnoteText">
    <w:name w:val="endnote text"/>
    <w:basedOn w:val="Normal"/>
    <w:pPr/>
    <w:rPr/>
  </w:style>
  <w:style w:type="paragraph" w:styleId="BlockText">
    <w:name w:val="Block Text"/>
    <w:basedOn w:val="Normal"/>
    <w:qFormat/>
    <w:pPr>
      <w:ind w:hanging="0" w:start="720" w:end="720"/>
      <w:jc w:val="both"/>
    </w:pPr>
    <w:rPr/>
  </w:style>
  <w:style w:type="paragraph" w:styleId="TableHead">
    <w:name w:val="Table Head"/>
    <w:basedOn w:val="Normal"/>
    <w:qFormat/>
    <w:pPr>
      <w:spacing w:before="120" w:after="0"/>
    </w:pPr>
    <w:rPr>
      <w:rFonts w:ascii="Arial Bold" w:hAnsi="Arial Bold" w:cs="Arial Bold"/>
      <w:b/>
      <w:sz w:val="24"/>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docx"/><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8.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CSFB Presentation.dot</Template>
  <TotalTime>24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2000-11-17T12:28:00Z</dcterms:created>
  <dc:creator>Jinsung Myung</dc:creator>
  <dc:description/>
  <dc:language>en-CA</dc:language>
  <cp:lastModifiedBy>Ben Rogers</cp:lastModifiedBy>
  <cp:lastPrinted>2000-11-17T08:53:00Z</cp:lastPrinted>
  <dcterms:modified xsi:type="dcterms:W3CDTF">2000-11-17T20:01:00Z</dcterms:modified>
  <cp:revision>3</cp:revision>
  <dc:subject/>
  <dc:title>99 Peakers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dyPage">
    <vt:r8>2</vt:r8>
  </property>
  <property fmtid="{D5CDD505-2E9C-101B-9397-08002B2CF9AE}" pid="3" name="Confidential">
    <vt:bool>1</vt:bool>
  </property>
  <property fmtid="{D5CDD505-2E9C-101B-9397-08002B2CF9AE}" pid="4" name="CoverPage">
    <vt:r8>1</vt:r8>
  </property>
  <property fmtid="{D5CDD505-2E9C-101B-9397-08002B2CF9AE}" pid="5" name="Date">
    <vt:lpwstr>September 2000</vt:lpwstr>
  </property>
  <property fmtid="{D5CDD505-2E9C-101B-9397-08002B2CF9AE}" pid="6" name="DateStamp">
    <vt:bool>1</vt:bool>
  </property>
  <property fmtid="{D5CDD505-2E9C-101B-9397-08002B2CF9AE}" pid="7" name="FilenameStamp">
    <vt:bool>1</vt:bool>
  </property>
  <property fmtid="{D5CDD505-2E9C-101B-9397-08002B2CF9AE}" pid="8" name="IntroPage">
    <vt:r8>0</vt:r8>
  </property>
  <property fmtid="{D5CDD505-2E9C-101B-9397-08002B2CF9AE}" pid="9" name="Logo">
    <vt:lpwstr>C:\Program Files\Microsoft Office\Templates\IBD Templates\Logos\Black &amp; White\Small CreditSuisse WMF-Black RGB logos\CS-First Boston Logo RGB B&amp;W.wmf</vt:lpwstr>
  </property>
  <property fmtid="{D5CDD505-2E9C-101B-9397-08002B2CF9AE}" pid="10" name="PageNumber">
    <vt:bool>1</vt:bool>
  </property>
  <property fmtid="{D5CDD505-2E9C-101B-9397-08002B2CF9AE}" pid="11" name="PathStamp">
    <vt:bool>1</vt:bool>
  </property>
  <property fmtid="{D5CDD505-2E9C-101B-9397-08002B2CF9AE}" pid="12" name="SDPage">
    <vt:r8>0</vt:r8>
  </property>
  <property fmtid="{D5CDD505-2E9C-101B-9397-08002B2CF9AE}" pid="13" name="StartingPageNumber">
    <vt:r8>1</vt:r8>
  </property>
  <property fmtid="{D5CDD505-2E9C-101B-9397-08002B2CF9AE}" pid="14" name="TOCPage">
    <vt:r8>0</vt:r8>
  </property>
  <property fmtid="{D5CDD505-2E9C-101B-9397-08002B2CF9AE}" pid="15" name="TableOfContentsShowPageNumber">
    <vt:bool>1</vt:bool>
  </property>
  <property fmtid="{D5CDD505-2E9C-101B-9397-08002B2CF9AE}" pid="16" name="TableOfContentsTabLeaders">
    <vt:bool>1</vt:bool>
  </property>
  <property fmtid="{D5CDD505-2E9C-101B-9397-08002B2CF9AE}" pid="17" name="TimeStamp">
    <vt:bool>0</vt:bool>
  </property>
  <property fmtid="{D5CDD505-2E9C-101B-9397-08002B2CF9AE}" pid="18" name="Title">
    <vt:lpwstr>Enron North America Corp.</vt:lpwstr>
  </property>
</Properties>
</file>