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evel1"/>
        <w:widowControl/>
        <w:rPr/>
      </w:pPr>
      <w:r>
        <w:rPr>
          <w:u w:val="none"/>
        </w:rPr>
        <w:t>01</w:t>
        <w:tab/>
      </w:r>
      <w:r>
        <w:rPr/>
        <w:t>PROPOSALS/CONTRACTS/FINANCE ADMINISTRATION</w:t>
      </w:r>
    </w:p>
    <w:p>
      <w:pPr>
        <w:pStyle w:val="Normal"/>
        <w:widowControl/>
        <w:ind w:start="720" w:end="0"/>
        <w:rPr>
          <w:sz w:val="24"/>
        </w:rPr>
      </w:pPr>
      <w:r>
        <w:rPr>
          <w:sz w:val="24"/>
        </w:rPr>
        <w:t>01.00</w:t>
        <w:tab/>
        <w:t>Index</w:t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Level2"/>
        <w:widowControl/>
        <w:rPr/>
      </w:pPr>
      <w:r>
        <w:rPr/>
        <w:t>01.01</w:t>
        <w:tab/>
        <w:t>General</w:t>
      </w:r>
    </w:p>
    <w:p>
      <w:pPr>
        <w:pStyle w:val="Level3"/>
        <w:widowControl/>
        <w:rPr/>
      </w:pPr>
      <w:r>
        <w:rPr/>
        <w:t>01.01.01</w:t>
        <w:tab/>
        <w:t>Project Information Data Sheet</w:t>
      </w:r>
    </w:p>
    <w:p>
      <w:pPr>
        <w:pStyle w:val="Level3"/>
        <w:widowControl/>
        <w:rPr/>
      </w:pPr>
      <w:r>
        <w:rPr/>
        <w:t>01.01.02</w:t>
        <w:tab/>
        <w:t>Financial Proforma</w:t>
      </w:r>
    </w:p>
    <w:p>
      <w:pPr>
        <w:pStyle w:val="Level3"/>
        <w:widowControl/>
        <w:rPr/>
      </w:pPr>
      <w:r>
        <w:rPr/>
        <w:t>01.01.03</w:t>
        <w:tab/>
        <w:t>Engagement Letter with Lender/Financial Advisors</w:t>
      </w:r>
    </w:p>
    <w:p>
      <w:pPr>
        <w:pStyle w:val="Level3"/>
        <w:widowControl/>
        <w:rPr/>
      </w:pPr>
      <w:r>
        <w:rPr/>
        <w:t>01.01.04</w:t>
        <w:tab/>
        <w:t>Due Diligence Information</w:t>
      </w:r>
    </w:p>
    <w:p>
      <w:pPr>
        <w:pStyle w:val="Level3"/>
        <w:widowControl/>
        <w:rPr/>
      </w:pPr>
      <w:r>
        <w:rPr/>
        <w:t>01.01.05</w:t>
        <w:tab/>
        <w:t>Project Development Plan/Issues</w:t>
      </w:r>
    </w:p>
    <w:p>
      <w:pPr>
        <w:pStyle w:val="Level3"/>
        <w:widowControl/>
        <w:rPr/>
      </w:pPr>
      <w:r>
        <w:rPr/>
        <w:t>01.01.06</w:t>
        <w:tab/>
        <w:t>Project Development Plan/Schedule</w:t>
      </w:r>
    </w:p>
    <w:p>
      <w:pPr>
        <w:pStyle w:val="Level3"/>
        <w:widowControl/>
        <w:rPr/>
      </w:pPr>
      <w:r>
        <w:rPr/>
        <w:t>01.01.07</w:t>
        <w:tab/>
        <w:t>Project Development Budget</w:t>
      </w:r>
    </w:p>
    <w:p>
      <w:pPr>
        <w:pStyle w:val="Level6"/>
        <w:widowControl/>
        <w:rPr/>
      </w:pPr>
      <w:r>
        <w:rPr/>
        <w:t>01.01.07.01</w:t>
        <w:tab/>
        <w:t xml:space="preserve">Project Estimates/Forecast </w:t>
      </w:r>
    </w:p>
    <w:p>
      <w:pPr>
        <w:pStyle w:val="Level3"/>
        <w:widowControl/>
        <w:rPr/>
      </w:pPr>
      <w:r>
        <w:rPr/>
        <w:t>01.01.08</w:t>
        <w:tab/>
        <w:t>Construction Schedule</w:t>
      </w:r>
    </w:p>
    <w:p>
      <w:pPr>
        <w:pStyle w:val="Level3"/>
        <w:widowControl/>
        <w:rPr/>
      </w:pPr>
      <w:r>
        <w:rPr/>
        <w:t>01.01.09</w:t>
        <w:tab/>
        <w:t>Monthly Reports</w:t>
      </w:r>
    </w:p>
    <w:p>
      <w:pPr>
        <w:pStyle w:val="Level3"/>
        <w:widowControl/>
        <w:rPr/>
      </w:pPr>
      <w:r>
        <w:rPr/>
        <w:t>01.01.10</w:t>
        <w:tab/>
        <w:t>Construction Budget</w:t>
      </w:r>
    </w:p>
    <w:p>
      <w:pPr>
        <w:pStyle w:val="Level3"/>
        <w:widowControl/>
        <w:rPr/>
      </w:pPr>
      <w:r>
        <w:rPr/>
        <w:t>01.01.11</w:t>
        <w:tab/>
        <w:t>Legal Opinions</w:t>
      </w:r>
    </w:p>
    <w:p>
      <w:pPr>
        <w:pStyle w:val="Level3"/>
        <w:widowControl/>
        <w:rPr/>
      </w:pPr>
      <w:r>
        <w:rPr/>
        <w:t>01.01.12</w:t>
        <w:tab/>
        <w:t>Cancellation Reports</w:t>
      </w:r>
    </w:p>
    <w:p>
      <w:pPr>
        <w:pStyle w:val="Level3"/>
        <w:keepNext w:val="true"/>
        <w:widowControl/>
        <w:rPr/>
      </w:pPr>
      <w:r>
        <w:rPr/>
        <w:t>01.01.13</w:t>
        <w:tab/>
        <w:t>Project Cash Flows</w:t>
      </w:r>
    </w:p>
    <w:p>
      <w:pPr>
        <w:pStyle w:val="Level3"/>
        <w:widowControl/>
        <w:rPr/>
      </w:pPr>
      <w:r>
        <w:rPr/>
        <w:t>01.01.14</w:t>
        <w:tab/>
        <w:t>Agent Authorization Letters</w:t>
      </w:r>
    </w:p>
    <w:p>
      <w:pPr>
        <w:pStyle w:val="Level3"/>
        <w:keepNext w:val="true"/>
        <w:widowControl/>
        <w:rPr>
          <w:b/>
        </w:rPr>
      </w:pPr>
      <w:r>
        <w:rPr>
          <w:b/>
        </w:rPr>
        <w:t>01.01.15</w:t>
        <w:tab/>
        <w:t>Environmental Permitting/Approval Documents by Neel-Schaffer</w:t>
      </w:r>
    </w:p>
    <w:p>
      <w:pPr>
        <w:pStyle w:val="BodyText"/>
        <w:widowControl/>
        <w:ind w:hanging="1440" w:start="3888" w:end="0"/>
        <w:rPr>
          <w:b/>
        </w:rPr>
      </w:pPr>
      <w:r>
        <w:rPr>
          <w:b/>
        </w:rPr>
        <w:t>Summary:</w:t>
        <w:tab/>
        <w:t>Environmental Permitting and Approval Documents for Brownsville Power Plant dated 11/98, includes Applications and Permits</w:t>
      </w:r>
    </w:p>
    <w:p>
      <w:pPr>
        <w:pStyle w:val="Level3"/>
        <w:widowControl/>
        <w:rPr/>
      </w:pPr>
      <w:r>
        <w:rPr/>
        <w:t>01.01.16</w:t>
        <w:tab/>
        <w:t>Maps of Tennessee</w:t>
      </w:r>
    </w:p>
    <w:p>
      <w:pPr>
        <w:pStyle w:val="Level2"/>
        <w:widowControl/>
        <w:rPr/>
      </w:pPr>
      <w:r>
        <w:rPr/>
        <w:t>01.02</w:t>
        <w:tab/>
        <w:t>Contracts</w:t>
      </w:r>
    </w:p>
    <w:p>
      <w:pPr>
        <w:pStyle w:val="Level3"/>
        <w:widowControl/>
        <w:rPr/>
      </w:pPr>
      <w:r>
        <w:rPr/>
        <w:t>01.02.01</w:t>
        <w:tab/>
        <w:t>Memorandum of Understanding</w:t>
      </w:r>
    </w:p>
    <w:p>
      <w:pPr>
        <w:pStyle w:val="Level3"/>
        <w:widowControl/>
        <w:rPr/>
      </w:pPr>
      <w:r>
        <w:rPr/>
        <w:t>01.02.02</w:t>
        <w:tab/>
        <w:t>Joint Development Agreement</w:t>
      </w:r>
    </w:p>
    <w:p>
      <w:pPr>
        <w:pStyle w:val="Level3"/>
        <w:widowControl/>
        <w:rPr/>
      </w:pPr>
      <w:r>
        <w:rPr/>
        <w:t>01.02.03</w:t>
        <w:tab/>
        <w:t>Partnerships</w:t>
      </w:r>
    </w:p>
    <w:p>
      <w:pPr>
        <w:pStyle w:val="Level3"/>
        <w:keepNext w:val="true"/>
        <w:widowControl/>
        <w:rPr>
          <w:b/>
        </w:rPr>
      </w:pPr>
      <w:r>
        <w:rPr>
          <w:b/>
        </w:rPr>
        <w:t>01.02.04</w:t>
        <w:tab/>
        <w:t>Limited Liability Company Agreement</w:t>
      </w:r>
    </w:p>
    <w:p>
      <w:pPr>
        <w:pStyle w:val="Level5"/>
        <w:widowControl/>
        <w:rPr/>
      </w:pPr>
      <w:r>
        <w:rPr>
          <w:b/>
        </w:rPr>
        <w:t>A.</w:t>
        <w:tab/>
      </w:r>
      <w:r>
        <w:rPr>
          <w:b/>
          <w:u w:val="single"/>
        </w:rPr>
        <w:t>L.L.C. Agreement</w:t>
      </w:r>
      <w:r>
        <w:rPr>
          <w:b/>
        </w:rPr>
        <w:t xml:space="preserve"> of Brownsville Power I, L.L.C. (“Brownsville”) dated 07/13/98 and Certificate of Formation dated 02/13/98 </w:t>
        <w:tab/>
      </w:r>
    </w:p>
    <w:p>
      <w:pPr>
        <w:pStyle w:val="BodyText"/>
        <w:widowControl/>
        <w:ind w:start="3600" w:end="0"/>
        <w:rPr>
          <w:b/>
          <w:i/>
          <w:i/>
        </w:rPr>
      </w:pPr>
      <w:r>
        <w:rPr>
          <w:b/>
          <w:i/>
        </w:rPr>
        <w:t>[NOTE:  Needs to be redacted for Enron internal memorandum]</w:t>
      </w:r>
    </w:p>
    <w:p>
      <w:pPr>
        <w:pStyle w:val="Level5"/>
        <w:widowControl/>
        <w:rPr/>
      </w:pPr>
      <w:r>
        <w:rPr>
          <w:b/>
        </w:rPr>
        <w:t>B.</w:t>
        <w:tab/>
      </w:r>
      <w:r>
        <w:rPr>
          <w:b/>
          <w:u w:val="single"/>
        </w:rPr>
        <w:t>Consent of Sole Member</w:t>
      </w:r>
      <w:r>
        <w:rPr>
          <w:b/>
        </w:rPr>
        <w:t xml:space="preserve"> organizing the company dated 09/14/98</w:t>
      </w:r>
    </w:p>
    <w:p>
      <w:pPr>
        <w:pStyle w:val="Level5"/>
        <w:widowControl/>
        <w:rPr/>
      </w:pPr>
      <w:r>
        <w:rPr>
          <w:b/>
        </w:rPr>
        <w:t>C.</w:t>
        <w:tab/>
      </w:r>
      <w:r>
        <w:rPr>
          <w:b/>
          <w:u w:val="single"/>
        </w:rPr>
        <w:t>Consent of Managers</w:t>
      </w:r>
      <w:r>
        <w:rPr>
          <w:b/>
        </w:rPr>
        <w:t xml:space="preserve"> of Brownsville consenting to sale or other conveyance of Member’s interest in the company without further action by the Member or Manager dated 05/21/99 </w:t>
      </w:r>
    </w:p>
    <w:p>
      <w:pPr>
        <w:pStyle w:val="Level5"/>
        <w:widowControl/>
        <w:rPr/>
      </w:pPr>
      <w:r>
        <w:rPr>
          <w:b/>
        </w:rPr>
        <w:t>D.</w:t>
        <w:tab/>
      </w:r>
      <w:r>
        <w:rPr>
          <w:b/>
          <w:u w:val="single"/>
        </w:rPr>
        <w:t>Corporate Documentation</w:t>
      </w:r>
      <w:r>
        <w:rPr>
          <w:b/>
        </w:rPr>
        <w:t xml:space="preserve"> – Certificates of Authorization to Transact Business (Tennessee and Texas </w:t>
      </w:r>
    </w:p>
    <w:p>
      <w:pPr>
        <w:pStyle w:val="Level3"/>
        <w:widowControl/>
        <w:tabs>
          <w:tab w:val="clear" w:pos="2520"/>
          <w:tab w:val="left" w:pos="720" w:leader="none"/>
          <w:tab w:val="left" w:pos="3600" w:leader="none"/>
          <w:tab w:val="left" w:pos="3780" w:leader="none"/>
        </w:tabs>
        <w:spacing w:before="0" w:after="0"/>
        <w:ind w:hanging="720" w:start="360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widowControl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BodyText"/>
        <w:widowControl/>
        <w:ind w:start="3600" w:end="0"/>
        <w:rPr>
          <w:b/>
          <w:i/>
          <w:i/>
        </w:rPr>
      </w:pPr>
      <w:r>
        <w:rPr>
          <w:b/>
          <w:i/>
        </w:rPr>
        <w:t>[NOTE:  Needs to be redacted for Enron internal memorandum]</w:t>
      </w:r>
    </w:p>
    <w:p>
      <w:pPr>
        <w:pStyle w:val="Level5"/>
        <w:widowControl/>
        <w:rPr/>
      </w:pPr>
      <w:r>
        <w:rPr>
          <w:u w:val="double"/>
        </w:rPr>
        <w:t>E.</w:t>
      </w:r>
      <w:r>
        <w:rPr/>
        <w:tab/>
      </w:r>
      <w:r>
        <w:rPr>
          <w:u w:val="double"/>
        </w:rPr>
        <w:t>Membership Certificate</w:t>
      </w:r>
      <w:r>
        <w:rPr/>
        <w:t xml:space="preserve"> </w:t>
      </w:r>
      <w:r>
        <w:rPr>
          <w:u w:val="double"/>
        </w:rPr>
        <w:t>- Showing ECT as sole owner of Membership Interests in Brownsville</w:t>
      </w:r>
    </w:p>
    <w:p>
      <w:pPr>
        <w:pStyle w:val="Level3"/>
        <w:keepNext w:val="true"/>
        <w:widowControl/>
        <w:rPr>
          <w:b/>
        </w:rPr>
      </w:pPr>
      <w:r>
        <w:rPr>
          <w:b/>
        </w:rPr>
        <w:t>01.02.05</w:t>
        <w:tab/>
        <w:t>Power Purchase Agreement (PPA)</w:t>
      </w:r>
    </w:p>
    <w:p>
      <w:pPr>
        <w:pStyle w:val="Level3"/>
        <w:keepNext w:val="true"/>
        <w:widowControl/>
        <w:tabs>
          <w:tab w:val="clear" w:pos="2520"/>
          <w:tab w:val="left" w:pos="720" w:leader="none"/>
          <w:tab w:val="left" w:pos="3600" w:leader="none"/>
          <w:tab w:val="left" w:pos="3780" w:leader="none"/>
        </w:tabs>
        <w:spacing w:before="0" w:after="0"/>
        <w:ind w:start="360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widowControl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5"/>
        <w:widowControl/>
        <w:rPr/>
      </w:pPr>
      <w:r>
        <w:rPr>
          <w:b/>
        </w:rPr>
        <w:t>A.</w:t>
        <w:tab/>
      </w:r>
      <w:r>
        <w:rPr>
          <w:b/>
          <w:u w:val="single"/>
        </w:rPr>
        <w:t>LT (Long Term) Power Purchase Agreement (“PPA”) between SCC-L1, L.L.C. and Enron Power Marketing, Inc.</w:t>
      </w:r>
      <w:r>
        <w:rPr>
          <w:b/>
        </w:rPr>
        <w:t xml:space="preserve"> dated 12/21/98</w:t>
      </w:r>
    </w:p>
    <w:p>
      <w:pPr>
        <w:pStyle w:val="Level5"/>
        <w:widowControl/>
        <w:rPr/>
      </w:pPr>
      <w:r>
        <w:rPr>
          <w:b/>
        </w:rPr>
        <w:t>B.</w:t>
        <w:tab/>
      </w:r>
      <w:r>
        <w:rPr>
          <w:b/>
          <w:u w:val="single"/>
        </w:rPr>
        <w:t>ST (Short Term) PPA between SCC-L1, L.L.C. and Enron Power Marketing, Inc.</w:t>
      </w:r>
      <w:r>
        <w:rPr>
          <w:b/>
        </w:rPr>
        <w:t xml:space="preserve"> dated 12/21/98</w:t>
      </w:r>
    </w:p>
    <w:p>
      <w:pPr>
        <w:pStyle w:val="Level3"/>
        <w:widowControl/>
        <w:rPr>
          <w:b/>
        </w:rPr>
      </w:pPr>
      <w:r>
        <w:rPr>
          <w:b/>
        </w:rPr>
        <w:t>01.02.06</w:t>
        <w:tab/>
        <w:t>Fuel Supply/Confidentiality/Operating Agreements – (ANR)</w:t>
      </w:r>
    </w:p>
    <w:p>
      <w:pPr>
        <w:pStyle w:val="Level5"/>
        <w:widowControl/>
        <w:rPr/>
      </w:pPr>
      <w:r>
        <w:rPr>
          <w:b/>
        </w:rPr>
        <w:t>A.</w:t>
        <w:tab/>
      </w:r>
      <w:r>
        <w:rPr>
          <w:b/>
          <w:u w:val="single"/>
        </w:rPr>
        <w:t>Confidentiality Agreement</w:t>
      </w:r>
      <w:r>
        <w:rPr>
          <w:b/>
        </w:rPr>
        <w:t xml:space="preserve"> between Brownsville and ANR Pipeline Company (“ANR”) re: construction of natural gas pipeline and interconnection for Brownsville facility dated 12/15/98</w:t>
      </w:r>
    </w:p>
    <w:p>
      <w:pPr>
        <w:pStyle w:val="Level5"/>
        <w:widowControl/>
        <w:rPr/>
      </w:pPr>
      <w:r>
        <w:rPr>
          <w:b/>
        </w:rPr>
        <w:t>B.</w:t>
        <w:tab/>
      </w:r>
      <w:r>
        <w:rPr>
          <w:b/>
          <w:u w:val="single"/>
        </w:rPr>
        <w:t>Operating Agreement</w:t>
      </w:r>
      <w:r>
        <w:rPr>
          <w:b/>
        </w:rPr>
        <w:t xml:space="preserve"> between ANR and ECT dated 05/31/99 </w:t>
      </w:r>
    </w:p>
    <w:p>
      <w:pPr>
        <w:pStyle w:val="Level5"/>
        <w:widowControl/>
        <w:rPr/>
      </w:pPr>
      <w:r>
        <w:rPr>
          <w:b/>
        </w:rPr>
        <w:t>C.</w:t>
        <w:tab/>
      </w:r>
      <w:r>
        <w:rPr>
          <w:b/>
          <w:u w:val="single"/>
        </w:rPr>
        <w:t>ITS Service Agreement</w:t>
      </w:r>
      <w:r>
        <w:rPr>
          <w:b/>
        </w:rPr>
        <w:t xml:space="preserve"> (No. 102090) between ANR and ECT dated 02/25/99 </w:t>
      </w:r>
    </w:p>
    <w:p>
      <w:pPr>
        <w:pStyle w:val="Level5"/>
        <w:widowControl/>
        <w:rPr/>
      </w:pPr>
      <w:r>
        <w:rPr>
          <w:b/>
        </w:rPr>
        <w:t>D.</w:t>
        <w:tab/>
      </w:r>
      <w:r>
        <w:rPr>
          <w:b/>
          <w:u w:val="single"/>
        </w:rPr>
        <w:t>Interconnection Agreement</w:t>
      </w:r>
      <w:r>
        <w:rPr>
          <w:b/>
        </w:rPr>
        <w:t xml:space="preserve"> between ANR Pipeline Company and Brownsville dated 11/24/98</w:t>
      </w:r>
    </w:p>
    <w:p>
      <w:pPr>
        <w:pStyle w:val="Level5"/>
        <w:widowControl/>
        <w:rPr/>
      </w:pPr>
      <w:r>
        <w:rPr>
          <w:b/>
        </w:rPr>
        <w:t>E.</w:t>
        <w:tab/>
      </w:r>
      <w:r>
        <w:rPr>
          <w:b/>
          <w:u w:val="single"/>
        </w:rPr>
        <w:t>Revised Term Sheet</w:t>
      </w:r>
      <w:r>
        <w:rPr>
          <w:b/>
        </w:rPr>
        <w:t xml:space="preserve"> for ANR’s service to the Brownsville plant </w:t>
      </w:r>
    </w:p>
    <w:p>
      <w:pPr>
        <w:pStyle w:val="Level3"/>
        <w:widowControl/>
        <w:tabs>
          <w:tab w:val="clear" w:pos="2520"/>
          <w:tab w:val="left" w:pos="720" w:leader="none"/>
          <w:tab w:val="left" w:pos="3600" w:leader="none"/>
          <w:tab w:val="left" w:pos="3780" w:leader="none"/>
        </w:tabs>
        <w:spacing w:before="0" w:after="0"/>
        <w:ind w:hanging="1800" w:start="360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widowControl/>
        <w:tabs>
          <w:tab w:val="clear" w:pos="720"/>
          <w:tab w:val="left" w:pos="3780" w:leader="none"/>
        </w:tabs>
        <w:spacing w:before="0" w:after="240"/>
        <w:ind w:firstLine="720" w:start="1800" w:end="0"/>
        <w:rPr/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widowControl/>
        <w:tabs>
          <w:tab w:val="clear" w:pos="720"/>
          <w:tab w:val="left" w:pos="3780" w:leader="none"/>
        </w:tabs>
        <w:spacing w:before="0" w:after="240"/>
        <w:ind w:hanging="0" w:start="3780" w:end="0"/>
        <w:rPr>
          <w:b/>
        </w:rPr>
      </w:pPr>
      <w:r>
        <w:rPr>
          <w:b/>
        </w:rPr>
        <w:t>[</w:t>
      </w:r>
      <w:r>
        <w:rPr>
          <w:b/>
          <w:i/>
        </w:rPr>
        <w:t xml:space="preserve">Chris Meyer says to REDACT ALL-not a final document, just a working format] </w:t>
      </w:r>
    </w:p>
    <w:p>
      <w:pPr>
        <w:pStyle w:val="Level5"/>
        <w:widowControl/>
        <w:rPr/>
      </w:pPr>
      <w:r>
        <w:rPr>
          <w:b/>
        </w:rPr>
        <w:t>F.</w:t>
        <w:tab/>
      </w:r>
      <w:r>
        <w:rPr>
          <w:b/>
          <w:u w:val="single"/>
        </w:rPr>
        <w:t>Gas Quality/Specs</w:t>
      </w:r>
      <w:r>
        <w:rPr>
          <w:b/>
        </w:rPr>
        <w:t xml:space="preserve"> for ANR service to Brownsville plant</w:t>
      </w:r>
    </w:p>
    <w:p>
      <w:pPr>
        <w:pStyle w:val="Level5"/>
        <w:widowControl/>
        <w:rPr/>
      </w:pPr>
      <w:r>
        <w:rPr>
          <w:b/>
        </w:rPr>
        <w:t>G.</w:t>
        <w:tab/>
      </w:r>
      <w:r>
        <w:rPr>
          <w:b/>
          <w:u w:val="single"/>
        </w:rPr>
        <w:t>Assignment of Interconnection Agreement</w:t>
      </w:r>
      <w:r>
        <w:rPr>
          <w:b/>
        </w:rPr>
        <w:t xml:space="preserve"> between Brownsville and ECT assigning Brownsville’s interest to ECT and dated 01/08/99</w:t>
      </w:r>
    </w:p>
    <w:p>
      <w:pPr>
        <w:pStyle w:val="Level5"/>
        <w:widowControl/>
        <w:rPr/>
      </w:pPr>
      <w:r>
        <w:rPr>
          <w:b/>
        </w:rPr>
        <w:t>H.</w:t>
        <w:tab/>
      </w:r>
      <w:r>
        <w:rPr>
          <w:b/>
          <w:u w:val="single"/>
        </w:rPr>
        <w:t>Petition to FERC re: ANR Interconnection</w:t>
      </w:r>
      <w:r>
        <w:rPr>
          <w:b/>
        </w:rPr>
        <w:t xml:space="preserve"> for authorization to construct and operate interconnection between ANR and Brownsville</w:t>
      </w:r>
    </w:p>
    <w:p>
      <w:pPr>
        <w:pStyle w:val="Level5"/>
        <w:widowControl/>
        <w:rPr/>
      </w:pPr>
      <w:r>
        <w:rPr>
          <w:b/>
        </w:rPr>
        <w:t>I.</w:t>
        <w:tab/>
      </w:r>
      <w:r>
        <w:rPr>
          <w:b/>
          <w:u w:val="single"/>
        </w:rPr>
        <w:t>Right of Way</w:t>
      </w:r>
      <w:r>
        <w:rPr>
          <w:b/>
        </w:rPr>
        <w:t xml:space="preserve"> Letter Agreement between Brownsville and ANR dated 09/15/00; Transmission Line Easement from Waller to U.S, dated 02/12/64</w:t>
      </w:r>
    </w:p>
    <w:p>
      <w:pPr>
        <w:pStyle w:val="Level5"/>
        <w:widowControl/>
        <w:rPr/>
      </w:pPr>
      <w:r>
        <w:rPr>
          <w:b/>
        </w:rPr>
        <w:t>J.</w:t>
        <w:tab/>
      </w:r>
      <w:r>
        <w:rPr>
          <w:b/>
          <w:u w:val="single"/>
        </w:rPr>
        <w:t>IPLS Service Agreement</w:t>
      </w:r>
      <w:r>
        <w:rPr>
          <w:b/>
        </w:rPr>
        <w:t xml:space="preserve"> (No. 102896) between ANR and ECT dated 02/25/99</w:t>
      </w:r>
    </w:p>
    <w:p>
      <w:pPr>
        <w:pStyle w:val="Level3"/>
        <w:widowControl/>
        <w:tabs>
          <w:tab w:val="clear" w:pos="2520"/>
          <w:tab w:val="left" w:pos="720" w:leader="none"/>
          <w:tab w:val="left" w:pos="3600" w:leader="none"/>
          <w:tab w:val="left" w:pos="3780" w:leader="none"/>
        </w:tabs>
        <w:spacing w:before="0" w:after="0"/>
        <w:ind w:hanging="1800" w:start="360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widowControl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5"/>
        <w:widowControl/>
        <w:rPr/>
      </w:pPr>
      <w:r>
        <w:rPr>
          <w:b/>
        </w:rPr>
        <w:t>K.</w:t>
        <w:tab/>
      </w:r>
      <w:r>
        <w:rPr>
          <w:b/>
          <w:u w:val="single"/>
        </w:rPr>
        <w:t>Assignment Agreement</w:t>
      </w:r>
      <w:r>
        <w:rPr>
          <w:b/>
        </w:rPr>
        <w:t xml:space="preserve"> among ENA, ANR and Brownsville re: Assignment of Gas Contracts from ENA (formerly ECT) to Brownsville dated 12/01/99</w:t>
      </w:r>
    </w:p>
    <w:p>
      <w:pPr>
        <w:pStyle w:val="Level5"/>
        <w:widowControl/>
        <w:rPr/>
      </w:pPr>
      <w:r>
        <w:rPr>
          <w:b/>
        </w:rPr>
        <w:t>L.</w:t>
        <w:tab/>
      </w:r>
      <w:r>
        <w:rPr>
          <w:b/>
          <w:u w:val="single"/>
        </w:rPr>
        <w:t>Additional ANR Transportation Service Agreement</w:t>
      </w:r>
      <w:r>
        <w:rPr>
          <w:b/>
        </w:rPr>
        <w:t xml:space="preserve"> between ECT and ANR dated 03/30/00</w:t>
      </w:r>
    </w:p>
    <w:p>
      <w:pPr>
        <w:pStyle w:val="Level5"/>
        <w:widowControl/>
        <w:rPr>
          <w:b/>
        </w:rPr>
      </w:pPr>
      <w:r>
        <w:rPr>
          <w:b/>
          <w:u w:val="double"/>
        </w:rPr>
        <w:t>M.</w:t>
      </w:r>
      <w:r>
        <w:rPr>
          <w:b/>
        </w:rPr>
        <w:tab/>
      </w:r>
      <w:r>
        <w:rPr>
          <w:b/>
          <w:u w:val="double"/>
        </w:rPr>
        <w:t>Notice Letter of Third Party Offering</w:t>
      </w:r>
      <w:r>
        <w:rPr>
          <w:b/>
        </w:rPr>
        <w:t xml:space="preserve"> </w:t>
      </w:r>
      <w:r>
        <w:rPr>
          <w:b/>
          <w:u w:val="double"/>
        </w:rPr>
        <w:t>from Brownsville and Gleason to ANR dated 05/02/00 and ANR</w:t>
      </w:r>
      <w:r>
        <w:rPr>
          <w:b/>
        </w:rPr>
        <w:t>’</w:t>
      </w:r>
      <w:r>
        <w:rPr>
          <w:b/>
          <w:u w:val="double"/>
        </w:rPr>
        <w:t>s acceptance of same</w:t>
      </w:r>
    </w:p>
    <w:p>
      <w:pPr>
        <w:pStyle w:val="Level6"/>
        <w:widowControl/>
        <w:rPr/>
      </w:pPr>
      <w:r>
        <w:rPr/>
        <w:t>01.02.06.01</w:t>
        <w:tab/>
        <w:t>Commodity Supply</w:t>
      </w:r>
    </w:p>
    <w:p>
      <w:pPr>
        <w:pStyle w:val="Level6"/>
        <w:widowControl/>
        <w:rPr/>
      </w:pPr>
      <w:r>
        <w:rPr/>
        <w:t>01.02.06.02</w:t>
        <w:tab/>
        <w:t>Transportation and Services Agreement – See 01.02.06</w:t>
      </w:r>
    </w:p>
    <w:p>
      <w:pPr>
        <w:pStyle w:val="Level6"/>
        <w:widowControl/>
        <w:rPr/>
      </w:pPr>
      <w:r>
        <w:rPr/>
        <w:t>01.02.06.03</w:t>
        <w:tab/>
        <w:t>Interconnection/COOM &amp; Agreement – See 01.02.06</w:t>
      </w:r>
    </w:p>
    <w:p>
      <w:pPr>
        <w:pStyle w:val="Level6"/>
        <w:widowControl/>
        <w:rPr/>
      </w:pPr>
      <w:r>
        <w:rPr/>
        <w:t>01.02.06.04</w:t>
        <w:tab/>
        <w:t>Fuel Gas Heater</w:t>
      </w:r>
    </w:p>
    <w:p>
      <w:pPr>
        <w:pStyle w:val="Level6"/>
        <w:widowControl/>
        <w:rPr/>
      </w:pPr>
      <w:r>
        <w:rPr/>
        <w:t>01.02.06.05</w:t>
        <w:tab/>
        <w:t>Gas Parking and Lending Agreement – See 01.02.06K.</w:t>
      </w:r>
    </w:p>
    <w:p>
      <w:pPr>
        <w:pStyle w:val="Level6"/>
        <w:widowControl/>
        <w:rPr/>
      </w:pPr>
      <w:r>
        <w:rPr/>
        <w:t>01.02.06.06</w:t>
        <w:tab/>
        <w:t>Assignment Agreement – See 01.02.06L.</w:t>
      </w:r>
    </w:p>
    <w:p>
      <w:pPr>
        <w:pStyle w:val="Level6"/>
        <w:widowControl/>
        <w:rPr/>
      </w:pPr>
      <w:r>
        <w:rPr/>
        <w:t>01.02.06.07</w:t>
        <w:tab/>
        <w:t>Right of Way Agreement – See 01.02.06J.</w:t>
      </w:r>
    </w:p>
    <w:p>
      <w:pPr>
        <w:pStyle w:val="Level3"/>
        <w:widowControl/>
        <w:rPr/>
      </w:pPr>
      <w:r>
        <w:rPr/>
        <w:t>01.02.07</w:t>
        <w:tab/>
        <w:t>Sister Agreements</w:t>
      </w:r>
    </w:p>
    <w:p>
      <w:pPr>
        <w:pStyle w:val="Level3"/>
        <w:widowControl/>
        <w:rPr>
          <w:b/>
        </w:rPr>
      </w:pPr>
      <w:r>
        <w:rPr>
          <w:b/>
        </w:rPr>
        <w:t>01.02.08</w:t>
        <w:tab/>
        <w:t>Engineering Procurement and Construction Contract</w:t>
      </w:r>
    </w:p>
    <w:p>
      <w:pPr>
        <w:pStyle w:val="Level3"/>
        <w:keepNext w:val="true"/>
        <w:widowControl/>
        <w:tabs>
          <w:tab w:val="left" w:pos="720" w:leader="none"/>
          <w:tab w:val="left" w:pos="2520" w:leader="none"/>
          <w:tab w:val="left" w:pos="3780" w:leader="none"/>
        </w:tabs>
        <w:spacing w:before="0" w:after="0"/>
        <w:ind w:hanging="0" w:end="0"/>
        <w:rPr/>
      </w:pPr>
      <w:r>
        <w:rPr>
          <w:b/>
          <w:u w:val="double"/>
        </w:rPr>
        <w:t>[REDACT:</w:t>
      </w:r>
      <w:r>
        <w:rPr>
          <w:b/>
        </w:rPr>
        <w:tab/>
      </w:r>
      <w:r>
        <w:rPr>
          <w:b/>
          <w:u w:val="double"/>
        </w:rPr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</w:t>
      </w:r>
      <w:r>
        <w:rPr>
          <w:b/>
          <w:u w:val="double"/>
        </w:rPr>
        <w:t>or</w:t>
      </w:r>
    </w:p>
    <w:p>
      <w:pPr>
        <w:pStyle w:val="BodyTextFirstIndent"/>
        <w:widowControl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  <w:u w:val="double"/>
        </w:rPr>
      </w:pPr>
      <w:r>
        <w:rPr>
          <w:b/>
        </w:rPr>
        <w:tab/>
      </w:r>
      <w:r>
        <w:rPr>
          <w:b/>
          <w:u w:val="double"/>
        </w:rPr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  <w:u w:val="double"/>
        </w:rPr>
        <w:t>]</w:t>
      </w:r>
      <w:r>
        <w:rPr>
          <w:b/>
          <w:i/>
        </w:rPr>
        <w:t xml:space="preserve"> </w:t>
      </w:r>
    </w:p>
    <w:p>
      <w:pPr>
        <w:pStyle w:val="BodyText"/>
        <w:widowControl/>
        <w:ind w:hanging="1440" w:start="3888" w:end="0"/>
        <w:rPr/>
      </w:pPr>
      <w:r>
        <w:rPr>
          <w:b/>
          <w:u w:val="double"/>
        </w:rPr>
        <w:t>Summary:</w:t>
      </w:r>
      <w:r>
        <w:rPr>
          <w:b/>
        </w:rPr>
        <w:tab/>
      </w:r>
      <w:r>
        <w:rPr>
          <w:b/>
          <w:u w:val="double"/>
        </w:rPr>
        <w:t>Proposal by EE&amp;CC for engineering, design and construction of Brownsville Plant dated 08/03/98 and Statement of Work Revision</w:t>
      </w:r>
      <w:r>
        <w:rPr>
          <w:b/>
        </w:rPr>
        <w:t> </w:t>
      </w:r>
      <w:r>
        <w:rPr>
          <w:b/>
          <w:u w:val="double"/>
        </w:rPr>
        <w:t>A and draft Services Agreement (unexecuted)</w:t>
      </w:r>
    </w:p>
    <w:p>
      <w:pPr>
        <w:pStyle w:val="BodyText"/>
        <w:widowControl/>
        <w:ind w:hanging="1440" w:start="3888" w:end="0"/>
        <w:rPr/>
      </w:pPr>
      <w:r>
        <w:rPr>
          <w:b/>
        </w:rPr>
        <w:tab/>
      </w:r>
      <w:r>
        <w:rPr>
          <w:b/>
          <w:i/>
          <w:u w:val="double"/>
        </w:rPr>
        <w:t>[Contains privileged cost information]</w:t>
      </w:r>
    </w:p>
    <w:p>
      <w:pPr>
        <w:pStyle w:val="BodyText"/>
        <w:widowControl/>
        <w:ind w:hanging="1440" w:start="3888" w:end="0"/>
        <w:rPr>
          <w:b/>
          <w:i/>
          <w:i/>
        </w:rPr>
      </w:pPr>
      <w:r>
        <w:rPr>
          <w:b/>
          <w:i/>
        </w:rPr>
        <w:tab/>
      </w:r>
      <w:r>
        <w:rPr>
          <w:b/>
          <w:i/>
          <w:u w:val="double"/>
        </w:rPr>
        <w:t>[Where is executed EPC contract and services agreement with EE&amp;CC?]</w:t>
      </w:r>
    </w:p>
    <w:p>
      <w:pPr>
        <w:pStyle w:val="Level6"/>
        <w:widowControl/>
        <w:rPr/>
      </w:pPr>
      <w:r>
        <w:rPr/>
        <w:t>01.02.08.01</w:t>
        <w:tab/>
        <w:t>Performance Criteria</w:t>
      </w:r>
    </w:p>
    <w:p>
      <w:pPr>
        <w:pStyle w:val="Level6"/>
        <w:widowControl/>
        <w:rPr/>
      </w:pPr>
      <w:r>
        <w:rPr/>
        <w:t>01.02.08.02</w:t>
        <w:tab/>
        <w:t>Start-up Procedures</w:t>
      </w:r>
    </w:p>
    <w:p>
      <w:pPr>
        <w:pStyle w:val="Level6"/>
        <w:widowControl/>
        <w:rPr/>
      </w:pPr>
      <w:r>
        <w:rPr/>
        <w:t>01.02.08.03</w:t>
        <w:tab/>
        <w:t>Design Control Specification</w:t>
      </w:r>
    </w:p>
    <w:p>
      <w:pPr>
        <w:pStyle w:val="Level3"/>
        <w:widowControl/>
        <w:rPr>
          <w:b/>
        </w:rPr>
      </w:pPr>
      <w:r>
        <w:rPr>
          <w:b/>
        </w:rPr>
        <w:t>01.02.09</w:t>
        <w:tab/>
        <w:t>Development Consultant Agreements</w:t>
      </w:r>
    </w:p>
    <w:p>
      <w:pPr>
        <w:pStyle w:val="BodyText"/>
        <w:widowControl/>
        <w:ind w:hanging="1440" w:start="3888" w:end="0"/>
        <w:rPr>
          <w:b/>
        </w:rPr>
      </w:pPr>
      <w:r>
        <w:rPr>
          <w:b/>
          <w:u w:val="double"/>
        </w:rPr>
        <w:t>Summary:</w:t>
      </w:r>
      <w:r>
        <w:rPr>
          <w:b/>
        </w:rPr>
        <w:tab/>
      </w:r>
      <w:r>
        <w:rPr>
          <w:b/>
          <w:u w:val="double"/>
        </w:rPr>
        <w:t>Confidentiality Agreement between ECT and Edison Mission Energy re: development of Brownsville and Caledonia dated 08/18/98 with a term of three years</w:t>
      </w:r>
    </w:p>
    <w:p>
      <w:pPr>
        <w:pStyle w:val="Level3"/>
        <w:widowControl/>
        <w:rPr>
          <w:b/>
        </w:rPr>
      </w:pPr>
      <w:r>
        <w:rPr>
          <w:b/>
        </w:rPr>
        <w:t>01.02.10</w:t>
        <w:tab/>
        <w:t>Operation and Maintenance Agreements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780" w:leader="none"/>
        </w:tabs>
        <w:spacing w:before="0" w:after="0"/>
        <w:ind w:hanging="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widowControl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5"/>
        <w:widowControl/>
        <w:rPr/>
      </w:pPr>
      <w:r>
        <w:rPr>
          <w:b/>
        </w:rPr>
        <w:t>A.</w:t>
        <w:tab/>
      </w:r>
      <w:r>
        <w:rPr>
          <w:b/>
          <w:u w:val="single"/>
        </w:rPr>
        <w:t>Tasking Letter</w:t>
      </w:r>
      <w:r>
        <w:rPr>
          <w:b/>
        </w:rPr>
        <w:t xml:space="preserve"> for Pre-Mobilization Services between ECT and Enron International (“EI”) dated 11/06/98</w:t>
      </w:r>
    </w:p>
    <w:p>
      <w:pPr>
        <w:pStyle w:val="Level5"/>
        <w:widowControl/>
        <w:rPr/>
      </w:pPr>
      <w:r>
        <w:rPr>
          <w:b/>
        </w:rPr>
        <w:t>B.</w:t>
        <w:tab/>
      </w:r>
      <w:r>
        <w:rPr>
          <w:b/>
          <w:u w:val="single"/>
        </w:rPr>
        <w:t>General Services and Maintenance Agreement</w:t>
      </w:r>
      <w:r>
        <w:rPr>
          <w:b/>
        </w:rPr>
        <w:t xml:space="preserve"> between Operation Energy Corp. and U.S. Filters/Ionpure, Inc. dated 05/99 </w:t>
      </w:r>
    </w:p>
    <w:p>
      <w:pPr>
        <w:pStyle w:val="Level5"/>
        <w:widowControl/>
        <w:rPr/>
      </w:pPr>
      <w:r>
        <w:rPr>
          <w:b/>
        </w:rPr>
        <w:t>C.</w:t>
        <w:tab/>
      </w:r>
      <w:r>
        <w:rPr>
          <w:b/>
          <w:u w:val="single"/>
        </w:rPr>
        <w:t>O&amp;M Agreement</w:t>
      </w:r>
      <w:r>
        <w:rPr>
          <w:b/>
        </w:rPr>
        <w:t> – Brownsville and Operation Energy Corp. dated 05/20/99</w:t>
      </w:r>
    </w:p>
    <w:p>
      <w:pPr>
        <w:pStyle w:val="Level6"/>
        <w:widowControl/>
        <w:rPr/>
      </w:pPr>
      <w:r>
        <w:rPr/>
        <w:t>01.02.10.01</w:t>
        <w:tab/>
        <w:t>Asset Management Agreement</w:t>
      </w:r>
    </w:p>
    <w:p>
      <w:pPr>
        <w:pStyle w:val="Level3"/>
        <w:widowControl/>
        <w:rPr>
          <w:b/>
        </w:rPr>
      </w:pPr>
      <w:r>
        <w:rPr>
          <w:b/>
        </w:rPr>
        <w:t>01.02.11</w:t>
        <w:tab/>
        <w:t>Ground Water Supply Wells (Layne Central Div.)</w:t>
      </w:r>
    </w:p>
    <w:p>
      <w:pPr>
        <w:pStyle w:val="Level5"/>
        <w:widowControl/>
        <w:rPr/>
      </w:pPr>
      <w:r>
        <w:rPr>
          <w:b/>
        </w:rPr>
        <w:t>A.</w:t>
        <w:tab/>
      </w:r>
      <w:r>
        <w:rPr>
          <w:b/>
          <w:u w:val="single"/>
        </w:rPr>
        <w:t>Notice of Award to Layne Central Div. Layne Christensen Company</w:t>
      </w:r>
      <w:r>
        <w:rPr>
          <w:b/>
        </w:rPr>
        <w:t xml:space="preserve"> for Bid for Groundwater Supply Wells at Brownsville Power Plant dated 11/25/98 and accompanying Groundwater Supply Wells Site Plan and Well Details Surveys</w:t>
      </w:r>
    </w:p>
    <w:p>
      <w:pPr>
        <w:pStyle w:val="Level5"/>
        <w:widowControl/>
        <w:rPr/>
      </w:pPr>
      <w:r>
        <w:rPr>
          <w:b/>
        </w:rPr>
        <w:t>B.</w:t>
        <w:tab/>
      </w:r>
      <w:r>
        <w:rPr>
          <w:b/>
          <w:u w:val="single"/>
        </w:rPr>
        <w:t>Contract Documents and Technical Specs dated 10/98</w:t>
      </w:r>
      <w:r>
        <w:rPr>
          <w:b/>
        </w:rPr>
        <w:t> – Brownsville Groundwater Supply Wells and related documents (including Bidder’s Proposals)</w:t>
      </w:r>
    </w:p>
    <w:p>
      <w:pPr>
        <w:pStyle w:val="Level3"/>
        <w:widowControl/>
        <w:tabs>
          <w:tab w:val="clear" w:pos="2520"/>
          <w:tab w:val="left" w:pos="720" w:leader="none"/>
          <w:tab w:val="left" w:pos="3600" w:leader="none"/>
          <w:tab w:val="left" w:pos="3780" w:leader="none"/>
        </w:tabs>
        <w:spacing w:before="0" w:after="0"/>
        <w:ind w:hanging="1800" w:start="360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widowControl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5"/>
        <w:widowControl/>
        <w:rPr/>
      </w:pPr>
      <w:r>
        <w:rPr>
          <w:b/>
        </w:rPr>
        <w:t>C.</w:t>
        <w:tab/>
      </w:r>
      <w:r>
        <w:rPr>
          <w:b/>
          <w:u w:val="single"/>
        </w:rPr>
        <w:t>Contract Documents and Technical Specs dated 11/98</w:t>
      </w:r>
      <w:r>
        <w:rPr>
          <w:b/>
        </w:rPr>
        <w:t xml:space="preserve"> – Brownsville Groundwater Supply Wells</w:t>
      </w:r>
    </w:p>
    <w:p>
      <w:pPr>
        <w:pStyle w:val="Level3"/>
        <w:widowControl/>
        <w:tabs>
          <w:tab w:val="clear" w:pos="2520"/>
          <w:tab w:val="left" w:pos="720" w:leader="none"/>
          <w:tab w:val="left" w:pos="3600" w:leader="none"/>
          <w:tab w:val="left" w:pos="3780" w:leader="none"/>
        </w:tabs>
        <w:spacing w:before="0" w:after="0"/>
        <w:ind w:hanging="1800" w:start="360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widowControl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6"/>
        <w:keepNext w:val="true"/>
        <w:widowControl/>
        <w:rPr>
          <w:b/>
        </w:rPr>
      </w:pPr>
      <w:r>
        <w:rPr>
          <w:b/>
        </w:rPr>
        <w:t>01.02.11.01</w:t>
        <w:tab/>
        <w:t>Invoices &amp; P.O.s/Wire Transfers</w:t>
      </w:r>
    </w:p>
    <w:p>
      <w:pPr>
        <w:pStyle w:val="BodyText"/>
        <w:keepNext w:val="true"/>
        <w:widowControl/>
        <w:ind w:hanging="1440" w:start="5328" w:end="0"/>
        <w:rPr>
          <w:b/>
        </w:rPr>
      </w:pPr>
      <w:r>
        <w:rPr>
          <w:b/>
        </w:rPr>
        <w:t>Summary:</w:t>
        <w:tab/>
        <w:t xml:space="preserve">Invoices and proofs of payment for Layne Christensen Company for Groundwater Supply Well Work </w:t>
      </w:r>
    </w:p>
    <w:p>
      <w:pPr>
        <w:pStyle w:val="Level3"/>
        <w:widowControl/>
        <w:tabs>
          <w:tab w:val="clear" w:pos="2520"/>
          <w:tab w:val="left" w:pos="720" w:leader="none"/>
          <w:tab w:val="left" w:pos="3600" w:leader="none"/>
          <w:tab w:val="left" w:pos="3780" w:leader="none"/>
        </w:tabs>
        <w:spacing w:before="0" w:after="0"/>
        <w:ind w:hanging="1800" w:start="360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widowControl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3"/>
        <w:widowControl/>
        <w:rPr/>
      </w:pPr>
      <w:r>
        <w:rPr/>
        <w:t>01.02.12</w:t>
        <w:tab/>
        <w:t>Wastewater Contract</w:t>
      </w:r>
    </w:p>
    <w:p>
      <w:pPr>
        <w:pStyle w:val="Level3"/>
        <w:keepNext w:val="true"/>
        <w:widowControl/>
        <w:rPr/>
      </w:pPr>
      <w:r>
        <w:rPr/>
        <w:t>01.02.13</w:t>
        <w:tab/>
        <w:t>Transmission Line (TVA)</w:t>
      </w:r>
    </w:p>
    <w:p>
      <w:pPr>
        <w:pStyle w:val="Level6"/>
        <w:widowControl/>
        <w:rPr>
          <w:b/>
        </w:rPr>
      </w:pPr>
      <w:r>
        <w:rPr>
          <w:b/>
        </w:rPr>
        <w:t>01.02.13.01</w:t>
        <w:tab/>
        <w:t>TVA Interconnection Study</w:t>
      </w:r>
    </w:p>
    <w:p>
      <w:pPr>
        <w:pStyle w:val="BodyText"/>
        <w:keepNext w:val="true"/>
        <w:widowControl/>
        <w:ind w:hanging="1440" w:start="5328" w:end="0"/>
        <w:rPr>
          <w:b/>
        </w:rPr>
      </w:pPr>
      <w:r>
        <w:rPr>
          <w:b/>
        </w:rPr>
        <w:t>Summary:</w:t>
        <w:tab/>
        <w:t>Final TVA System Impact Study for Brownsville, Caledonia, Fulton and New Albany dated 01/26/99</w:t>
      </w:r>
    </w:p>
    <w:p>
      <w:pPr>
        <w:pStyle w:val="Level6"/>
        <w:widowControl/>
        <w:rPr>
          <w:b/>
        </w:rPr>
      </w:pPr>
      <w:r>
        <w:rPr>
          <w:b/>
        </w:rPr>
        <w:t>01.02.13.02</w:t>
        <w:tab/>
        <w:t>TVA Interconnection Agreement</w:t>
      </w:r>
    </w:p>
    <w:p>
      <w:pPr>
        <w:pStyle w:val="Level5"/>
        <w:widowControl/>
        <w:rPr/>
      </w:pPr>
      <w:r>
        <w:rPr>
          <w:b/>
        </w:rPr>
        <w:t>A.</w:t>
        <w:tab/>
      </w:r>
      <w:r>
        <w:rPr>
          <w:b/>
          <w:u w:val="single"/>
        </w:rPr>
        <w:t>Interconnection Agreement</w:t>
      </w:r>
      <w:r>
        <w:rPr>
          <w:b/>
        </w:rPr>
        <w:t xml:space="preserve"> between TVA and Brownsville dated 01/12/99</w:t>
      </w:r>
    </w:p>
    <w:p>
      <w:pPr>
        <w:pStyle w:val="Level5"/>
        <w:widowControl/>
        <w:rPr/>
      </w:pPr>
      <w:r>
        <w:rPr>
          <w:b/>
        </w:rPr>
        <w:t>B.</w:t>
        <w:tab/>
      </w:r>
      <w:r>
        <w:rPr>
          <w:b/>
          <w:u w:val="single"/>
        </w:rPr>
        <w:t>Bill of Sale and Easements</w:t>
      </w:r>
      <w:r>
        <w:rPr>
          <w:b/>
        </w:rPr>
        <w:t xml:space="preserve"> from ECT to TVA for interconnection facilities and associated equipment dated 05/28/99 and related diagrams</w:t>
      </w:r>
    </w:p>
    <w:p>
      <w:pPr>
        <w:pStyle w:val="Level5"/>
        <w:widowControl/>
        <w:rPr>
          <w:b/>
        </w:rPr>
      </w:pPr>
      <w:r>
        <w:rPr>
          <w:b/>
          <w:u w:val="double"/>
        </w:rPr>
        <w:t>C.</w:t>
      </w:r>
      <w:r>
        <w:rPr>
          <w:b/>
        </w:rPr>
        <w:tab/>
      </w:r>
      <w:r>
        <w:rPr>
          <w:b/>
          <w:u w:val="double"/>
        </w:rPr>
        <w:t>Nondisclosure Agreement</w:t>
      </w:r>
      <w:r>
        <w:rPr>
          <w:b/>
        </w:rPr>
        <w:t xml:space="preserve"> </w:t>
      </w:r>
      <w:r>
        <w:rPr>
          <w:b/>
          <w:u w:val="double"/>
        </w:rPr>
        <w:t>between TVA and ECT re: interconnection dated 07/01/98 with a two-year term</w:t>
      </w:r>
    </w:p>
    <w:p>
      <w:pPr>
        <w:pStyle w:val="Level6"/>
        <w:widowControl/>
        <w:rPr/>
      </w:pPr>
      <w:r>
        <w:rPr/>
        <w:t>01.02.13.03</w:t>
        <w:tab/>
        <w:t>Tasking Agreement/Schedule</w:t>
      </w:r>
    </w:p>
    <w:p>
      <w:pPr>
        <w:pStyle w:val="Level6"/>
        <w:widowControl/>
        <w:rPr/>
      </w:pPr>
      <w:r>
        <w:rPr/>
        <w:t>01.02.13.04</w:t>
        <w:tab/>
        <w:t>Payment Schedule</w:t>
      </w:r>
    </w:p>
    <w:p>
      <w:pPr>
        <w:pStyle w:val="Level6"/>
        <w:widowControl/>
        <w:rPr/>
      </w:pPr>
      <w:r>
        <w:rPr/>
        <w:t>01.02.13.05</w:t>
        <w:tab/>
        <w:t>Interconnection Facilities</w:t>
      </w:r>
    </w:p>
    <w:p>
      <w:pPr>
        <w:pStyle w:val="Level6"/>
        <w:widowControl/>
        <w:rPr>
          <w:b/>
        </w:rPr>
      </w:pPr>
      <w:r>
        <w:rPr>
          <w:b/>
        </w:rPr>
        <w:t>01.02.13.06</w:t>
        <w:tab/>
        <w:t>TVA Easement</w:t>
      </w:r>
    </w:p>
    <w:p>
      <w:pPr>
        <w:pStyle w:val="Level5"/>
        <w:widowControl/>
        <w:rPr/>
      </w:pPr>
      <w:r>
        <w:rPr>
          <w:b/>
        </w:rPr>
        <w:t>A.</w:t>
        <w:tab/>
      </w:r>
      <w:r>
        <w:rPr>
          <w:b/>
          <w:u w:val="single"/>
        </w:rPr>
        <w:t>Easement</w:t>
      </w:r>
      <w:r>
        <w:rPr>
          <w:b/>
        </w:rPr>
        <w:t xml:space="preserve"> from Industrial Development Board of the City of Brownsville (“IDBCB”) to the United States of America for TVA Interconnection Agreement</w:t>
      </w:r>
    </w:p>
    <w:p>
      <w:pPr>
        <w:pStyle w:val="Level5"/>
        <w:widowControl/>
        <w:rPr>
          <w:b/>
        </w:rPr>
      </w:pPr>
      <w:r>
        <w:rPr>
          <w:b/>
        </w:rPr>
        <w:t>B.</w:t>
        <w:tab/>
      </w:r>
      <w:r>
        <w:rPr>
          <w:b/>
          <w:u w:val="single"/>
        </w:rPr>
        <w:t>Easement Land Surveys</w:t>
      </w:r>
    </w:p>
    <w:p>
      <w:pPr>
        <w:pStyle w:val="Level6"/>
        <w:widowControl/>
        <w:rPr>
          <w:b/>
        </w:rPr>
      </w:pPr>
      <w:r>
        <w:rPr>
          <w:b/>
        </w:rPr>
        <w:t>01.02.13.07</w:t>
        <w:tab/>
        <w:t>TVA Punch List &amp; Acceptance</w:t>
      </w:r>
    </w:p>
    <w:p>
      <w:pPr>
        <w:pStyle w:val="BodyText"/>
        <w:keepNext w:val="true"/>
        <w:widowControl/>
        <w:ind w:hanging="1440" w:start="5328" w:end="0"/>
        <w:rPr>
          <w:b/>
        </w:rPr>
      </w:pPr>
      <w:r>
        <w:rPr>
          <w:b/>
        </w:rPr>
        <w:t>Summary:</w:t>
        <w:tab/>
        <w:t>Punch List Acceptance Letters for Brownsville facility and letter agreement relating thereto dated 05/28/99</w:t>
      </w:r>
    </w:p>
    <w:p>
      <w:pPr>
        <w:pStyle w:val="Level6"/>
        <w:widowControl/>
        <w:rPr/>
      </w:pPr>
      <w:r>
        <w:rPr/>
        <w:t>01.02.13.08</w:t>
        <w:tab/>
        <w:t>Switchyard Easement &amp; Legal Description</w:t>
      </w:r>
    </w:p>
    <w:p>
      <w:pPr>
        <w:pStyle w:val="Level6"/>
        <w:widowControl/>
        <w:rPr>
          <w:b/>
        </w:rPr>
      </w:pPr>
      <w:r>
        <w:rPr>
          <w:b/>
        </w:rPr>
        <w:t>01.02.13.09</w:t>
        <w:tab/>
        <w:t>TVA Scoping Meeting Notes</w:t>
      </w:r>
    </w:p>
    <w:p>
      <w:pPr>
        <w:pStyle w:val="BodyText"/>
        <w:keepNext w:val="true"/>
        <w:widowControl/>
        <w:ind w:hanging="1440" w:start="5328" w:end="0"/>
        <w:rPr>
          <w:b/>
        </w:rPr>
      </w:pPr>
      <w:r>
        <w:rPr>
          <w:b/>
        </w:rPr>
        <w:t>Summary:</w:t>
        <w:tab/>
        <w:t>Brownsville, New Albany, Caledonia and Fulton Peaking Plants Notes from TVA Scoping Workshop 08/31/99 - 09/04/99</w:t>
      </w:r>
    </w:p>
    <w:p>
      <w:pPr>
        <w:pStyle w:val="Level6"/>
        <w:widowControl/>
        <w:rPr/>
      </w:pPr>
      <w:r>
        <w:rPr/>
        <w:t>01.02.13.10</w:t>
        <w:tab/>
        <w:t>Environmental Impact Statement</w:t>
      </w:r>
    </w:p>
    <w:p>
      <w:pPr>
        <w:pStyle w:val="Level3"/>
        <w:widowControl/>
        <w:rPr>
          <w:b/>
        </w:rPr>
      </w:pPr>
      <w:r>
        <w:rPr>
          <w:b/>
        </w:rPr>
        <w:t>01.02.14</w:t>
        <w:tab/>
        <w:t>Southwestern Tennessee Electric Membership Corp.</w:t>
      </w:r>
    </w:p>
    <w:p>
      <w:pPr>
        <w:pStyle w:val="BodyText"/>
        <w:keepNext w:val="true"/>
        <w:widowControl/>
        <w:ind w:hanging="1440" w:start="3888" w:end="0"/>
        <w:rPr>
          <w:b/>
        </w:rPr>
      </w:pPr>
      <w:r>
        <w:rPr>
          <w:b/>
        </w:rPr>
        <w:t>Summary:</w:t>
        <w:tab/>
        <w:t xml:space="preserve">Invoices and Proofs of Payment re: Construction Services from Southwestern Tennessee Electric Membership Corp. </w:t>
      </w:r>
    </w:p>
    <w:p>
      <w:pPr>
        <w:pStyle w:val="Level3"/>
        <w:keepNext w:val="true"/>
        <w:widowControl/>
        <w:tabs>
          <w:tab w:val="left" w:pos="720" w:leader="none"/>
          <w:tab w:val="left" w:pos="2520" w:leader="none"/>
          <w:tab w:val="left" w:pos="3780" w:leader="none"/>
        </w:tabs>
        <w:spacing w:before="0" w:after="0"/>
        <w:ind w:hanging="9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widowControl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6"/>
        <w:widowControl/>
        <w:rPr/>
      </w:pPr>
      <w:r>
        <w:rPr/>
        <w:t>01.02.14.01</w:t>
        <w:tab/>
        <w:t>Standby Power Agreement</w:t>
      </w:r>
    </w:p>
    <w:p>
      <w:pPr>
        <w:pStyle w:val="Level3"/>
        <w:widowControl/>
        <w:rPr/>
      </w:pPr>
      <w:r>
        <w:rPr/>
        <w:t>01.02.15</w:t>
        <w:tab/>
        <w:t>Start-up Power Agreement</w:t>
      </w:r>
    </w:p>
    <w:p>
      <w:pPr>
        <w:pStyle w:val="Level3"/>
        <w:widowControl/>
        <w:rPr/>
      </w:pPr>
      <w:r>
        <w:rPr/>
        <w:t>01.02.16</w:t>
        <w:tab/>
        <w:t>Land/Site Search Evaluation Documents</w:t>
      </w:r>
    </w:p>
    <w:p>
      <w:pPr>
        <w:pStyle w:val="Level3"/>
        <w:widowControl/>
        <w:rPr>
          <w:b/>
        </w:rPr>
      </w:pPr>
      <w:r>
        <w:rPr>
          <w:b/>
        </w:rPr>
        <w:t>01.02.17</w:t>
        <w:tab/>
        <w:t>Land Option Agreements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780" w:leader="none"/>
        </w:tabs>
        <w:spacing w:before="0" w:after="0"/>
        <w:ind w:hanging="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widowControl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BodyText"/>
        <w:keepNext w:val="true"/>
        <w:widowControl/>
        <w:ind w:hanging="1440" w:start="3888" w:end="0"/>
        <w:rPr>
          <w:b/>
        </w:rPr>
      </w:pPr>
      <w:r>
        <w:rPr>
          <w:b/>
        </w:rPr>
        <w:t>Summary:</w:t>
        <w:tab/>
        <w:t>Option to Purchase Real Estate between ECT and Velma Waller Johnson, et al dated 07/07/98; related documents</w:t>
      </w:r>
    </w:p>
    <w:p>
      <w:pPr>
        <w:pStyle w:val="Level3"/>
        <w:widowControl/>
        <w:rPr>
          <w:b/>
        </w:rPr>
      </w:pPr>
      <w:r>
        <w:rPr>
          <w:b/>
        </w:rPr>
        <w:t>01.02.18</w:t>
        <w:tab/>
        <w:t>Land Purchase Agreements and Title Insurance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780" w:leader="none"/>
        </w:tabs>
        <w:spacing w:before="0" w:after="0"/>
        <w:ind w:hanging="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widowControl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5"/>
        <w:widowControl/>
        <w:rPr/>
      </w:pPr>
      <w:r>
        <w:rPr>
          <w:b/>
        </w:rPr>
        <w:t>A.</w:t>
        <w:tab/>
      </w:r>
      <w:r>
        <w:rPr>
          <w:b/>
          <w:u w:val="single"/>
        </w:rPr>
        <w:t>Title Insurance Policies</w:t>
      </w:r>
      <w:r>
        <w:rPr>
          <w:b/>
        </w:rPr>
        <w:t xml:space="preserve"> for Fee Simple (No. 5540105 dated 09/24/98 for $100,000) and Leasehold (No. 5540106 dated 09/24/98 for $30,000,000) for Brownsville Site</w:t>
      </w:r>
    </w:p>
    <w:p>
      <w:pPr>
        <w:pStyle w:val="Level5"/>
        <w:widowControl/>
        <w:rPr/>
      </w:pPr>
      <w:r>
        <w:rPr>
          <w:b/>
        </w:rPr>
        <w:t>B.</w:t>
        <w:tab/>
      </w:r>
      <w:r>
        <w:rPr>
          <w:b/>
          <w:u w:val="single"/>
        </w:rPr>
        <w:t>Warranty Deed</w:t>
      </w:r>
      <w:r>
        <w:rPr>
          <w:b/>
        </w:rPr>
        <w:t xml:space="preserve"> for tract of land for Brownsville Site between Kenney and Waller et al and IDBCB; Warranty Deed for tract of land for Brownsville Site between Kenney and Waller et al and Brownsville</w:t>
      </w:r>
    </w:p>
    <w:p>
      <w:pPr>
        <w:pStyle w:val="Level5"/>
        <w:widowControl/>
        <w:rPr/>
      </w:pPr>
      <w:r>
        <w:rPr>
          <w:b/>
        </w:rPr>
        <w:t>C.</w:t>
        <w:tab/>
      </w:r>
      <w:r>
        <w:rPr>
          <w:b/>
          <w:u w:val="single"/>
        </w:rPr>
        <w:t>Compensation and Settlement</w:t>
      </w:r>
      <w:r>
        <w:rPr>
          <w:b/>
        </w:rPr>
        <w:t xml:space="preserve"> with Chester King for crop damages caused by Brownsville site testing in 1998</w:t>
      </w:r>
    </w:p>
    <w:p>
      <w:pPr>
        <w:pStyle w:val="Level6"/>
        <w:widowControl/>
        <w:rPr>
          <w:b/>
        </w:rPr>
      </w:pPr>
      <w:r>
        <w:rPr>
          <w:b/>
        </w:rPr>
        <w:t>01.02.18.01</w:t>
        <w:tab/>
        <w:t>Invoices &amp; P.Os/Wire Transfers</w:t>
      </w:r>
    </w:p>
    <w:p>
      <w:pPr>
        <w:pStyle w:val="Level3"/>
        <w:widowControl/>
        <w:tabs>
          <w:tab w:val="clear" w:pos="2520"/>
          <w:tab w:val="left" w:pos="720" w:leader="none"/>
          <w:tab w:val="left" w:pos="3780" w:leader="none"/>
          <w:tab w:val="left" w:pos="3960" w:leader="none"/>
        </w:tabs>
        <w:spacing w:before="0" w:after="0"/>
        <w:ind w:hanging="1980" w:start="378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widowControl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3"/>
        <w:widowControl/>
        <w:rPr>
          <w:b/>
        </w:rPr>
      </w:pPr>
      <w:r>
        <w:rPr>
          <w:b/>
        </w:rPr>
        <w:t>01.02.19</w:t>
        <w:tab/>
        <w:t>Land Lease Agreements</w:t>
      </w:r>
    </w:p>
    <w:p>
      <w:pPr>
        <w:pStyle w:val="Level3"/>
        <w:keepNext w:val="true"/>
        <w:widowControl/>
        <w:tabs>
          <w:tab w:val="left" w:pos="720" w:leader="none"/>
          <w:tab w:val="left" w:pos="2520" w:leader="none"/>
          <w:tab w:val="left" w:pos="3780" w:leader="none"/>
        </w:tabs>
        <w:spacing w:before="0" w:after="0"/>
        <w:ind w:hanging="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widowControl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5"/>
        <w:widowControl/>
        <w:rPr/>
      </w:pPr>
      <w:r>
        <w:rPr>
          <w:b/>
        </w:rPr>
        <w:t>A.</w:t>
        <w:tab/>
      </w:r>
      <w:r>
        <w:rPr>
          <w:b/>
          <w:u w:val="single"/>
        </w:rPr>
        <w:t>Assignment of Lease Agreement</w:t>
      </w:r>
      <w:r>
        <w:rPr>
          <w:b/>
        </w:rPr>
        <w:t xml:space="preserve"> from Kenney to Brownsville for Chester King lease </w:t>
      </w:r>
    </w:p>
    <w:p>
      <w:pPr>
        <w:pStyle w:val="BodyText"/>
        <w:widowControl/>
        <w:spacing w:before="0" w:after="240"/>
        <w:ind w:start="3600" w:end="0"/>
        <w:rPr>
          <w:b/>
          <w:i/>
          <w:i/>
        </w:rPr>
      </w:pPr>
      <w:r>
        <w:rPr>
          <w:b/>
          <w:i/>
        </w:rPr>
        <w:t>[NOTE:  Copy is unsigned and undated]</w:t>
      </w:r>
    </w:p>
    <w:p>
      <w:pPr>
        <w:pStyle w:val="Level5"/>
        <w:widowControl/>
        <w:rPr/>
      </w:pPr>
      <w:r>
        <w:rPr>
          <w:b/>
        </w:rPr>
        <w:t>B.</w:t>
        <w:tab/>
      </w:r>
      <w:r>
        <w:rPr>
          <w:b/>
          <w:u w:val="single"/>
        </w:rPr>
        <w:t>Real Property Lease Agreement</w:t>
      </w:r>
      <w:r>
        <w:rPr>
          <w:b/>
        </w:rPr>
        <w:t xml:space="preserve"> between IDBCB and Brownsville dated 09/21/98 for property for Brownsville Site</w:t>
      </w:r>
    </w:p>
    <w:p>
      <w:pPr>
        <w:pStyle w:val="Level5"/>
        <w:widowControl/>
        <w:rPr/>
      </w:pPr>
      <w:r>
        <w:rPr>
          <w:b/>
        </w:rPr>
        <w:t>C.</w:t>
        <w:tab/>
      </w:r>
      <w:r>
        <w:rPr>
          <w:b/>
          <w:u w:val="single"/>
        </w:rPr>
        <w:t>Memorandum of Lease</w:t>
      </w:r>
      <w:r>
        <w:rPr>
          <w:b/>
        </w:rPr>
        <w:t xml:space="preserve"> between IDBCB and Brownsville dated 09/24/98 and First Amendment </w:t>
      </w:r>
    </w:p>
    <w:p>
      <w:pPr>
        <w:pStyle w:val="BodyText"/>
        <w:widowControl/>
        <w:spacing w:before="0" w:after="240"/>
        <w:ind w:start="3600" w:end="0"/>
        <w:rPr>
          <w:b/>
        </w:rPr>
      </w:pPr>
      <w:r>
        <w:rPr>
          <w:b/>
          <w:i/>
        </w:rPr>
        <w:t>[NOTE:  These documents are not executed by IDBCB]</w:t>
      </w:r>
    </w:p>
    <w:p>
      <w:pPr>
        <w:pStyle w:val="Level5"/>
        <w:widowControl/>
        <w:rPr/>
      </w:pPr>
      <w:r>
        <w:rPr>
          <w:b/>
        </w:rPr>
        <w:t>D.</w:t>
        <w:tab/>
      </w:r>
      <w:r>
        <w:rPr>
          <w:b/>
          <w:u w:val="single"/>
        </w:rPr>
        <w:t>Letter to IDBCB re: Brownsville waiver of rights under lease re: Payments in Lieu of Tax</w:t>
      </w:r>
      <w:r>
        <w:rPr>
          <w:b/>
        </w:rPr>
        <w:t xml:space="preserve"> dated 08/25/99</w:t>
      </w:r>
    </w:p>
    <w:p>
      <w:pPr>
        <w:pStyle w:val="Level3"/>
        <w:widowControl/>
        <w:rPr>
          <w:b/>
        </w:rPr>
      </w:pPr>
      <w:r>
        <w:rPr>
          <w:b/>
        </w:rPr>
        <w:t>01.02.20</w:t>
        <w:tab/>
        <w:t>Land Lease Agreement by &amp; Between Brownsville Power I LLC &amp; SCC-L1 LLC</w:t>
      </w:r>
    </w:p>
    <w:p>
      <w:pPr>
        <w:pStyle w:val="Level3"/>
        <w:widowControl/>
        <w:tabs>
          <w:tab w:val="left" w:pos="720" w:leader="none"/>
          <w:tab w:val="left" w:pos="2520" w:leader="none"/>
        </w:tabs>
        <w:ind w:hanging="1440" w:start="3600" w:end="0"/>
        <w:rPr>
          <w:b/>
        </w:rPr>
      </w:pPr>
      <w:r>
        <w:rPr>
          <w:b/>
        </w:rPr>
        <w:t>Summary:</w:t>
        <w:tab/>
        <w:t>Lease Agreement between Brownsville and SCC-L1, LLC dated 05/21/00</w:t>
      </w:r>
    </w:p>
    <w:p>
      <w:pPr>
        <w:pStyle w:val="Level3"/>
        <w:keepNext w:val="true"/>
        <w:widowControl/>
        <w:rPr/>
      </w:pPr>
      <w:r>
        <w:rPr/>
        <w:t>01.02.21</w:t>
        <w:tab/>
        <w:t>Leasehold Deed of Trust - See 01.04.01.01</w:t>
      </w:r>
    </w:p>
    <w:p>
      <w:pPr>
        <w:pStyle w:val="Level3"/>
        <w:keepNext w:val="true"/>
        <w:widowControl/>
        <w:rPr/>
      </w:pPr>
      <w:r>
        <w:rPr/>
        <w:t>01.02.22</w:t>
        <w:tab/>
        <w:t>Demand Note (Brownsville and ECT) - See 01.08(G)</w:t>
      </w:r>
    </w:p>
    <w:p>
      <w:pPr>
        <w:pStyle w:val="Level3"/>
        <w:keepNext w:val="true"/>
        <w:widowControl/>
        <w:rPr>
          <w:b/>
        </w:rPr>
      </w:pPr>
      <w:r>
        <w:rPr>
          <w:b/>
        </w:rPr>
        <w:t>01.02.23</w:t>
        <w:tab/>
        <w:t>Quitclaim Bill of Sale (ENA and Brownsville)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780" w:leader="none"/>
        </w:tabs>
        <w:spacing w:before="0" w:after="0"/>
        <w:ind w:hanging="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widowControl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BodyText"/>
        <w:keepNext w:val="true"/>
        <w:widowControl/>
        <w:ind w:hanging="1440" w:start="3888" w:end="0"/>
        <w:rPr>
          <w:b/>
        </w:rPr>
      </w:pPr>
      <w:r>
        <w:rPr>
          <w:b/>
        </w:rPr>
        <w:t>Summary:</w:t>
        <w:tab/>
        <w:t>Quitclaim Bill of Sale between ENA and Brownsville for Personal Property, Equipment, Turbines and related transformers and breakers located on Brownsville Site</w:t>
      </w:r>
    </w:p>
    <w:p>
      <w:pPr>
        <w:pStyle w:val="Level3"/>
        <w:widowControl/>
        <w:rPr>
          <w:b/>
        </w:rPr>
      </w:pPr>
      <w:r>
        <w:rPr>
          <w:b/>
        </w:rPr>
        <w:t>01.02.24</w:t>
        <w:tab/>
        <w:t>Quitclaim Bill of Sale (Brownsville and IDBCB)</w:t>
      </w:r>
    </w:p>
    <w:p>
      <w:pPr>
        <w:pStyle w:val="Level3"/>
        <w:keepNext w:val="true"/>
        <w:widowControl/>
        <w:tabs>
          <w:tab w:val="left" w:pos="720" w:leader="none"/>
          <w:tab w:val="left" w:pos="2520" w:leader="none"/>
          <w:tab w:val="left" w:pos="3780" w:leader="none"/>
        </w:tabs>
        <w:spacing w:before="0" w:after="0"/>
        <w:ind w:hanging="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widowControl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BodyText"/>
        <w:keepNext w:val="true"/>
        <w:widowControl/>
        <w:ind w:hanging="1440" w:start="3888" w:end="0"/>
        <w:rPr>
          <w:b/>
        </w:rPr>
      </w:pPr>
      <w:r>
        <w:rPr>
          <w:b/>
        </w:rPr>
        <w:t>Summary:</w:t>
        <w:tab/>
        <w:t>Quitclaim Bill of Sale between Brownsville and IDBCB for Personal Property Equipment (turbines and related transformers and breakers located on Brownsville Site)</w:t>
      </w:r>
    </w:p>
    <w:p>
      <w:pPr>
        <w:pStyle w:val="Level3"/>
        <w:rPr/>
      </w:pPr>
      <w:r>
        <w:rPr>
          <w:b/>
          <w:u w:val="double"/>
        </w:rPr>
        <w:t>01.02.25</w:t>
      </w:r>
      <w:r>
        <w:rPr>
          <w:b/>
        </w:rPr>
        <w:tab/>
      </w:r>
      <w:r>
        <w:rPr>
          <w:b/>
          <w:u w:val="double"/>
        </w:rPr>
        <w:t>Release of B.T.-Redimix materialmen</w:t>
      </w:r>
      <w:r>
        <w:rPr>
          <w:b/>
        </w:rPr>
        <w:t>’</w:t>
      </w:r>
      <w:r>
        <w:rPr>
          <w:b/>
          <w:u w:val="double"/>
        </w:rPr>
        <w:t>s lien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780" w:leader="none"/>
        </w:tabs>
        <w:spacing w:before="0" w:after="0"/>
        <w:ind w:hanging="0" w:end="0"/>
        <w:rPr/>
      </w:pPr>
      <w:r>
        <w:rPr>
          <w:b/>
          <w:u w:val="double"/>
        </w:rPr>
        <w:t>[REDACT:</w:t>
      </w:r>
      <w:r>
        <w:rPr>
          <w:b/>
        </w:rPr>
        <w:tab/>
      </w:r>
      <w:r>
        <w:rPr>
          <w:b/>
          <w:u w:val="double"/>
        </w:rPr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</w:t>
      </w:r>
      <w:r>
        <w:rPr>
          <w:b/>
          <w:u w:val="double"/>
        </w:rPr>
        <w:t>or</w:t>
      </w:r>
    </w:p>
    <w:p>
      <w:pPr>
        <w:pStyle w:val="BodyTextFirstIndent"/>
        <w:widowControl/>
        <w:tabs>
          <w:tab w:val="clear" w:pos="720"/>
          <w:tab w:val="left" w:pos="3780" w:leader="none"/>
        </w:tabs>
        <w:spacing w:before="0" w:after="240"/>
        <w:ind w:firstLine="720" w:start="1800" w:end="0"/>
        <w:rPr/>
      </w:pPr>
      <w:r>
        <w:rPr>
          <w:b/>
        </w:rPr>
        <w:tab/>
      </w:r>
      <w:r>
        <w:rPr>
          <w:b/>
          <w:u w:val="double"/>
        </w:rPr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  <w:u w:val="double"/>
        </w:rPr>
        <w:t>]</w:t>
      </w:r>
    </w:p>
    <w:p>
      <w:pPr>
        <w:pStyle w:val="BodyTextFirstIndent"/>
        <w:widowControl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  <w:u w:val="double"/>
        </w:rPr>
        <w:t>Summary:</w:t>
      </w:r>
      <w:r>
        <w:rPr>
          <w:b/>
        </w:rPr>
        <w:tab/>
      </w:r>
      <w:r>
        <w:rPr>
          <w:b/>
          <w:u w:val="double"/>
        </w:rPr>
        <w:t>Release of lien on IDBCB property dated 02/09/00</w:t>
      </w:r>
    </w:p>
    <w:p>
      <w:pPr>
        <w:pStyle w:val="Level2"/>
        <w:widowControl/>
        <w:rPr/>
      </w:pPr>
      <w:r>
        <w:rPr/>
        <w:t>01.03</w:t>
        <w:tab/>
        <w:t>Equipment Contracts</w:t>
      </w:r>
    </w:p>
    <w:p>
      <w:pPr>
        <w:pStyle w:val="Level3"/>
        <w:widowControl/>
        <w:rPr/>
      </w:pPr>
      <w:r>
        <w:rPr/>
        <w:t>01.03.01</w:t>
        <w:tab/>
        <w:t>ABB Proposals</w:t>
      </w:r>
    </w:p>
    <w:p>
      <w:pPr>
        <w:pStyle w:val="Level6"/>
        <w:widowControl/>
        <w:rPr>
          <w:b/>
        </w:rPr>
      </w:pPr>
      <w:r>
        <w:rPr>
          <w:b/>
        </w:rPr>
        <w:t>01.03.01.01</w:t>
        <w:tab/>
        <w:t>ABB – Transformers and Circuit Breaker Contracts</w:t>
      </w:r>
    </w:p>
    <w:p>
      <w:pPr>
        <w:pStyle w:val="Level5"/>
        <w:widowControl/>
        <w:rPr/>
      </w:pPr>
      <w:r>
        <w:rPr>
          <w:b/>
        </w:rPr>
        <w:t>A.</w:t>
        <w:tab/>
      </w:r>
      <w:r>
        <w:rPr>
          <w:b/>
          <w:u w:val="single"/>
        </w:rPr>
        <w:t>Transformer and Circuit Breaker Package – ABB</w:t>
      </w:r>
      <w:r>
        <w:rPr>
          <w:b/>
        </w:rPr>
        <w:t xml:space="preserve"> Agreement between ABB Power T &amp; D Company (“ABB”) and Brownsville for Brownsville Site dated 12/04/98</w:t>
      </w:r>
    </w:p>
    <w:p>
      <w:pPr>
        <w:pStyle w:val="Level5"/>
        <w:widowControl/>
        <w:rPr>
          <w:b/>
        </w:rPr>
      </w:pPr>
      <w:r>
        <w:rPr>
          <w:b/>
        </w:rPr>
        <w:t>B.</w:t>
        <w:tab/>
      </w:r>
      <w:r>
        <w:rPr>
          <w:b/>
          <w:u w:val="single"/>
        </w:rPr>
        <w:t xml:space="preserve">ABB Invoices for 500Kv Circuit Breakers </w:t>
      </w:r>
    </w:p>
    <w:p>
      <w:pPr>
        <w:pStyle w:val="Level3"/>
        <w:widowControl/>
        <w:tabs>
          <w:tab w:val="clear" w:pos="2520"/>
          <w:tab w:val="left" w:pos="720" w:leader="none"/>
          <w:tab w:val="left" w:pos="3600" w:leader="none"/>
          <w:tab w:val="left" w:pos="3780" w:leader="none"/>
        </w:tabs>
        <w:spacing w:before="0" w:after="0"/>
        <w:ind w:hanging="1800" w:start="360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widowControl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6"/>
        <w:widowControl/>
        <w:rPr>
          <w:b/>
        </w:rPr>
      </w:pPr>
      <w:r>
        <w:rPr>
          <w:b/>
        </w:rPr>
        <w:t>01.03.01.02</w:t>
        <w:tab/>
        <w:t>ABB – Transformers Contract</w:t>
      </w:r>
    </w:p>
    <w:p>
      <w:pPr>
        <w:pStyle w:val="Level3"/>
        <w:widowControl/>
        <w:tabs>
          <w:tab w:val="clear" w:pos="2520"/>
          <w:tab w:val="left" w:pos="720" w:leader="none"/>
          <w:tab w:val="left" w:pos="3600" w:leader="none"/>
          <w:tab w:val="left" w:pos="3780" w:leader="none"/>
        </w:tabs>
        <w:spacing w:before="0" w:after="0"/>
        <w:ind w:hanging="1800" w:start="360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widowControl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BodyText"/>
        <w:widowControl/>
        <w:spacing w:before="0" w:after="240"/>
        <w:ind w:hanging="1440" w:start="5472" w:end="0"/>
        <w:rPr>
          <w:b/>
        </w:rPr>
      </w:pPr>
      <w:r>
        <w:rPr>
          <w:b/>
        </w:rPr>
        <w:t>Summary:</w:t>
        <w:tab/>
        <w:t>Agreement for Transformer Package between Brownsville and ABB for Brownsville Plant dated 12/04/98</w:t>
      </w:r>
    </w:p>
    <w:p>
      <w:pPr>
        <w:pStyle w:val="Level6"/>
        <w:widowControl/>
        <w:rPr/>
      </w:pPr>
      <w:r>
        <w:rPr/>
        <w:t>01.03.01.03</w:t>
        <w:tab/>
        <w:t>ABB – Monthly Reports</w:t>
      </w:r>
    </w:p>
    <w:p>
      <w:pPr>
        <w:pStyle w:val="Level3"/>
        <w:keepNext w:val="true"/>
        <w:widowControl/>
        <w:rPr>
          <w:b/>
        </w:rPr>
      </w:pPr>
      <w:r>
        <w:rPr>
          <w:b/>
        </w:rPr>
        <w:t>01.03.02</w:t>
        <w:tab/>
        <w:t>Westinghouse Proposals/Miscellaneous</w:t>
      </w:r>
    </w:p>
    <w:p>
      <w:pPr>
        <w:pStyle w:val="Level3"/>
        <w:keepNext w:val="true"/>
        <w:widowControl/>
        <w:tabs>
          <w:tab w:val="left" w:pos="720" w:leader="none"/>
          <w:tab w:val="left" w:pos="2520" w:leader="none"/>
          <w:tab w:val="left" w:pos="3780" w:leader="none"/>
        </w:tabs>
        <w:spacing w:before="0" w:after="0"/>
        <w:ind w:hanging="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widowControl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BodyText"/>
        <w:keepNext w:val="true"/>
        <w:widowControl/>
        <w:ind w:hanging="1440" w:start="3888" w:end="0"/>
        <w:rPr>
          <w:b/>
        </w:rPr>
      </w:pPr>
      <w:r>
        <w:rPr>
          <w:b/>
        </w:rPr>
        <w:t>Summary:</w:t>
        <w:tab/>
        <w:t>Confidentiality Agreement Disclosure Approval Letter for financing purposes and Proposals and Letters of Understanding between Enron and Siemens Westinghouse Power Corporation for Turbines; Change Order Number 3 for Combustion Turbine Generator Packages</w:t>
      </w:r>
    </w:p>
    <w:p>
      <w:pPr>
        <w:pStyle w:val="Level6"/>
        <w:widowControl/>
        <w:rPr>
          <w:b/>
        </w:rPr>
      </w:pPr>
      <w:r>
        <w:rPr>
          <w:b/>
        </w:rPr>
        <w:t>01.03.02.01</w:t>
        <w:tab/>
        <w:t>Westinghouse – Turbine/Spare Parts Contracts</w:t>
      </w:r>
    </w:p>
    <w:p>
      <w:pPr>
        <w:pStyle w:val="Level5"/>
        <w:widowControl/>
        <w:rPr>
          <w:b/>
        </w:rPr>
      </w:pPr>
      <w:r>
        <w:rPr>
          <w:b/>
        </w:rPr>
        <w:t>A.</w:t>
        <w:tab/>
        <w:t>Purchase Contract between Brownsville and Westinghouse Power Generation (a division of CBS Corporation) for Southeastern Peaker Plant Project Combustion Turbine Generator packages, dated 07/17/98</w:t>
      </w:r>
    </w:p>
    <w:p>
      <w:pPr>
        <w:pStyle w:val="Level3"/>
        <w:widowControl/>
        <w:tabs>
          <w:tab w:val="clear" w:pos="2520"/>
          <w:tab w:val="left" w:pos="720" w:leader="none"/>
          <w:tab w:val="left" w:pos="3600" w:leader="none"/>
          <w:tab w:val="left" w:pos="3780" w:leader="none"/>
        </w:tabs>
        <w:spacing w:before="0" w:after="0"/>
        <w:ind w:hanging="1800" w:start="360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widowControl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5"/>
        <w:widowControl/>
        <w:rPr>
          <w:b/>
        </w:rPr>
      </w:pPr>
      <w:r>
        <w:rPr>
          <w:b/>
        </w:rPr>
        <w:t>B.</w:t>
        <w:tab/>
        <w:t xml:space="preserve">Change Orders between Brownsville and Westinghouse Power Generation and related terms and documents for Combustion Turbine Generator Packages </w:t>
      </w:r>
    </w:p>
    <w:p>
      <w:pPr>
        <w:pStyle w:val="Level3"/>
        <w:widowControl/>
        <w:tabs>
          <w:tab w:val="clear" w:pos="2520"/>
          <w:tab w:val="left" w:pos="720" w:leader="none"/>
          <w:tab w:val="left" w:pos="3600" w:leader="none"/>
          <w:tab w:val="left" w:pos="3780" w:leader="none"/>
        </w:tabs>
        <w:spacing w:before="0" w:after="0"/>
        <w:ind w:hanging="1800" w:start="360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widowControl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6"/>
        <w:keepNext w:val="true"/>
        <w:widowControl/>
        <w:rPr>
          <w:b/>
        </w:rPr>
      </w:pPr>
      <w:r>
        <w:rPr>
          <w:b/>
        </w:rPr>
        <w:t>01.03.02.02</w:t>
        <w:tab/>
        <w:t>Westinghouse – Invoices/P.O.s/Wire Transfers</w:t>
      </w:r>
    </w:p>
    <w:p>
      <w:pPr>
        <w:pStyle w:val="BodyText"/>
        <w:widowControl/>
        <w:ind w:hanging="1440" w:start="5328" w:end="0"/>
        <w:rPr>
          <w:b/>
        </w:rPr>
      </w:pPr>
      <w:r>
        <w:rPr>
          <w:b/>
        </w:rPr>
        <w:t>Summary:</w:t>
        <w:tab/>
        <w:t xml:space="preserve">Invoices from Westinghouse Power Generation and Proof of Payment and Term Sheets and Payment Options </w:t>
      </w:r>
    </w:p>
    <w:p>
      <w:pPr>
        <w:pStyle w:val="Level3"/>
        <w:widowControl/>
        <w:tabs>
          <w:tab w:val="clear" w:pos="2520"/>
          <w:tab w:val="left" w:pos="720" w:leader="none"/>
          <w:tab w:val="left" w:pos="3780" w:leader="none"/>
          <w:tab w:val="left" w:pos="3870" w:leader="none"/>
        </w:tabs>
        <w:spacing w:before="0" w:after="0"/>
        <w:ind w:hanging="1980" w:start="378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widowControl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6"/>
        <w:widowControl/>
        <w:rPr>
          <w:b/>
        </w:rPr>
      </w:pPr>
      <w:r>
        <w:rPr>
          <w:b/>
        </w:rPr>
        <w:t>01.03.02.03</w:t>
        <w:tab/>
        <w:t>Westinghouse – Performance and Emissions Data</w:t>
      </w:r>
    </w:p>
    <w:p>
      <w:pPr>
        <w:pStyle w:val="BodyText"/>
        <w:widowControl/>
        <w:ind w:hanging="1440" w:start="5328" w:end="0"/>
        <w:rPr>
          <w:b/>
        </w:rPr>
      </w:pPr>
      <w:r>
        <w:rPr>
          <w:b/>
        </w:rPr>
        <w:t>Summary:</w:t>
        <w:tab/>
        <w:t>Performance and Emission Data for Enron Peaking Project by Westinghouse dated 07/07/98</w:t>
      </w:r>
    </w:p>
    <w:p>
      <w:pPr>
        <w:pStyle w:val="Level6"/>
        <w:widowControl/>
        <w:rPr/>
      </w:pPr>
      <w:r>
        <w:rPr/>
        <w:t>01.03.02.04</w:t>
        <w:tab/>
        <w:t>Westinghouse – Machine Purchase</w:t>
      </w:r>
    </w:p>
    <w:p>
      <w:pPr>
        <w:pStyle w:val="Level6"/>
        <w:widowControl/>
        <w:rPr>
          <w:b/>
        </w:rPr>
      </w:pPr>
      <w:r>
        <w:rPr>
          <w:b/>
        </w:rPr>
        <w:t>01.03.02.05</w:t>
        <w:tab/>
        <w:t>Westinghouse – Monthly Reports</w:t>
      </w:r>
    </w:p>
    <w:p>
      <w:pPr>
        <w:pStyle w:val="BodyText"/>
        <w:widowControl/>
        <w:ind w:hanging="1440" w:start="5328" w:end="0"/>
        <w:rPr>
          <w:b/>
        </w:rPr>
      </w:pPr>
      <w:r>
        <w:rPr>
          <w:b/>
        </w:rPr>
        <w:t>Summary:</w:t>
        <w:tab/>
        <w:t>Monthly progress reports regarding Enron Southwest Peakers, Brownsville, Tennessee</w:t>
      </w:r>
    </w:p>
    <w:p>
      <w:pPr>
        <w:pStyle w:val="Level6"/>
        <w:widowControl/>
        <w:rPr>
          <w:b/>
        </w:rPr>
      </w:pPr>
      <w:r>
        <w:rPr>
          <w:b/>
        </w:rPr>
        <w:t>01.03.02.06</w:t>
        <w:tab/>
        <w:t>Sale of Westinghouse 501F Gas Turbines</w:t>
      </w:r>
    </w:p>
    <w:p>
      <w:pPr>
        <w:pStyle w:val="Level3"/>
        <w:widowControl/>
        <w:tabs>
          <w:tab w:val="clear" w:pos="2520"/>
          <w:tab w:val="left" w:pos="720" w:leader="none"/>
          <w:tab w:val="left" w:pos="3780" w:leader="none"/>
          <w:tab w:val="left" w:pos="3960" w:leader="none"/>
        </w:tabs>
        <w:spacing w:before="0" w:after="0"/>
        <w:ind w:hanging="2160" w:start="396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widowControl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BodyText"/>
        <w:widowControl/>
        <w:ind w:hanging="1440" w:start="5328" w:end="0"/>
        <w:rPr>
          <w:b/>
        </w:rPr>
      </w:pPr>
      <w:r>
        <w:rPr>
          <w:b/>
        </w:rPr>
        <w:t>Summary:</w:t>
        <w:tab/>
        <w:t>Invitation to Bid and Terms for the sale of one Westinghouse 501F GT Econopac</w:t>
      </w:r>
    </w:p>
    <w:p>
      <w:pPr>
        <w:pStyle w:val="Level2"/>
        <w:keepNext w:val="true"/>
        <w:widowControl/>
        <w:rPr/>
      </w:pPr>
      <w:r>
        <w:rPr/>
        <w:t>01.04</w:t>
        <w:tab/>
        <w:t>Financing</w:t>
      </w:r>
    </w:p>
    <w:p>
      <w:pPr>
        <w:pStyle w:val="Level3"/>
        <w:widowControl/>
        <w:rPr>
          <w:b/>
        </w:rPr>
      </w:pPr>
      <w:r>
        <w:rPr>
          <w:b/>
        </w:rPr>
        <w:t>01.04.01</w:t>
        <w:tab/>
        <w:t>West LB Bank Participation Agreement</w:t>
      </w:r>
    </w:p>
    <w:p>
      <w:pPr>
        <w:pStyle w:val="BodyText"/>
        <w:keepNext w:val="true"/>
        <w:widowControl/>
        <w:ind w:hanging="1440" w:start="3888" w:end="0"/>
        <w:rPr>
          <w:b/>
        </w:rPr>
      </w:pPr>
      <w:r>
        <w:rPr>
          <w:b/>
        </w:rPr>
        <w:t>Summary:</w:t>
        <w:tab/>
        <w:t>Letter Agreement, Term Sheet and Participation Agreement for $450 Million Peaking Turbine Financing among SCC-L1, Brownsville, West LB and ECT dated 12/21/98; related contracts and documents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780" w:leader="none"/>
        </w:tabs>
        <w:spacing w:before="0" w:after="0"/>
        <w:ind w:hanging="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widowControl/>
        <w:tabs>
          <w:tab w:val="clear" w:pos="720"/>
          <w:tab w:val="left" w:pos="3780" w:leader="none"/>
        </w:tabs>
        <w:spacing w:before="0" w:after="240"/>
        <w:ind w:firstLine="720" w:start="180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6"/>
        <w:widowControl/>
        <w:rPr>
          <w:b/>
        </w:rPr>
      </w:pPr>
      <w:r>
        <w:rPr>
          <w:b/>
        </w:rPr>
        <w:t>01.04.01.01</w:t>
        <w:tab/>
        <w:t>West LB Leasehold Deed of Trust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780" w:leader="none"/>
        </w:tabs>
        <w:spacing w:before="0" w:after="0"/>
        <w:ind w:hanging="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widowControl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BodyText"/>
        <w:keepNext w:val="true"/>
        <w:widowControl/>
        <w:ind w:hanging="1440" w:start="3888" w:end="0"/>
        <w:rPr>
          <w:b/>
        </w:rPr>
      </w:pPr>
      <w:r>
        <w:rPr>
          <w:b/>
        </w:rPr>
        <w:t>Summary:</w:t>
        <w:tab/>
        <w:t>Leasehold Deed of Trust, Security Agreement, Assignment of Subleases and Rents and Financing Statement by Brownsville for the benefit of Westdeutsche Landesbank Girozentrale, New York Branch dated 12/21/98</w:t>
      </w:r>
    </w:p>
    <w:p>
      <w:pPr>
        <w:pStyle w:val="Level3"/>
        <w:widowControl/>
        <w:rPr/>
      </w:pPr>
      <w:r>
        <w:rPr/>
        <w:t>01.04.02</w:t>
        <w:tab/>
        <w:t>Credit Agreement</w:t>
      </w:r>
    </w:p>
    <w:p>
      <w:pPr>
        <w:pStyle w:val="Level3"/>
        <w:keepLines/>
        <w:widowControl/>
        <w:rPr>
          <w:b/>
        </w:rPr>
      </w:pPr>
      <w:r>
        <w:rPr>
          <w:b/>
        </w:rPr>
        <w:t>01.04.03</w:t>
        <w:tab/>
        <w:t>West LB Unwind</w:t>
      </w:r>
    </w:p>
    <w:p>
      <w:pPr>
        <w:pStyle w:val="Level5"/>
        <w:widowControl/>
        <w:rPr/>
      </w:pPr>
      <w:r>
        <w:rPr>
          <w:b/>
        </w:rPr>
        <w:t>A.</w:t>
        <w:tab/>
      </w:r>
      <w:r>
        <w:rPr>
          <w:b/>
          <w:u w:val="single"/>
        </w:rPr>
        <w:t>Closing Binder</w:t>
      </w:r>
      <w:r>
        <w:rPr>
          <w:b/>
        </w:rPr>
        <w:t xml:space="preserve"> for West LB Unwind dated 05/21/99 (contains a host of contracts unwinding the transaction in 01.04.01, above)</w:t>
      </w:r>
    </w:p>
    <w:p>
      <w:pPr>
        <w:pStyle w:val="Level3"/>
        <w:keepNext w:val="true"/>
        <w:widowControl/>
        <w:tabs>
          <w:tab w:val="left" w:pos="720" w:leader="none"/>
          <w:tab w:val="left" w:pos="2520" w:leader="none"/>
          <w:tab w:val="left" w:pos="3780" w:leader="none"/>
        </w:tabs>
        <w:spacing w:before="0" w:after="0"/>
        <w:ind w:firstLine="108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widowControl/>
        <w:tabs>
          <w:tab w:val="clear" w:pos="720"/>
          <w:tab w:val="left" w:pos="3780" w:leader="none"/>
        </w:tabs>
        <w:spacing w:before="0" w:after="240"/>
        <w:ind w:firstLine="3240" w:start="1800" w:end="0"/>
        <w:rPr>
          <w:b/>
        </w:rPr>
      </w:pPr>
      <w:r>
        <w:rPr>
          <w:b/>
        </w:rPr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5"/>
        <w:widowControl/>
        <w:rPr/>
      </w:pPr>
      <w:r>
        <w:rPr>
          <w:b/>
        </w:rPr>
        <w:t>B.</w:t>
        <w:tab/>
      </w:r>
      <w:r>
        <w:rPr>
          <w:b/>
          <w:u w:val="single"/>
        </w:rPr>
        <w:t>Receipt of Escrowed Deposit Funds</w:t>
      </w:r>
      <w:r>
        <w:rPr>
          <w:b/>
        </w:rPr>
        <w:t xml:space="preserve"> under Master Termination Agreement (see 01.04.03A, above) executed by ENA (undated) 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780" w:leader="none"/>
        </w:tabs>
        <w:spacing w:before="0" w:after="0"/>
        <w:ind w:firstLine="108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widowControl/>
        <w:tabs>
          <w:tab w:val="clear" w:pos="720"/>
          <w:tab w:val="left" w:pos="3780" w:leader="none"/>
        </w:tabs>
        <w:spacing w:before="0" w:after="240"/>
        <w:ind w:firstLine="3240" w:start="1800" w:end="0"/>
        <w:rPr>
          <w:b/>
        </w:rPr>
      </w:pPr>
      <w:r>
        <w:rPr>
          <w:b/>
        </w:rPr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2"/>
        <w:widowControl/>
        <w:rPr/>
      </w:pPr>
      <w:r>
        <w:rPr/>
        <w:t>01.05</w:t>
        <w:tab/>
        <w:t>Feasibility Study</w:t>
      </w:r>
    </w:p>
    <w:p>
      <w:pPr>
        <w:pStyle w:val="Level2"/>
        <w:widowControl/>
        <w:rPr/>
      </w:pPr>
      <w:r>
        <w:rPr/>
        <w:t>01.06</w:t>
        <w:tab/>
        <w:t>Project Design Specification (Facility Description)</w:t>
      </w:r>
    </w:p>
    <w:p>
      <w:pPr>
        <w:pStyle w:val="Level2"/>
        <w:widowControl/>
        <w:rPr/>
      </w:pPr>
      <w:r>
        <w:rPr/>
        <w:t>01.07</w:t>
        <w:tab/>
        <w:t>Insurance</w:t>
      </w:r>
    </w:p>
    <w:p>
      <w:pPr>
        <w:pStyle w:val="Level3"/>
        <w:widowControl/>
        <w:rPr/>
      </w:pPr>
      <w:r>
        <w:rPr/>
        <w:t>01.07.01</w:t>
        <w:tab/>
        <w:t>Construction</w:t>
      </w:r>
    </w:p>
    <w:p>
      <w:pPr>
        <w:pStyle w:val="Level6"/>
        <w:keepNext w:val="true"/>
        <w:widowControl/>
        <w:rPr>
          <w:b/>
        </w:rPr>
      </w:pPr>
      <w:r>
        <w:rPr>
          <w:b/>
        </w:rPr>
        <w:t>01.07.01.01</w:t>
        <w:tab/>
        <w:t>Construction Phase Insurance</w:t>
      </w:r>
    </w:p>
    <w:p>
      <w:pPr>
        <w:pStyle w:val="BodyText"/>
        <w:widowControl/>
        <w:ind w:hanging="1440" w:start="5328" w:end="0"/>
        <w:rPr>
          <w:b/>
        </w:rPr>
      </w:pPr>
      <w:r>
        <w:rPr>
          <w:b/>
        </w:rPr>
        <w:t>Summary:</w:t>
        <w:tab/>
        <w:t>Certificate of Construction All Risks Insurance Coverge for Brownsville, vendors, suppliers, andcontractors and West LB, dated 12/22/98</w:t>
      </w:r>
    </w:p>
    <w:p>
      <w:pPr>
        <w:pStyle w:val="BodyText"/>
        <w:widowControl/>
        <w:ind w:start="3888" w:end="0"/>
        <w:rPr>
          <w:i/>
          <w:i/>
        </w:rPr>
      </w:pPr>
      <w:r>
        <w:rPr>
          <w:b/>
          <w:i/>
        </w:rPr>
        <w:t>[NOTE:  May need to be removed because it mentions West LB as an Insured and is probably no longer relevant]</w:t>
      </w:r>
    </w:p>
    <w:p>
      <w:pPr>
        <w:pStyle w:val="Level3"/>
        <w:widowControl/>
        <w:tabs>
          <w:tab w:val="clear" w:pos="2520"/>
          <w:tab w:val="left" w:pos="720" w:leader="none"/>
          <w:tab w:val="left" w:pos="3780" w:leader="none"/>
          <w:tab w:val="left" w:pos="3960" w:leader="none"/>
        </w:tabs>
        <w:spacing w:before="0" w:after="0"/>
        <w:ind w:hanging="720" w:start="378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widowControl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3"/>
        <w:widowControl/>
        <w:rPr/>
      </w:pPr>
      <w:r>
        <w:rPr/>
        <w:t>01.07.02</w:t>
        <w:tab/>
        <w:t>Operations</w:t>
      </w:r>
    </w:p>
    <w:p>
      <w:pPr>
        <w:pStyle w:val="Level3"/>
        <w:widowControl/>
        <w:rPr/>
      </w:pPr>
      <w:r>
        <w:rPr/>
        <w:t>01.07.03</w:t>
        <w:tab/>
        <w:t>Shipping Insurance</w:t>
      </w:r>
    </w:p>
    <w:p>
      <w:pPr>
        <w:pStyle w:val="Level2"/>
        <w:widowControl/>
        <w:rPr>
          <w:b/>
        </w:rPr>
      </w:pPr>
      <w:r>
        <w:rPr>
          <w:b/>
        </w:rPr>
        <w:t>01.08</w:t>
        <w:tab/>
        <w:t>Taxes</w:t>
      </w:r>
    </w:p>
    <w:p>
      <w:pPr>
        <w:pStyle w:val="Level5"/>
        <w:widowControl/>
        <w:rPr>
          <w:b/>
        </w:rPr>
      </w:pPr>
      <w:r>
        <w:rPr>
          <w:b/>
        </w:rPr>
        <w:t>A.</w:t>
        <w:tab/>
      </w:r>
      <w:r>
        <w:rPr>
          <w:b/>
          <w:u w:val="single"/>
        </w:rPr>
        <w:t>Tennessee – 1998 Ad Valorem Tax Report – Kingsport Power Company</w:t>
      </w:r>
    </w:p>
    <w:p>
      <w:pPr>
        <w:pStyle w:val="Level3"/>
        <w:keepNext w:val="true"/>
        <w:widowControl/>
        <w:tabs>
          <w:tab w:val="clear" w:pos="2520"/>
          <w:tab w:val="left" w:pos="720" w:leader="none"/>
          <w:tab w:val="left" w:pos="3600" w:leader="none"/>
          <w:tab w:val="left" w:pos="3780" w:leader="none"/>
        </w:tabs>
        <w:spacing w:before="0" w:after="0"/>
        <w:ind w:hanging="1800" w:start="360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widowControl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5"/>
        <w:widowControl/>
        <w:rPr>
          <w:b/>
        </w:rPr>
      </w:pPr>
      <w:r>
        <w:rPr>
          <w:b/>
        </w:rPr>
        <w:t>B.</w:t>
        <w:tab/>
      </w:r>
      <w:r>
        <w:rPr>
          <w:b/>
          <w:u w:val="single"/>
        </w:rPr>
        <w:t>Kingsport Power Company - 1997 Annual Report</w:t>
      </w:r>
    </w:p>
    <w:p>
      <w:pPr>
        <w:pStyle w:val="Level5"/>
        <w:keepNext w:val="true"/>
        <w:widowControl/>
        <w:rPr/>
      </w:pPr>
      <w:r>
        <w:rPr>
          <w:b/>
        </w:rPr>
        <w:t>C.</w:t>
        <w:tab/>
      </w:r>
      <w:r>
        <w:rPr>
          <w:b/>
          <w:u w:val="single"/>
        </w:rPr>
        <w:t>Tennessee Gross Receipts Tax Information</w:t>
      </w:r>
      <w:r>
        <w:rPr>
          <w:b/>
        </w:rPr>
        <w:t xml:space="preserve"> prepared by Stokes &amp; Bartholomew for Enron re: Enron Power Marketing’s delivery of natural gas to Brownsville</w:t>
      </w:r>
    </w:p>
    <w:p>
      <w:pPr>
        <w:pStyle w:val="BodyText"/>
        <w:keepNext w:val="true"/>
        <w:widowControl/>
        <w:spacing w:before="0" w:after="240"/>
        <w:ind w:start="3600" w:end="0"/>
        <w:rPr>
          <w:i/>
          <w:i/>
        </w:rPr>
      </w:pPr>
      <w:r>
        <w:rPr>
          <w:b/>
          <w:i/>
        </w:rPr>
        <w:t xml:space="preserve"> </w:t>
      </w:r>
      <w:r>
        <w:rPr>
          <w:b/>
          <w:i/>
          <w:u w:val="double"/>
        </w:rPr>
        <w:t>[NOTE:  Attorney-Client Privileged Information]</w:t>
      </w:r>
    </w:p>
    <w:p>
      <w:pPr>
        <w:pStyle w:val="Level3"/>
        <w:keepNext w:val="true"/>
        <w:widowControl/>
        <w:tabs>
          <w:tab w:val="clear" w:pos="2520"/>
          <w:tab w:val="left" w:pos="720" w:leader="none"/>
          <w:tab w:val="left" w:pos="3600" w:leader="none"/>
          <w:tab w:val="left" w:pos="3780" w:leader="none"/>
        </w:tabs>
        <w:spacing w:before="0" w:after="0"/>
        <w:ind w:hanging="1800" w:start="360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widowControl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5"/>
        <w:keepNext w:val="true"/>
        <w:widowControl/>
        <w:ind w:hanging="0" w:end="0"/>
        <w:rPr>
          <w:b/>
          <w:strike/>
        </w:rPr>
      </w:pPr>
      <w:r>
        <w:rPr>
          <w:b/>
          <w:strike/>
        </w:rPr>
        <w:t>[NOTE: Attorney-Client Privileged Information]</w:t>
      </w:r>
    </w:p>
    <w:p>
      <w:pPr>
        <w:pStyle w:val="Level5"/>
        <w:keepNext w:val="true"/>
        <w:widowControl/>
        <w:rPr/>
      </w:pPr>
      <w:r>
        <w:rPr>
          <w:b/>
        </w:rPr>
        <w:t>D.</w:t>
        <w:tab/>
      </w:r>
      <w:r>
        <w:rPr>
          <w:b/>
          <w:u w:val="single"/>
        </w:rPr>
        <w:t>Payment In Lieu Of Taxes vs. Standard Depreciation Comparison re: Ad Valorem Taxes</w:t>
      </w:r>
      <w:r>
        <w:rPr>
          <w:b/>
        </w:rPr>
        <w:t xml:space="preserve"> for Brownsville</w:t>
      </w:r>
    </w:p>
    <w:p>
      <w:pPr>
        <w:pStyle w:val="Level3"/>
        <w:keepNext w:val="true"/>
        <w:widowControl/>
        <w:tabs>
          <w:tab w:val="clear" w:pos="2520"/>
          <w:tab w:val="left" w:pos="720" w:leader="none"/>
          <w:tab w:val="left" w:pos="3600" w:leader="none"/>
          <w:tab w:val="left" w:pos="3780" w:leader="none"/>
        </w:tabs>
        <w:spacing w:before="0" w:after="0"/>
        <w:ind w:hanging="1800" w:start="360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widowControl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5"/>
        <w:widowControl/>
        <w:rPr/>
      </w:pPr>
      <w:r>
        <w:rPr>
          <w:b/>
        </w:rPr>
        <w:t>E.</w:t>
        <w:tab/>
      </w:r>
      <w:r>
        <w:rPr>
          <w:b/>
          <w:u w:val="single"/>
        </w:rPr>
        <w:t>Industrial Revenue Bonds Information</w:t>
      </w:r>
      <w:r>
        <w:rPr>
          <w:b/>
        </w:rPr>
        <w:t xml:space="preserve"> for Brownsville financing</w:t>
      </w:r>
    </w:p>
    <w:p>
      <w:pPr>
        <w:pStyle w:val="Level5"/>
        <w:widowControl/>
        <w:rPr/>
      </w:pPr>
      <w:r>
        <w:rPr>
          <w:b/>
        </w:rPr>
        <w:t>F.</w:t>
        <w:tab/>
      </w:r>
      <w:r>
        <w:rPr>
          <w:b/>
          <w:u w:val="single"/>
        </w:rPr>
        <w:t>Enron Multistate Tax Service - Tennessee</w:t>
      </w:r>
      <w:r>
        <w:rPr>
          <w:b/>
        </w:rPr>
        <w:t xml:space="preserve"> Tax Information – Internal Memorandum dated 06/29/98; related Tennessee statutes</w:t>
      </w:r>
    </w:p>
    <w:p>
      <w:pPr>
        <w:pStyle w:val="Level5"/>
        <w:widowControl/>
        <w:rPr/>
      </w:pPr>
      <w:r>
        <w:rPr>
          <w:b/>
        </w:rPr>
        <w:t>G.</w:t>
        <w:tab/>
      </w:r>
      <w:r>
        <w:rPr>
          <w:b/>
          <w:u w:val="single"/>
        </w:rPr>
        <w:t>Demand Note</w:t>
      </w:r>
      <w:r>
        <w:rPr>
          <w:b/>
        </w:rPr>
        <w:t xml:space="preserve"> between Brownsville (as Payor) and ECT (as Payee) for $80,796,235.32 dated 05/21/99; Acknowledgment of Advance by Brownsville from ECT dated 05/21/99</w:t>
      </w:r>
    </w:p>
    <w:p>
      <w:pPr>
        <w:pStyle w:val="Level3"/>
        <w:widowControl/>
        <w:tabs>
          <w:tab w:val="clear" w:pos="2520"/>
          <w:tab w:val="left" w:pos="720" w:leader="none"/>
          <w:tab w:val="left" w:pos="3600" w:leader="none"/>
          <w:tab w:val="left" w:pos="3780" w:leader="none"/>
        </w:tabs>
        <w:spacing w:before="0" w:after="0"/>
        <w:ind w:hanging="1800" w:start="360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widowControl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3"/>
        <w:widowControl/>
        <w:rPr/>
      </w:pPr>
      <w:r>
        <w:rPr/>
        <w:t>01.08.01</w:t>
        <w:tab/>
        <w:t>Agreements</w:t>
      </w:r>
    </w:p>
    <w:p>
      <w:pPr>
        <w:pStyle w:val="Level3"/>
        <w:widowControl/>
        <w:rPr>
          <w:b/>
        </w:rPr>
      </w:pPr>
      <w:r>
        <w:rPr>
          <w:b/>
        </w:rPr>
        <w:t>01.08.02</w:t>
        <w:tab/>
        <w:t xml:space="preserve">Property Taxes – </w:t>
      </w:r>
      <w:r>
        <w:rPr>
          <w:b/>
          <w:u w:val="double"/>
        </w:rPr>
        <w:t>[</w:t>
      </w:r>
      <w:r>
        <w:rPr>
          <w:b/>
        </w:rPr>
        <w:t>See also 01.02.19</w:t>
      </w:r>
      <w:r>
        <w:rPr>
          <w:b/>
          <w:u w:val="double"/>
        </w:rPr>
        <w:t>]</w:t>
      </w:r>
    </w:p>
    <w:p>
      <w:pPr>
        <w:pStyle w:val="BodyText"/>
        <w:keepNext w:val="true"/>
        <w:widowControl/>
        <w:ind w:hanging="1440" w:start="3888" w:end="0"/>
        <w:rPr>
          <w:b/>
        </w:rPr>
      </w:pPr>
      <w:r>
        <w:rPr>
          <w:b/>
        </w:rPr>
        <w:t>Summary:</w:t>
        <w:tab/>
        <w:t>Tax Legal Memorandum re: Brownsville (Haywood County) Property Tax Assessment Process; Legal Memorandum re: property taxes - each prepared by Stokes &amp; Bartholomew for Enron</w:t>
      </w:r>
    </w:p>
    <w:p>
      <w:pPr>
        <w:pStyle w:val="BodyText"/>
        <w:keepNext w:val="true"/>
        <w:widowControl/>
        <w:ind w:hanging="1440" w:start="3888" w:end="0"/>
        <w:rPr/>
      </w:pPr>
      <w:r>
        <w:rPr/>
        <w:tab/>
      </w:r>
      <w:r>
        <w:rPr>
          <w:b/>
          <w:i/>
        </w:rPr>
        <w:t>[NOTE:  Contains attorney-client privileged and cost information]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780" w:leader="none"/>
        </w:tabs>
        <w:spacing w:before="0" w:after="0"/>
        <w:ind w:hanging="9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widowControl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3"/>
        <w:keepNext w:val="true"/>
        <w:widowControl/>
        <w:rPr>
          <w:b/>
        </w:rPr>
      </w:pPr>
      <w:r>
        <w:rPr>
          <w:b/>
        </w:rPr>
        <w:t>01.08.03</w:t>
        <w:tab/>
        <w:t xml:space="preserve">Sales/Utility Taxes </w:t>
      </w:r>
    </w:p>
    <w:p>
      <w:pPr>
        <w:pStyle w:val="BodyText"/>
        <w:keepNext w:val="true"/>
        <w:widowControl/>
        <w:ind w:hanging="1440" w:start="3888" w:end="0"/>
        <w:rPr>
          <w:b/>
        </w:rPr>
      </w:pPr>
      <w:r>
        <w:rPr>
          <w:b/>
        </w:rPr>
        <w:t>Summary:</w:t>
        <w:tab/>
        <w:t>Tennessee Department of Revenue Letter Ruling #99-10 re: applicability of gross receipts and sales and use taxes to acquisition of use of natural gas in producing electricity at Brownsville and Gleason facilities approved 03/24/99</w:t>
      </w:r>
    </w:p>
    <w:p>
      <w:pPr>
        <w:pStyle w:val="Level3"/>
        <w:widowControl/>
        <w:rPr/>
      </w:pPr>
      <w:r>
        <w:rPr/>
        <w:t>01.08.04</w:t>
        <w:tab/>
        <w:t>Taxes Related to Engineering Procurement and Construction Contract</w:t>
      </w:r>
    </w:p>
    <w:p>
      <w:pPr>
        <w:pStyle w:val="Level3"/>
        <w:widowControl/>
        <w:rPr/>
      </w:pPr>
      <w:r>
        <w:rPr/>
        <w:t>01.08.05</w:t>
        <w:tab/>
        <w:t>State Income Taxes</w:t>
      </w:r>
    </w:p>
    <w:p>
      <w:pPr>
        <w:pStyle w:val="Level3"/>
        <w:widowControl/>
        <w:rPr/>
      </w:pPr>
      <w:r>
        <w:rPr/>
        <w:t>01.08.06</w:t>
        <w:tab/>
        <w:t>Tax Revenue Ruling</w:t>
      </w:r>
    </w:p>
    <w:p>
      <w:pPr>
        <w:pStyle w:val="Level2"/>
        <w:widowControl/>
        <w:rPr/>
      </w:pPr>
      <w:r>
        <w:rPr/>
        <w:t>01.09</w:t>
        <w:tab/>
        <w:t>Authorizations &amp; Review</w:t>
      </w:r>
    </w:p>
    <w:p>
      <w:pPr>
        <w:pStyle w:val="Level2"/>
        <w:widowControl/>
        <w:rPr/>
      </w:pPr>
      <w:r>
        <w:rPr/>
        <w:t>01.10</w:t>
        <w:tab/>
        <w:t>Community Relations/Publicity/Photos</w:t>
      </w:r>
    </w:p>
    <w:p>
      <w:pPr>
        <w:pStyle w:val="Level2"/>
        <w:widowControl/>
        <w:rPr/>
      </w:pPr>
      <w:r>
        <w:rPr/>
        <w:t>01.11</w:t>
        <w:tab/>
        <w:t>Regulatory Issues</w:t>
      </w:r>
    </w:p>
    <w:p>
      <w:pPr>
        <w:pStyle w:val="Level2"/>
        <w:widowControl/>
        <w:rPr/>
      </w:pPr>
      <w:r>
        <w:rPr/>
        <w:t>01.12</w:t>
        <w:tab/>
        <w:t>Technical Review</w:t>
      </w:r>
    </w:p>
    <w:p>
      <w:pPr>
        <w:pStyle w:val="Level2"/>
        <w:widowControl/>
        <w:rPr/>
      </w:pPr>
      <w:r>
        <w:rPr/>
        <w:t>01.13</w:t>
        <w:tab/>
        <w:t>Closing Schedule</w:t>
      </w:r>
    </w:p>
    <w:p>
      <w:pPr>
        <w:pStyle w:val="Level1"/>
        <w:widowControl/>
        <w:rPr/>
      </w:pPr>
      <w:r>
        <w:rPr>
          <w:u w:val="none"/>
        </w:rPr>
        <w:t>02</w:t>
        <w:tab/>
      </w:r>
      <w:r>
        <w:rPr/>
        <w:t>PERMITS/SURVEYS/STUDIES</w:t>
      </w:r>
    </w:p>
    <w:p>
      <w:pPr>
        <w:pStyle w:val="Level2"/>
        <w:widowControl/>
        <w:rPr/>
      </w:pPr>
      <w:r>
        <w:rPr/>
        <w:t>02.01</w:t>
        <w:tab/>
        <w:t>Permits &amp; Applications – See 02.01.01 and 02.01.02</w:t>
      </w:r>
    </w:p>
    <w:p>
      <w:pPr>
        <w:pStyle w:val="Level3"/>
        <w:widowControl/>
        <w:rPr>
          <w:b/>
        </w:rPr>
      </w:pPr>
      <w:r>
        <w:rPr>
          <w:b/>
        </w:rPr>
        <w:t>02.01.01</w:t>
        <w:tab/>
        <w:t>Air Permit Application</w:t>
      </w:r>
    </w:p>
    <w:p>
      <w:pPr>
        <w:pStyle w:val="Level5"/>
        <w:widowControl/>
        <w:rPr/>
      </w:pPr>
      <w:r>
        <w:rPr>
          <w:b/>
        </w:rPr>
        <w:t>A.</w:t>
        <w:tab/>
      </w:r>
      <w:r>
        <w:rPr>
          <w:b/>
          <w:u w:val="single"/>
        </w:rPr>
        <w:t>Non-PSD Construction Air Permit Application</w:t>
      </w:r>
      <w:r>
        <w:rPr>
          <w:b/>
        </w:rPr>
        <w:t xml:space="preserve"> for Brownsville Peaking Power Plant prepared by Malcolm Pirnie dated 07/98</w:t>
      </w:r>
    </w:p>
    <w:p>
      <w:pPr>
        <w:pStyle w:val="Level5"/>
        <w:widowControl/>
        <w:rPr/>
      </w:pPr>
      <w:r>
        <w:rPr>
          <w:b/>
        </w:rPr>
        <w:t>B.</w:t>
        <w:tab/>
      </w:r>
      <w:r>
        <w:rPr>
          <w:b/>
          <w:u w:val="single"/>
        </w:rPr>
        <w:t>Oxygen Content Traversing</w:t>
      </w:r>
      <w:r>
        <w:rPr>
          <w:b/>
        </w:rPr>
        <w:t xml:space="preserve"> Information for Brownsville plant prepared for U.S. EPA by NEPCO</w:t>
      </w:r>
    </w:p>
    <w:p>
      <w:pPr>
        <w:pStyle w:val="Level5"/>
        <w:widowControl/>
        <w:rPr/>
      </w:pPr>
      <w:r>
        <w:rPr>
          <w:b/>
        </w:rPr>
        <w:t>C.</w:t>
        <w:tab/>
      </w:r>
      <w:r>
        <w:rPr>
          <w:b/>
          <w:u w:val="single"/>
        </w:rPr>
        <w:t>Correspondence re: Air Permits</w:t>
      </w:r>
      <w:r>
        <w:rPr>
          <w:b/>
        </w:rPr>
        <w:t xml:space="preserve"> with U.S. EPA and Tennessee Department of Environment and Conservation, Division of Air Pollution Control</w:t>
      </w:r>
    </w:p>
    <w:p>
      <w:pPr>
        <w:pStyle w:val="Level5"/>
        <w:widowControl/>
        <w:rPr/>
      </w:pPr>
      <w:r>
        <w:rPr>
          <w:b/>
        </w:rPr>
        <w:t>D.</w:t>
        <w:tab/>
      </w:r>
      <w:r>
        <w:rPr>
          <w:b/>
          <w:u w:val="single"/>
        </w:rPr>
        <w:t>1998 Annual Electric Generator Report – Nonutility</w:t>
      </w:r>
      <w:r>
        <w:rPr>
          <w:b/>
        </w:rPr>
        <w:t xml:space="preserve"> for Department of Energy Form EIA-860B</w:t>
      </w:r>
    </w:p>
    <w:p>
      <w:pPr>
        <w:pStyle w:val="Level5"/>
        <w:widowControl/>
        <w:rPr>
          <w:b/>
        </w:rPr>
      </w:pPr>
      <w:r>
        <w:rPr>
          <w:b/>
        </w:rPr>
        <w:t>E.</w:t>
        <w:tab/>
      </w:r>
      <w:r>
        <w:rPr>
          <w:b/>
          <w:u w:val="single"/>
        </w:rPr>
        <w:t>Applications for Air Permit Modifications (Non-PSD)</w:t>
      </w:r>
    </w:p>
    <w:p>
      <w:pPr>
        <w:pStyle w:val="Level3"/>
        <w:keepNext w:val="true"/>
        <w:widowControl/>
        <w:rPr>
          <w:b/>
        </w:rPr>
      </w:pPr>
      <w:r>
        <w:rPr>
          <w:b/>
        </w:rPr>
        <w:t>02.01.02</w:t>
        <w:tab/>
        <w:t>State Air Permit</w:t>
      </w:r>
    </w:p>
    <w:p>
      <w:pPr>
        <w:pStyle w:val="BodyText"/>
        <w:keepNext w:val="true"/>
        <w:widowControl/>
        <w:ind w:hanging="1440" w:start="3888" w:end="0"/>
        <w:rPr>
          <w:b/>
        </w:rPr>
      </w:pPr>
      <w:r>
        <w:rPr>
          <w:b/>
        </w:rPr>
        <w:t>Summary:</w:t>
        <w:tab/>
        <w:t>Air Permit No. 950748F issued to Brownsville to construct or modify an air contaminant source pursuant to Tennessee Air Quality Act dated 01/07/99; Prior Air Permit No. 950327 (later revised by 950748F) issued to Brownsville on 10/05/98 and again on 11/03/99</w:t>
      </w:r>
    </w:p>
    <w:p>
      <w:pPr>
        <w:pStyle w:val="Level3"/>
        <w:widowControl/>
        <w:rPr>
          <w:b/>
        </w:rPr>
      </w:pPr>
      <w:r>
        <w:rPr>
          <w:b/>
        </w:rPr>
        <w:t>02.01.03</w:t>
        <w:tab/>
        <w:t>Air Permit Notifications and Protocols</w:t>
      </w:r>
    </w:p>
    <w:p>
      <w:pPr>
        <w:pStyle w:val="Level5"/>
        <w:widowControl/>
        <w:rPr/>
      </w:pPr>
      <w:r>
        <w:rPr>
          <w:b/>
        </w:rPr>
        <w:t>A.</w:t>
        <w:tab/>
      </w:r>
      <w:r>
        <w:rPr>
          <w:b/>
          <w:u w:val="single"/>
        </w:rPr>
        <w:t>CEMS Certification Test Program</w:t>
      </w:r>
      <w:r>
        <w:rPr>
          <w:b/>
        </w:rPr>
        <w:t xml:space="preserve"> 40 CFR Part 75 Monitoring Plan prepared for NEPCO for Brownsville plant by KVB-Enertec and revisions dated 04/99</w:t>
      </w:r>
    </w:p>
    <w:p>
      <w:pPr>
        <w:pStyle w:val="Level5"/>
        <w:widowControl/>
        <w:rPr/>
      </w:pPr>
      <w:r>
        <w:rPr>
          <w:b/>
        </w:rPr>
        <w:t>B.</w:t>
        <w:tab/>
      </w:r>
      <w:r>
        <w:rPr>
          <w:b/>
          <w:u w:val="single"/>
        </w:rPr>
        <w:t>Correspondence re: Startup</w:t>
      </w:r>
      <w:r>
        <w:rPr>
          <w:b/>
        </w:rPr>
        <w:t xml:space="preserve"> with Tennessee Division of Air Pollution Control re: Startup of Brownsville</w:t>
      </w:r>
    </w:p>
    <w:p>
      <w:pPr>
        <w:pStyle w:val="Level5"/>
        <w:widowControl/>
        <w:rPr/>
      </w:pPr>
      <w:r>
        <w:rPr>
          <w:b/>
        </w:rPr>
        <w:t>C.</w:t>
        <w:tab/>
      </w:r>
      <w:r>
        <w:rPr>
          <w:b/>
          <w:u w:val="single"/>
        </w:rPr>
        <w:t>Performance Test Plans CO NO</w:t>
      </w:r>
      <w:r>
        <w:rPr>
          <w:rFonts w:cs="Times New Roman Bold" w:ascii="Times New Roman Bold" w:hAnsi="Times New Roman Bold"/>
          <w:b/>
          <w:u w:val="single"/>
          <w:vertAlign w:val="subscript"/>
        </w:rPr>
        <w:t>x</w:t>
      </w:r>
      <w:r>
        <w:rPr>
          <w:b/>
        </w:rPr>
        <w:t xml:space="preserve"> and for Determination of Emission Rates of NO</w:t>
      </w:r>
      <w:r>
        <w:rPr>
          <w:rFonts w:cs="Times New Roman Bold" w:ascii="Times New Roman Bold" w:hAnsi="Times New Roman Bold"/>
          <w:b/>
          <w:vertAlign w:val="subscript"/>
        </w:rPr>
        <w:t>x</w:t>
      </w:r>
      <w:r>
        <w:rPr>
          <w:b/>
        </w:rPr>
        <w:t xml:space="preserve"> and CO for Brownsville Plant dated 04/28/99 and 05/17/99, respectively</w:t>
      </w:r>
    </w:p>
    <w:p>
      <w:pPr>
        <w:pStyle w:val="Level3"/>
        <w:widowControl/>
        <w:rPr>
          <w:b/>
        </w:rPr>
      </w:pPr>
      <w:r>
        <w:rPr>
          <w:b/>
        </w:rPr>
        <w:t>02.01.04</w:t>
        <w:tab/>
        <w:t>Air Permit Notifications/Reports</w:t>
      </w:r>
    </w:p>
    <w:p>
      <w:pPr>
        <w:pStyle w:val="Level5"/>
        <w:widowControl/>
        <w:rPr/>
      </w:pPr>
      <w:r>
        <w:rPr>
          <w:b/>
        </w:rPr>
        <w:t>A.</w:t>
        <w:tab/>
      </w:r>
      <w:r>
        <w:rPr>
          <w:b/>
          <w:u w:val="single"/>
        </w:rPr>
        <w:t>Report on Guarantee Testing</w:t>
      </w:r>
      <w:r>
        <w:rPr>
          <w:b/>
        </w:rPr>
        <w:t xml:space="preserve"> on Brownsville Combustion Generators 1-4 performed for NEPCO by Clean Air Engineering dated 06/21/99</w:t>
      </w:r>
    </w:p>
    <w:p>
      <w:pPr>
        <w:pStyle w:val="Level5"/>
        <w:widowControl/>
        <w:rPr/>
      </w:pPr>
      <w:r>
        <w:rPr>
          <w:b/>
        </w:rPr>
        <w:t>B.</w:t>
        <w:tab/>
      </w:r>
      <w:r>
        <w:rPr>
          <w:b/>
          <w:u w:val="single"/>
        </w:rPr>
        <w:t>Periodic Reports</w:t>
      </w:r>
      <w:r>
        <w:rPr>
          <w:b/>
        </w:rPr>
        <w:t xml:space="preserve"> to Tennessee Division of Air Pollution Control as required by 40 CFR 60.7(c) and Air Permit Conditions</w:t>
      </w:r>
    </w:p>
    <w:p>
      <w:pPr>
        <w:pStyle w:val="Level2"/>
        <w:widowControl/>
        <w:rPr/>
      </w:pPr>
      <w:r>
        <w:rPr/>
        <w:t>02.02</w:t>
        <w:tab/>
        <w:t>Federal - Applications &amp; Permits</w:t>
      </w:r>
    </w:p>
    <w:p>
      <w:pPr>
        <w:pStyle w:val="Level3"/>
        <w:widowControl/>
        <w:rPr/>
      </w:pPr>
      <w:r>
        <w:rPr/>
        <w:t>02.02.01</w:t>
        <w:tab/>
        <w:t>General</w:t>
      </w:r>
    </w:p>
    <w:p>
      <w:pPr>
        <w:pStyle w:val="Level3"/>
        <w:widowControl/>
        <w:rPr/>
      </w:pPr>
      <w:r>
        <w:rPr/>
        <w:t>02.02.02</w:t>
        <w:tab/>
        <w:t>Air Agency</w:t>
      </w:r>
    </w:p>
    <w:p>
      <w:pPr>
        <w:pStyle w:val="Level3"/>
        <w:widowControl/>
        <w:rPr>
          <w:b/>
        </w:rPr>
      </w:pPr>
      <w:r>
        <w:rPr>
          <w:b/>
        </w:rPr>
        <w:t>02.02.03</w:t>
        <w:tab/>
        <w:t>Acid Rain Program Permit</w:t>
      </w:r>
    </w:p>
    <w:p>
      <w:pPr>
        <w:pStyle w:val="BodyText"/>
        <w:keepNext w:val="true"/>
        <w:widowControl/>
        <w:ind w:hanging="1440" w:start="3888" w:end="0"/>
        <w:rPr>
          <w:b/>
        </w:rPr>
      </w:pPr>
      <w:r>
        <w:rPr>
          <w:b/>
        </w:rPr>
        <w:t>Summary:</w:t>
        <w:tab/>
        <w:t>Phase II Acid Rain Permit issued by Tennessee Air Pollution Control Board to Brownsville (Source No. 38-0068) issued 08/25/99 and effective 01/01/00 through 12/31/04; U.S. EPA Acid Rain Division Allowance Tracking System Information; related documents</w:t>
      </w:r>
    </w:p>
    <w:p>
      <w:pPr>
        <w:pStyle w:val="Level3"/>
        <w:widowControl/>
        <w:rPr/>
      </w:pPr>
      <w:r>
        <w:rPr/>
        <w:t>02.02.04</w:t>
        <w:tab/>
        <w:t>Wastewater Agency</w:t>
      </w:r>
    </w:p>
    <w:p>
      <w:pPr>
        <w:pStyle w:val="Level3"/>
        <w:widowControl/>
        <w:rPr/>
      </w:pPr>
      <w:r>
        <w:rPr/>
        <w:t>02.02.05</w:t>
        <w:tab/>
        <w:t>Water Use Agency</w:t>
      </w:r>
    </w:p>
    <w:p>
      <w:pPr>
        <w:pStyle w:val="Level3"/>
        <w:widowControl/>
        <w:rPr/>
      </w:pPr>
      <w:r>
        <w:rPr/>
        <w:t>02.02.06</w:t>
        <w:tab/>
        <w:t>Environmental Impact Report Agency</w:t>
      </w:r>
    </w:p>
    <w:p>
      <w:pPr>
        <w:pStyle w:val="Level3"/>
        <w:widowControl/>
        <w:rPr/>
      </w:pPr>
      <w:r>
        <w:rPr/>
        <w:t>02.02.07</w:t>
        <w:tab/>
        <w:t>Aeronautical Obstructions Agency/Federal Aviation Administration</w:t>
      </w:r>
    </w:p>
    <w:p>
      <w:pPr>
        <w:pStyle w:val="Level3"/>
        <w:widowControl/>
        <w:rPr/>
      </w:pPr>
      <w:r>
        <w:rPr/>
        <w:t>02.02.08</w:t>
        <w:tab/>
        <w:t>Environmental Regulations</w:t>
      </w:r>
    </w:p>
    <w:p>
      <w:pPr>
        <w:pStyle w:val="Level3"/>
        <w:widowControl/>
        <w:rPr>
          <w:b/>
        </w:rPr>
      </w:pPr>
      <w:r>
        <w:rPr>
          <w:b/>
        </w:rPr>
        <w:t>02.02.09</w:t>
        <w:tab/>
        <w:t>U.S. Fish &amp; Wildlife Service</w:t>
      </w:r>
    </w:p>
    <w:p>
      <w:pPr>
        <w:pStyle w:val="BodyText"/>
        <w:keepNext w:val="true"/>
        <w:widowControl/>
        <w:ind w:hanging="1440" w:start="3888" w:end="0"/>
        <w:rPr>
          <w:b/>
        </w:rPr>
      </w:pPr>
      <w:r>
        <w:rPr>
          <w:b/>
          <w:u w:val="double"/>
        </w:rPr>
        <w:t>Summary:</w:t>
      </w:r>
      <w:r>
        <w:rPr>
          <w:b/>
        </w:rPr>
        <w:tab/>
      </w:r>
      <w:r>
        <w:rPr>
          <w:b/>
          <w:u w:val="double"/>
        </w:rPr>
        <w:t>Correspondence re: federally endangered species on Brownsville Plant site and U.S. Fish</w:t>
      </w:r>
      <w:r>
        <w:rPr>
          <w:b/>
        </w:rPr>
        <w:t> </w:t>
      </w:r>
      <w:r>
        <w:rPr>
          <w:b/>
          <w:u w:val="double"/>
        </w:rPr>
        <w:t>&amp; Wildlife</w:t>
      </w:r>
      <w:r>
        <w:rPr>
          <w:b/>
        </w:rPr>
        <w:t>’</w:t>
      </w:r>
      <w:r>
        <w:rPr>
          <w:b/>
          <w:u w:val="double"/>
        </w:rPr>
        <w:t>s determination that no such species are known to exist on the site</w:t>
      </w:r>
    </w:p>
    <w:p>
      <w:pPr>
        <w:pStyle w:val="Level3"/>
        <w:keepNext w:val="true"/>
        <w:widowControl/>
        <w:rPr>
          <w:b/>
        </w:rPr>
      </w:pPr>
      <w:r>
        <w:rPr>
          <w:b/>
        </w:rPr>
        <w:t>02.02.10</w:t>
        <w:tab/>
        <w:t>U.S. Army Corps Of Engineers</w:t>
      </w:r>
    </w:p>
    <w:p>
      <w:pPr>
        <w:pStyle w:val="BodyText"/>
        <w:keepNext w:val="true"/>
        <w:widowControl/>
        <w:ind w:hanging="1440" w:start="3888" w:end="0"/>
        <w:rPr>
          <w:b/>
        </w:rPr>
      </w:pPr>
      <w:r>
        <w:rPr>
          <w:b/>
        </w:rPr>
        <w:t>Summary:</w:t>
        <w:tab/>
        <w:t>Jurisdictional Determination Letter for Construction of Brownsville plant stating no U.S. wetlands or other waters impacted and dated 09/14/98</w:t>
      </w:r>
    </w:p>
    <w:p>
      <w:pPr>
        <w:pStyle w:val="Level3"/>
        <w:widowControl/>
        <w:rPr>
          <w:b/>
        </w:rPr>
      </w:pPr>
      <w:r>
        <w:rPr>
          <w:b/>
        </w:rPr>
        <w:t>02.02.11</w:t>
        <w:tab/>
        <w:t>TVA – Environmental Decision Record</w:t>
      </w:r>
    </w:p>
    <w:p>
      <w:pPr>
        <w:pStyle w:val="BodyText"/>
        <w:widowControl/>
        <w:ind w:hanging="1440" w:start="3888" w:end="0"/>
        <w:rPr>
          <w:b/>
        </w:rPr>
      </w:pPr>
      <w:r>
        <w:rPr>
          <w:b/>
        </w:rPr>
        <w:t>Summary:</w:t>
        <w:tab/>
        <w:t>TVA Environmental Decision Record No. G03-981117-003 stating that project is categorically excluded under TVA Instruction IX such that the Brownsville Power Connection requires no environmental review, dated 11/16/99 and cover letter dated 11/17/99</w:t>
      </w:r>
    </w:p>
    <w:p>
      <w:pPr>
        <w:pStyle w:val="Level3"/>
        <w:keepNext w:val="true"/>
        <w:widowControl/>
        <w:rPr>
          <w:b/>
        </w:rPr>
      </w:pPr>
      <w:r>
        <w:rPr>
          <w:b/>
        </w:rPr>
        <w:t>02.02.12</w:t>
        <w:tab/>
        <w:t xml:space="preserve">Department of Energy </w:t>
      </w:r>
    </w:p>
    <w:p>
      <w:pPr>
        <w:pStyle w:val="BodyText"/>
        <w:widowControl/>
        <w:ind w:hanging="1440" w:start="3888" w:end="0"/>
        <w:rPr>
          <w:b/>
        </w:rPr>
      </w:pPr>
      <w:r>
        <w:rPr>
          <w:b/>
        </w:rPr>
        <w:t>Summary:</w:t>
        <w:tab/>
        <w:t>Nonutility Generator Form EIA-860B, form and instructions from the Department of Energy</w:t>
      </w:r>
    </w:p>
    <w:p>
      <w:pPr>
        <w:pStyle w:val="Level3"/>
        <w:keepNext w:val="true"/>
        <w:widowControl/>
        <w:rPr>
          <w:b/>
        </w:rPr>
      </w:pPr>
      <w:r>
        <w:rPr>
          <w:b/>
        </w:rPr>
        <w:t>02.02.13</w:t>
        <w:tab/>
        <w:t>Federal Energy Regulatory Commission (“FERC”) Filing</w:t>
      </w:r>
    </w:p>
    <w:p>
      <w:pPr>
        <w:pStyle w:val="Level5"/>
        <w:widowControl/>
        <w:rPr/>
      </w:pPr>
      <w:r>
        <w:rPr>
          <w:b/>
        </w:rPr>
        <w:t>A.</w:t>
        <w:tab/>
      </w:r>
      <w:r>
        <w:rPr>
          <w:b/>
          <w:u w:val="single"/>
        </w:rPr>
        <w:t>EWG Application</w:t>
      </w:r>
      <w:r>
        <w:rPr>
          <w:b/>
        </w:rPr>
        <w:t xml:space="preserve"> application for determination of Exempt Wholesale Generator (EWG) Status before FERC in the matter of SCC-L1, LLC</w:t>
      </w:r>
    </w:p>
    <w:p>
      <w:pPr>
        <w:pStyle w:val="Level5"/>
        <w:widowControl/>
        <w:rPr/>
      </w:pPr>
      <w:r>
        <w:rPr>
          <w:b/>
        </w:rPr>
        <w:t>B.</w:t>
        <w:tab/>
      </w:r>
      <w:r>
        <w:rPr>
          <w:b/>
          <w:u w:val="single"/>
        </w:rPr>
        <w:t>ANR Request for Authorization</w:t>
      </w:r>
      <w:r>
        <w:rPr>
          <w:b/>
        </w:rPr>
        <w:t xml:space="preserve"> to construct and operate Interconnection between ANR and Brownsville and Exhibits</w:t>
      </w:r>
    </w:p>
    <w:p>
      <w:pPr>
        <w:pStyle w:val="Level5"/>
        <w:widowControl/>
        <w:rPr/>
      </w:pPr>
      <w:r>
        <w:rPr>
          <w:b/>
        </w:rPr>
        <w:t>C.</w:t>
        <w:tab/>
      </w:r>
      <w:r>
        <w:rPr>
          <w:b/>
          <w:u w:val="single"/>
        </w:rPr>
        <w:t>FERC filing re: Merger of SCC-L1, LLC into Brownsville</w:t>
      </w:r>
      <w:r>
        <w:rPr>
          <w:b/>
        </w:rPr>
        <w:t xml:space="preserve"> with Brownsville surviving dated 07/20/99 and related documents and FERC filings</w:t>
      </w:r>
    </w:p>
    <w:p>
      <w:pPr>
        <w:pStyle w:val="Level2"/>
        <w:widowControl/>
        <w:rPr/>
      </w:pPr>
      <w:r>
        <w:rPr/>
        <w:t>02.03</w:t>
        <w:tab/>
        <w:t>State Applications &amp; Permits</w:t>
      </w:r>
    </w:p>
    <w:p>
      <w:pPr>
        <w:pStyle w:val="Level3"/>
        <w:widowControl/>
        <w:rPr/>
      </w:pPr>
      <w:r>
        <w:rPr/>
        <w:t>02.03.01</w:t>
        <w:tab/>
        <w:t>General</w:t>
      </w:r>
    </w:p>
    <w:p>
      <w:pPr>
        <w:pStyle w:val="Level6"/>
        <w:widowControl/>
        <w:rPr/>
      </w:pPr>
      <w:r>
        <w:rPr/>
        <w:t>02.03.01.01</w:t>
        <w:tab/>
        <w:t>Political</w:t>
      </w:r>
    </w:p>
    <w:p>
      <w:pPr>
        <w:pStyle w:val="Level6"/>
        <w:widowControl/>
        <w:rPr/>
      </w:pPr>
      <w:r>
        <w:rPr/>
        <w:t>02.03.01.02</w:t>
        <w:tab/>
        <w:t>Media</w:t>
      </w:r>
    </w:p>
    <w:p>
      <w:pPr>
        <w:pStyle w:val="Level3"/>
        <w:widowControl/>
        <w:rPr>
          <w:b/>
        </w:rPr>
      </w:pPr>
      <w:r>
        <w:rPr>
          <w:b/>
        </w:rPr>
        <w:t>02.03.02</w:t>
        <w:tab/>
        <w:t>Tennessee Dept. of Environment &amp; Conservation (Air Permits)</w:t>
      </w:r>
    </w:p>
    <w:p>
      <w:pPr>
        <w:pStyle w:val="BodyText"/>
        <w:widowControl/>
        <w:ind w:hanging="1440" w:start="3888" w:end="0"/>
        <w:rPr>
          <w:b/>
        </w:rPr>
      </w:pPr>
      <w:r>
        <w:rPr>
          <w:b/>
        </w:rPr>
        <w:t>Summary:</w:t>
        <w:tab/>
        <w:t>Applications before Tennessee Dept. of Environment &amp; Conservation, including Phase II Acid Rain Permit and Ground Water Protection Services; related correspondence; Minutes of Air Pollution Control Board Meeting on 04/23/99 re: NOx SIP Allocation for Brownsville and Gleason faclilities</w:t>
      </w:r>
    </w:p>
    <w:p>
      <w:pPr>
        <w:pStyle w:val="Level3"/>
        <w:widowControl/>
        <w:rPr/>
      </w:pPr>
      <w:r>
        <w:rPr/>
        <w:t>02.03.03</w:t>
        <w:tab/>
        <w:t>Wastewater Agency</w:t>
      </w:r>
    </w:p>
    <w:p>
      <w:pPr>
        <w:pStyle w:val="Level3"/>
        <w:widowControl/>
        <w:rPr/>
      </w:pPr>
      <w:r>
        <w:rPr/>
        <w:t>02.03.04</w:t>
        <w:tab/>
        <w:t>Water Use Agency</w:t>
      </w:r>
    </w:p>
    <w:p>
      <w:pPr>
        <w:pStyle w:val="Level3"/>
        <w:widowControl/>
        <w:rPr/>
      </w:pPr>
      <w:r>
        <w:rPr/>
        <w:t>02.03.05</w:t>
        <w:tab/>
        <w:t>Environmental Impact Report Agency</w:t>
      </w:r>
    </w:p>
    <w:p>
      <w:pPr>
        <w:pStyle w:val="Level3"/>
        <w:widowControl/>
        <w:rPr/>
      </w:pPr>
      <w:r>
        <w:rPr/>
        <w:t>02.03.06</w:t>
        <w:tab/>
        <w:t>Hazardous Materials Agency</w:t>
      </w:r>
    </w:p>
    <w:p>
      <w:pPr>
        <w:pStyle w:val="Level3"/>
        <w:widowControl/>
        <w:rPr/>
      </w:pPr>
      <w:r>
        <w:rPr/>
        <w:t>02.03.07</w:t>
        <w:tab/>
        <w:t>State Utility Commission</w:t>
      </w:r>
    </w:p>
    <w:p>
      <w:pPr>
        <w:pStyle w:val="Level6"/>
        <w:widowControl/>
        <w:rPr>
          <w:b/>
        </w:rPr>
      </w:pPr>
      <w:r>
        <w:rPr>
          <w:b/>
        </w:rPr>
        <w:t>02.03.07.01</w:t>
        <w:tab/>
        <w:t>Certificate of Public Convenience &amp; Necessity</w:t>
      </w:r>
    </w:p>
    <w:p>
      <w:pPr>
        <w:pStyle w:val="BodyTextFirstIndent"/>
        <w:widowControl/>
        <w:ind w:hanging="1440" w:start="5328" w:end="0"/>
        <w:rPr>
          <w:b/>
        </w:rPr>
      </w:pPr>
      <w:r>
        <w:rPr>
          <w:b/>
        </w:rPr>
        <w:t>Summary:</w:t>
        <w:tab/>
        <w:t>Legal Opinion Letter from Stokes &amp; Bartholomew stating that Brownsville need not obtain a Certificate of Public Convenience and Necessity from the Tennessee Regulatory Authority to begin construction of facility in Haywood County; related correspondence</w:t>
      </w:r>
    </w:p>
    <w:p>
      <w:pPr>
        <w:pStyle w:val="Level3"/>
        <w:widowControl/>
        <w:rPr/>
      </w:pPr>
      <w:r>
        <w:rPr/>
        <w:t>02.03.08</w:t>
        <w:tab/>
        <w:t>State Department Of Fish &amp; Game</w:t>
      </w:r>
    </w:p>
    <w:p>
      <w:pPr>
        <w:pStyle w:val="Level3"/>
        <w:widowControl/>
        <w:rPr/>
      </w:pPr>
      <w:r>
        <w:rPr/>
        <w:t>02.03.09</w:t>
        <w:tab/>
        <w:t>Wetlands Agency</w:t>
      </w:r>
    </w:p>
    <w:p>
      <w:pPr>
        <w:pStyle w:val="Level3"/>
        <w:widowControl/>
        <w:rPr/>
      </w:pPr>
      <w:r>
        <w:rPr/>
        <w:t>02.03.10</w:t>
        <w:tab/>
        <w:t>Environmental Regulations</w:t>
      </w:r>
    </w:p>
    <w:p>
      <w:pPr>
        <w:pStyle w:val="Level3"/>
        <w:widowControl/>
        <w:rPr>
          <w:b/>
        </w:rPr>
      </w:pPr>
      <w:r>
        <w:rPr>
          <w:b/>
        </w:rPr>
        <w:t>02.03.11</w:t>
        <w:tab/>
        <w:t>Permit for Construction of Subsurface Sewage Disposal</w:t>
      </w:r>
    </w:p>
    <w:p>
      <w:pPr>
        <w:pStyle w:val="BodyText"/>
        <w:widowControl/>
        <w:ind w:hanging="1440" w:start="3888" w:end="0"/>
        <w:rPr>
          <w:b/>
        </w:rPr>
      </w:pPr>
      <w:r>
        <w:rPr>
          <w:b/>
        </w:rPr>
        <w:t>Summary:</w:t>
        <w:tab/>
        <w:t>Permit for Construction of Subsurface Sewage Disposal for Brownsville facility dated 10/28/98</w:t>
      </w:r>
    </w:p>
    <w:p>
      <w:pPr>
        <w:pStyle w:val="Level2"/>
        <w:keepNext w:val="true"/>
        <w:widowControl/>
        <w:rPr/>
      </w:pPr>
      <w:r>
        <w:rPr/>
        <w:t>02.04</w:t>
        <w:tab/>
        <w:t>County/Regional</w:t>
      </w:r>
    </w:p>
    <w:p>
      <w:pPr>
        <w:pStyle w:val="Level3"/>
        <w:keepNext w:val="true"/>
        <w:widowControl/>
        <w:rPr>
          <w:b/>
        </w:rPr>
      </w:pPr>
      <w:r>
        <w:rPr>
          <w:b/>
        </w:rPr>
        <w:t>02.04.01</w:t>
        <w:tab/>
        <w:t>County – General</w:t>
      </w:r>
    </w:p>
    <w:p>
      <w:pPr>
        <w:pStyle w:val="BodyText"/>
        <w:keepNext w:val="true"/>
        <w:widowControl/>
        <w:ind w:hanging="1440" w:start="3888" w:end="0"/>
        <w:rPr>
          <w:b/>
        </w:rPr>
      </w:pPr>
      <w:r>
        <w:rPr>
          <w:b/>
        </w:rPr>
        <w:t>Summary:</w:t>
        <w:tab/>
        <w:t>Letter to Haywood County Executive from ECT regarding cost breakdowns for Brownsville Project and amount of investment in County dated 06/17/98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780" w:leader="none"/>
        </w:tabs>
        <w:spacing w:before="0" w:after="0"/>
        <w:ind w:hanging="72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widowControl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6"/>
        <w:widowControl/>
        <w:rPr>
          <w:b/>
        </w:rPr>
      </w:pPr>
      <w:r>
        <w:rPr>
          <w:b/>
        </w:rPr>
        <w:t>02.04.01.01</w:t>
        <w:tab/>
        <w:t>County - Zoning Ordinance</w:t>
      </w:r>
    </w:p>
    <w:p>
      <w:pPr>
        <w:pStyle w:val="BodyText"/>
        <w:widowControl/>
        <w:spacing w:before="0" w:after="240"/>
        <w:ind w:hanging="1440" w:start="5328" w:end="0"/>
        <w:rPr>
          <w:b/>
        </w:rPr>
      </w:pPr>
      <w:r>
        <w:rPr>
          <w:b/>
        </w:rPr>
        <w:t>Summary:</w:t>
        <w:tab/>
        <w:t>Resolution No. 9985 amending the Official Zoning Map of Haywood County (“Zoning Map”) by Rezoning from FAR to I-Z (Restricted Industrial) for Brownsville Site, approved 09/28/98; Resolution No. 8981 also amending the Zoning Map by Rezoning from FAR to I-Z for an additional tract for Brownsville Site, approved 08/07/98</w:t>
      </w:r>
    </w:p>
    <w:p>
      <w:pPr>
        <w:pStyle w:val="Level6"/>
        <w:widowControl/>
        <w:rPr>
          <w:b/>
        </w:rPr>
      </w:pPr>
      <w:r>
        <w:rPr>
          <w:b/>
        </w:rPr>
        <w:t>02.04.01.02</w:t>
        <w:tab/>
        <w:t>County – Political</w:t>
      </w:r>
    </w:p>
    <w:p>
      <w:pPr>
        <w:pStyle w:val="BodyText"/>
        <w:widowControl/>
        <w:spacing w:before="0" w:after="240"/>
        <w:ind w:hanging="1440" w:start="5328" w:end="0"/>
        <w:rPr>
          <w:b/>
        </w:rPr>
      </w:pPr>
      <w:r>
        <w:rPr>
          <w:b/>
        </w:rPr>
        <w:t>Summary:</w:t>
        <w:tab/>
        <w:t>Letter to Haywood County Executive re: depreciation vs. Payment In Lieu of Taxes payments for ad valorem purposes</w:t>
      </w:r>
    </w:p>
    <w:p>
      <w:pPr>
        <w:pStyle w:val="Level3"/>
        <w:widowControl/>
        <w:tabs>
          <w:tab w:val="clear" w:pos="2520"/>
          <w:tab w:val="left" w:pos="720" w:leader="none"/>
          <w:tab w:val="left" w:pos="3780" w:leader="none"/>
        </w:tabs>
        <w:spacing w:before="0" w:after="0"/>
        <w:ind w:hanging="1980" w:start="378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widowControl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6"/>
        <w:widowControl/>
        <w:rPr/>
      </w:pPr>
      <w:r>
        <w:rPr/>
        <w:t>02.04.01.03</w:t>
        <w:tab/>
        <w:t>County - Media</w:t>
      </w:r>
    </w:p>
    <w:p>
      <w:pPr>
        <w:pStyle w:val="Level6"/>
        <w:widowControl/>
        <w:rPr/>
      </w:pPr>
      <w:r>
        <w:rPr/>
        <w:t>02.04.01.04</w:t>
        <w:tab/>
        <w:t>County - Noise Requirement</w:t>
      </w:r>
    </w:p>
    <w:p>
      <w:pPr>
        <w:pStyle w:val="Level3"/>
        <w:widowControl/>
        <w:rPr/>
      </w:pPr>
      <w:r>
        <w:rPr/>
        <w:t>02.04.02</w:t>
        <w:tab/>
        <w:t>Planning Authority</w:t>
      </w:r>
    </w:p>
    <w:p>
      <w:pPr>
        <w:pStyle w:val="Level3"/>
        <w:widowControl/>
        <w:rPr/>
      </w:pPr>
      <w:r>
        <w:rPr/>
        <w:t>02.04.03</w:t>
        <w:tab/>
        <w:t>Air Quality Agency</w:t>
      </w:r>
    </w:p>
    <w:p>
      <w:pPr>
        <w:pStyle w:val="Level3"/>
        <w:widowControl/>
        <w:rPr/>
      </w:pPr>
      <w:r>
        <w:rPr/>
        <w:t>02.04.04</w:t>
        <w:tab/>
        <w:t>Water Quality Agency</w:t>
      </w:r>
    </w:p>
    <w:p>
      <w:pPr>
        <w:pStyle w:val="Level3"/>
        <w:widowControl/>
        <w:rPr/>
      </w:pPr>
      <w:r>
        <w:rPr/>
        <w:t>02.04.05</w:t>
        <w:tab/>
        <w:t>Fire Department</w:t>
      </w:r>
    </w:p>
    <w:p>
      <w:pPr>
        <w:pStyle w:val="Level3"/>
        <w:widowControl/>
        <w:rPr/>
      </w:pPr>
      <w:r>
        <w:rPr/>
        <w:t>02.04.06</w:t>
        <w:tab/>
        <w:t>Environmental Regulations</w:t>
      </w:r>
    </w:p>
    <w:p>
      <w:pPr>
        <w:pStyle w:val="Level3"/>
        <w:widowControl/>
        <w:rPr/>
      </w:pPr>
      <w:r>
        <w:rPr/>
        <w:t>02.04.07</w:t>
        <w:tab/>
        <w:t>Land Use Permits</w:t>
      </w:r>
    </w:p>
    <w:p>
      <w:pPr>
        <w:pStyle w:val="Level6"/>
        <w:widowControl/>
        <w:rPr/>
      </w:pPr>
      <w:r>
        <w:rPr/>
        <w:t>02.04.07.01</w:t>
        <w:tab/>
        <w:t>National Pollutant Discharge Elimination System</w:t>
      </w:r>
    </w:p>
    <w:p>
      <w:pPr>
        <w:pStyle w:val="Level3"/>
        <w:widowControl/>
        <w:rPr/>
      </w:pPr>
      <w:r>
        <w:rPr/>
        <w:t>02.04.08</w:t>
        <w:tab/>
        <w:t>Haywood County Chamber of Commerce</w:t>
      </w:r>
    </w:p>
    <w:p>
      <w:pPr>
        <w:pStyle w:val="Level3"/>
        <w:widowControl/>
        <w:rPr/>
      </w:pPr>
      <w:r>
        <w:rPr/>
        <w:t>02.04.09</w:t>
        <w:tab/>
        <w:t>Building Permits</w:t>
      </w:r>
    </w:p>
    <w:p>
      <w:pPr>
        <w:pStyle w:val="Level2"/>
        <w:widowControl/>
        <w:rPr/>
      </w:pPr>
      <w:r>
        <w:rPr/>
        <w:t>02.05</w:t>
        <w:tab/>
        <w:t>Local</w:t>
      </w:r>
    </w:p>
    <w:p>
      <w:pPr>
        <w:pStyle w:val="Level3"/>
        <w:widowControl/>
        <w:rPr/>
      </w:pPr>
      <w:r>
        <w:rPr/>
        <w:t>02.05.01</w:t>
        <w:tab/>
        <w:t>General</w:t>
      </w:r>
    </w:p>
    <w:p>
      <w:pPr>
        <w:pStyle w:val="Level6"/>
        <w:widowControl/>
        <w:rPr/>
      </w:pPr>
      <w:r>
        <w:rPr/>
        <w:t>02.05.01.01</w:t>
        <w:tab/>
        <w:t>Zoning Ordinance</w:t>
      </w:r>
    </w:p>
    <w:p>
      <w:pPr>
        <w:pStyle w:val="Level6"/>
        <w:widowControl/>
        <w:rPr/>
      </w:pPr>
      <w:r>
        <w:rPr/>
        <w:t>02.05.01.02</w:t>
        <w:tab/>
        <w:t>Special Use Exemption</w:t>
      </w:r>
    </w:p>
    <w:p>
      <w:pPr>
        <w:pStyle w:val="Level6"/>
        <w:widowControl/>
        <w:rPr/>
      </w:pPr>
      <w:r>
        <w:rPr/>
        <w:t>02.05.01.03</w:t>
        <w:tab/>
        <w:t>Political</w:t>
      </w:r>
    </w:p>
    <w:p>
      <w:pPr>
        <w:pStyle w:val="Level6"/>
        <w:widowControl/>
        <w:rPr/>
      </w:pPr>
      <w:r>
        <w:rPr/>
        <w:t>02.05.01.04</w:t>
        <w:tab/>
        <w:t>Media/Photos/Press Clippings</w:t>
      </w:r>
    </w:p>
    <w:p>
      <w:pPr>
        <w:pStyle w:val="Level6"/>
        <w:widowControl/>
        <w:rPr/>
      </w:pPr>
      <w:r>
        <w:rPr/>
        <w:t>02.05.01.05</w:t>
        <w:tab/>
        <w:t>Noise Requirements</w:t>
      </w:r>
    </w:p>
    <w:p>
      <w:pPr>
        <w:pStyle w:val="Level3"/>
        <w:widowControl/>
        <w:rPr>
          <w:b/>
        </w:rPr>
      </w:pPr>
      <w:r>
        <w:rPr>
          <w:b/>
        </w:rPr>
        <w:t>02.05.02</w:t>
        <w:tab/>
        <w:t>City of Brownsville - Correspondence re: water service</w:t>
      </w:r>
    </w:p>
    <w:p>
      <w:pPr>
        <w:pStyle w:val="BodyText"/>
        <w:widowControl/>
        <w:spacing w:before="0" w:after="240"/>
        <w:ind w:hanging="1440" w:start="3888" w:end="0"/>
        <w:rPr>
          <w:b/>
        </w:rPr>
      </w:pPr>
      <w:r>
        <w:rPr>
          <w:b/>
        </w:rPr>
        <w:t>Summary:</w:t>
        <w:tab/>
        <w:t>Correspondence re: City of Brownsville Utilities providing water service to Brownsville facility</w:t>
      </w:r>
    </w:p>
    <w:p>
      <w:pPr>
        <w:pStyle w:val="Level3"/>
        <w:widowControl/>
        <w:rPr/>
      </w:pPr>
      <w:r>
        <w:rPr/>
        <w:t>02.05.03</w:t>
        <w:tab/>
        <w:t>Agency #2</w:t>
      </w:r>
    </w:p>
    <w:p>
      <w:pPr>
        <w:pStyle w:val="Level3"/>
        <w:widowControl/>
        <w:rPr/>
      </w:pPr>
      <w:r>
        <w:rPr/>
        <w:t>02.05.04</w:t>
        <w:tab/>
        <w:t>Agency #3</w:t>
      </w:r>
    </w:p>
    <w:p>
      <w:pPr>
        <w:pStyle w:val="Level3"/>
        <w:widowControl/>
        <w:rPr/>
      </w:pPr>
      <w:r>
        <w:rPr/>
        <w:t>02.05.05</w:t>
        <w:tab/>
        <w:t>Environmental Regulations</w:t>
      </w:r>
    </w:p>
    <w:p>
      <w:pPr>
        <w:pStyle w:val="Level3"/>
        <w:widowControl/>
        <w:rPr>
          <w:b/>
        </w:rPr>
      </w:pPr>
      <w:r>
        <w:rPr>
          <w:b/>
        </w:rPr>
        <w:t>02.05.06</w:t>
        <w:tab/>
        <w:t>Storm Water Pollutant Prevention</w:t>
      </w:r>
    </w:p>
    <w:p>
      <w:pPr>
        <w:pStyle w:val="BodyText"/>
        <w:keepNext w:val="true"/>
        <w:widowControl/>
        <w:ind w:hanging="1440" w:start="3888" w:end="0"/>
        <w:rPr>
          <w:b/>
        </w:rPr>
      </w:pPr>
      <w:r>
        <w:rPr>
          <w:b/>
          <w:u w:val="double"/>
        </w:rPr>
        <w:t>Summary:</w:t>
      </w:r>
      <w:r>
        <w:rPr>
          <w:b/>
        </w:rPr>
        <w:tab/>
      </w:r>
      <w:r>
        <w:rPr>
          <w:b/>
          <w:u w:val="double"/>
        </w:rPr>
        <w:t>Stormwater Notice of Intent dated 07/31/98 and Stormwater Prevention Plan Revision</w:t>
      </w:r>
      <w:r>
        <w:rPr>
          <w:b/>
        </w:rPr>
        <w:t> </w:t>
      </w:r>
      <w:r>
        <w:rPr>
          <w:b/>
          <w:u w:val="double"/>
        </w:rPr>
        <w:t>2 for Brownsville Plant dated 10/98</w:t>
      </w:r>
    </w:p>
    <w:p>
      <w:pPr>
        <w:pStyle w:val="Level6"/>
        <w:widowControl/>
        <w:rPr/>
      </w:pPr>
      <w:r>
        <w:rPr/>
        <w:t>02.05.06.01</w:t>
        <w:tab/>
        <w:t>Soil Erosion Plan</w:t>
      </w:r>
    </w:p>
    <w:p>
      <w:pPr>
        <w:pStyle w:val="Level6"/>
        <w:widowControl/>
        <w:rPr>
          <w:b/>
        </w:rPr>
      </w:pPr>
      <w:r>
        <w:rPr>
          <w:b/>
        </w:rPr>
        <w:t>02.05.06.02</w:t>
        <w:tab/>
        <w:t>National Pollutant Discharge Elimination System – Wastewater Discharge and Stormwater</w:t>
      </w:r>
    </w:p>
    <w:p>
      <w:pPr>
        <w:pStyle w:val="Level5"/>
        <w:widowControl/>
        <w:rPr/>
      </w:pPr>
      <w:r>
        <w:rPr>
          <w:b/>
        </w:rPr>
        <w:t>A.</w:t>
        <w:tab/>
      </w:r>
      <w:r>
        <w:rPr>
          <w:b/>
          <w:u w:val="single"/>
        </w:rPr>
        <w:t>First and Second Notices of Violation</w:t>
      </w:r>
      <w:r>
        <w:rPr>
          <w:b/>
        </w:rPr>
        <w:t xml:space="preserve"> of Tennessee Water Quality Control Act from Tennessee Department of Environment and Conservation for erosion caused by sediments exiting the Brownsville plant, dated 02/22/99 and 05/01/00, respectively; letter of reply from Enron Environmental Manager, Gus Eghneim, dated 05/08/00</w:t>
      </w:r>
    </w:p>
    <w:p>
      <w:pPr>
        <w:pStyle w:val="Level5"/>
        <w:widowControl/>
        <w:rPr/>
      </w:pPr>
      <w:r>
        <w:rPr>
          <w:b/>
        </w:rPr>
        <w:t>B.</w:t>
        <w:tab/>
      </w:r>
      <w:r>
        <w:rPr>
          <w:b/>
          <w:u w:val="single"/>
        </w:rPr>
        <w:t>Correspondence re: NPDES Permit</w:t>
      </w:r>
      <w:r>
        <w:rPr>
          <w:b/>
        </w:rPr>
        <w:t>:  Internal e-mails and research on the necessity of obtaining a permit on the Brownsville site and an internal determination by Dave Kellermeyer that no NPDES Permit is needed for the ’99 Peakers</w:t>
      </w:r>
    </w:p>
    <w:p>
      <w:pPr>
        <w:pStyle w:val="Level3"/>
        <w:widowControl/>
        <w:tabs>
          <w:tab w:val="clear" w:pos="2520"/>
          <w:tab w:val="left" w:pos="720" w:leader="none"/>
          <w:tab w:val="left" w:pos="3600" w:leader="none"/>
          <w:tab w:val="left" w:pos="3780" w:leader="none"/>
        </w:tabs>
        <w:spacing w:before="0" w:after="0"/>
        <w:ind w:hanging="1800" w:start="360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5"/>
        <w:widowControl/>
        <w:tabs>
          <w:tab w:val="clear" w:pos="3600"/>
          <w:tab w:val="left" w:pos="720" w:leader="none"/>
          <w:tab w:val="left" w:pos="3960" w:leader="none"/>
          <w:tab w:val="left" w:pos="5040" w:leader="none"/>
        </w:tabs>
        <w:ind w:start="2880" w:end="0"/>
        <w:rPr/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Level5"/>
        <w:widowControl/>
        <w:rPr/>
      </w:pPr>
      <w:r>
        <w:rPr>
          <w:b/>
        </w:rPr>
        <w:t>C.</w:t>
        <w:tab/>
      </w:r>
      <w:r>
        <w:rPr>
          <w:b/>
          <w:u w:val="single"/>
        </w:rPr>
        <w:t>Enron Internal Memo re: TDEC Second Notice of Violation</w:t>
      </w:r>
      <w:r>
        <w:rPr>
          <w:b/>
        </w:rPr>
        <w:t xml:space="preserve"> and proposed steps to minimize the effects of storm water erosion dated 05/05/00</w:t>
      </w:r>
    </w:p>
    <w:p>
      <w:pPr>
        <w:pStyle w:val="Level3"/>
        <w:widowControl/>
        <w:rPr/>
      </w:pPr>
      <w:r>
        <w:rPr/>
        <w:t>02.05.07</w:t>
        <w:tab/>
        <w:t>Solid Waste Management Plan</w:t>
      </w:r>
    </w:p>
    <w:p>
      <w:pPr>
        <w:pStyle w:val="Level3"/>
        <w:widowControl/>
        <w:rPr/>
      </w:pPr>
      <w:r>
        <w:rPr/>
        <w:t>02.05.08</w:t>
        <w:tab/>
        <w:t>Hazardous Waste Management Plan</w:t>
      </w:r>
    </w:p>
    <w:p>
      <w:pPr>
        <w:pStyle w:val="Level3"/>
        <w:widowControl/>
        <w:rPr/>
      </w:pPr>
      <w:r>
        <w:rPr/>
        <w:t>02.05.09</w:t>
        <w:tab/>
        <w:t>Spill Prevention Control &amp; Countermeasures Plan</w:t>
      </w:r>
    </w:p>
    <w:p>
      <w:pPr>
        <w:pStyle w:val="Level2"/>
        <w:keepNext w:val="true"/>
        <w:widowControl/>
        <w:rPr/>
      </w:pPr>
      <w:r>
        <w:rPr/>
        <w:t>02.06</w:t>
        <w:tab/>
        <w:t>Site Specific Studies</w:t>
      </w:r>
    </w:p>
    <w:p>
      <w:pPr>
        <w:pStyle w:val="Level3"/>
        <w:widowControl/>
        <w:rPr/>
      </w:pPr>
      <w:r>
        <w:rPr/>
        <w:t>02.06.01</w:t>
        <w:tab/>
        <w:t>Critical Flaw Analysis</w:t>
      </w:r>
    </w:p>
    <w:p>
      <w:pPr>
        <w:pStyle w:val="Level3"/>
        <w:widowControl/>
        <w:rPr>
          <w:b/>
        </w:rPr>
      </w:pPr>
      <w:r>
        <w:rPr>
          <w:b/>
        </w:rPr>
        <w:t>02.06.02</w:t>
        <w:tab/>
        <w:t>Geotechnical Study</w:t>
      </w:r>
    </w:p>
    <w:p>
      <w:pPr>
        <w:pStyle w:val="BodyTextFirstIndent"/>
        <w:widowControl/>
        <w:spacing w:before="0" w:after="240"/>
        <w:ind w:hanging="1440" w:start="3888" w:end="0"/>
        <w:rPr>
          <w:b/>
        </w:rPr>
      </w:pPr>
      <w:r>
        <w:rPr>
          <w:b/>
        </w:rPr>
        <w:t>Summary:</w:t>
        <w:tab/>
        <w:t>Geotechnical Investigation for Proposed Brownsville Power Plant by Burns Cooley Dennis for Neel-Schaffer dated 09/17/98</w:t>
      </w:r>
    </w:p>
    <w:p>
      <w:pPr>
        <w:pStyle w:val="Level6"/>
        <w:widowControl/>
        <w:rPr/>
      </w:pPr>
      <w:r>
        <w:rPr/>
        <w:t>02.06.02.01</w:t>
        <w:tab/>
        <w:t>Preliminary Geotechnical Study</w:t>
      </w:r>
    </w:p>
    <w:p>
      <w:pPr>
        <w:pStyle w:val="Level3"/>
        <w:keepNext w:val="true"/>
        <w:widowControl/>
        <w:rPr>
          <w:b/>
        </w:rPr>
      </w:pPr>
      <w:r>
        <w:rPr>
          <w:b/>
        </w:rPr>
        <w:t>02.06.03</w:t>
        <w:tab/>
        <w:t>Phase I Environmental Site Assessment</w:t>
      </w:r>
    </w:p>
    <w:p>
      <w:pPr>
        <w:pStyle w:val="BodyTextFirstIndent"/>
        <w:widowControl/>
        <w:spacing w:before="0" w:after="240"/>
        <w:ind w:hanging="1440" w:start="3888" w:end="0"/>
        <w:rPr>
          <w:b/>
        </w:rPr>
      </w:pPr>
      <w:r>
        <w:rPr>
          <w:b/>
        </w:rPr>
        <w:t>Summary:</w:t>
        <w:tab/>
        <w:t>Phase I Environmental Site Assessment for Brownsville Site prepared by Neel-Schaffer dated 08/12/98</w:t>
      </w:r>
    </w:p>
    <w:p>
      <w:pPr>
        <w:pStyle w:val="Level3"/>
        <w:widowControl/>
        <w:rPr/>
      </w:pPr>
      <w:r>
        <w:rPr/>
        <w:t>02.06.04</w:t>
        <w:tab/>
        <w:t>Phase II Environmental Site Assessment</w:t>
      </w:r>
    </w:p>
    <w:p>
      <w:pPr>
        <w:pStyle w:val="Level3"/>
        <w:widowControl/>
        <w:rPr>
          <w:b/>
        </w:rPr>
      </w:pPr>
      <w:r>
        <w:rPr>
          <w:b/>
        </w:rPr>
        <w:t>02.06.05</w:t>
        <w:tab/>
        <w:t>Raw Water Study</w:t>
      </w:r>
    </w:p>
    <w:p>
      <w:pPr>
        <w:pStyle w:val="Level5"/>
        <w:widowControl/>
        <w:rPr/>
      </w:pPr>
      <w:r>
        <w:rPr>
          <w:b/>
        </w:rPr>
        <w:t>A.</w:t>
        <w:tab/>
      </w:r>
      <w:r>
        <w:rPr>
          <w:b/>
          <w:u w:val="single"/>
        </w:rPr>
        <w:t>Raw Water Study</w:t>
      </w:r>
      <w:r>
        <w:rPr>
          <w:b/>
        </w:rPr>
        <w:t> – Quality of Water from Freshwater Acquifers and Principal Well Fields in the Memphis Area, Tennessee, U.S. Geological Survey, 1987</w:t>
      </w:r>
    </w:p>
    <w:p>
      <w:pPr>
        <w:pStyle w:val="Level5"/>
        <w:widowControl/>
        <w:rPr/>
      </w:pPr>
      <w:r>
        <w:rPr>
          <w:b/>
        </w:rPr>
        <w:t>B.</w:t>
        <w:tab/>
      </w:r>
      <w:r>
        <w:rPr>
          <w:b/>
          <w:u w:val="single"/>
        </w:rPr>
        <w:t>Design Calculators for Bolted Liquid Storage Tank</w:t>
      </w:r>
      <w:r>
        <w:rPr>
          <w:b/>
        </w:rPr>
        <w:t>; some NEPCO raw water tank drawings are included</w:t>
      </w:r>
    </w:p>
    <w:p>
      <w:pPr>
        <w:pStyle w:val="Level3"/>
        <w:widowControl/>
        <w:rPr/>
      </w:pPr>
      <w:r>
        <w:rPr/>
        <w:t>02.06.06</w:t>
        <w:tab/>
        <w:t>Sanitary Sewage</w:t>
      </w:r>
    </w:p>
    <w:p>
      <w:pPr>
        <w:pStyle w:val="Level3"/>
        <w:widowControl/>
        <w:rPr/>
      </w:pPr>
      <w:r>
        <w:rPr/>
        <w:t>02.06.07</w:t>
        <w:tab/>
        <w:t>Wastewater Study</w:t>
      </w:r>
    </w:p>
    <w:p>
      <w:pPr>
        <w:pStyle w:val="Level6"/>
        <w:widowControl/>
        <w:rPr/>
      </w:pPr>
      <w:r>
        <w:rPr/>
        <w:t>02.06.07.01</w:t>
        <w:tab/>
        <w:t>Hydrology Report</w:t>
      </w:r>
    </w:p>
    <w:p>
      <w:pPr>
        <w:pStyle w:val="Level3"/>
        <w:widowControl/>
        <w:rPr/>
      </w:pPr>
      <w:r>
        <w:rPr/>
        <w:t>02.06.08</w:t>
        <w:tab/>
        <w:t>Biological Study</w:t>
      </w:r>
    </w:p>
    <w:p>
      <w:pPr>
        <w:pStyle w:val="Level3"/>
        <w:widowControl/>
        <w:rPr>
          <w:b/>
        </w:rPr>
      </w:pPr>
      <w:r>
        <w:rPr>
          <w:b/>
        </w:rPr>
        <w:t>02.06.09</w:t>
        <w:tab/>
        <w:t>Site Surveys &amp; Maps</w:t>
      </w:r>
    </w:p>
    <w:p>
      <w:pPr>
        <w:pStyle w:val="BodyTextFirstIndent"/>
        <w:widowControl/>
        <w:spacing w:before="0" w:after="240"/>
        <w:ind w:hanging="1440" w:start="3888" w:end="0"/>
        <w:rPr>
          <w:b/>
        </w:rPr>
      </w:pPr>
      <w:r>
        <w:rPr>
          <w:b/>
        </w:rPr>
        <w:t>Summary:</w:t>
        <w:tab/>
        <w:t>Surveys and Maps for Brownsville Plant Site (134.0224-acre tract and 23.3856-acre cutout located on Beech Grove Road)</w:t>
      </w:r>
    </w:p>
    <w:p>
      <w:pPr>
        <w:pStyle w:val="Level6"/>
        <w:widowControl/>
        <w:rPr>
          <w:b/>
        </w:rPr>
      </w:pPr>
      <w:r>
        <w:rPr>
          <w:b/>
        </w:rPr>
        <w:t>02.06.09.01</w:t>
        <w:tab/>
        <w:t>American Land Title Association (“ALTA”) Survey</w:t>
      </w:r>
    </w:p>
    <w:p>
      <w:pPr>
        <w:pStyle w:val="Level5"/>
        <w:widowControl/>
        <w:rPr/>
      </w:pPr>
      <w:r>
        <w:rPr>
          <w:b/>
        </w:rPr>
        <w:t>A.</w:t>
        <w:tab/>
      </w:r>
      <w:r>
        <w:rPr>
          <w:b/>
          <w:u w:val="single"/>
        </w:rPr>
        <w:t>Surveyor’s Certification</w:t>
      </w:r>
      <w:r>
        <w:rPr>
          <w:b/>
        </w:rPr>
        <w:t xml:space="preserve"> for ALTA Survey for Brownsville Site dated 08/27/99 and revised 09/03/99</w:t>
      </w:r>
    </w:p>
    <w:p>
      <w:pPr>
        <w:pStyle w:val="Level5"/>
        <w:widowControl/>
        <w:rPr/>
      </w:pPr>
      <w:r>
        <w:rPr>
          <w:b/>
        </w:rPr>
        <w:t>B.</w:t>
        <w:tab/>
      </w:r>
      <w:r>
        <w:rPr>
          <w:b/>
          <w:u w:val="single"/>
        </w:rPr>
        <w:t>ALTA Surveys</w:t>
      </w:r>
      <w:r>
        <w:rPr>
          <w:b/>
        </w:rPr>
        <w:t xml:space="preserve"> for Brownsville Site – See physical surveys – 2.6.9.1B</w:t>
      </w:r>
    </w:p>
    <w:p>
      <w:pPr>
        <w:pStyle w:val="Level5"/>
        <w:widowControl/>
        <w:rPr/>
      </w:pPr>
      <w:r>
        <w:rPr>
          <w:b/>
        </w:rPr>
        <w:t>C.</w:t>
        <w:tab/>
      </w:r>
      <w:r>
        <w:rPr>
          <w:b/>
          <w:u w:val="single"/>
        </w:rPr>
        <w:t>Site Analysis</w:t>
      </w:r>
      <w:r>
        <w:rPr>
          <w:b/>
        </w:rPr>
        <w:t xml:space="preserve"> for various Enron projects with confidential cost information</w:t>
      </w:r>
    </w:p>
    <w:p>
      <w:pPr>
        <w:pStyle w:val="Level3"/>
        <w:widowControl/>
        <w:tabs>
          <w:tab w:val="clear" w:pos="2520"/>
          <w:tab w:val="left" w:pos="720" w:leader="none"/>
          <w:tab w:val="left" w:pos="3600" w:leader="none"/>
          <w:tab w:val="left" w:pos="3780" w:leader="none"/>
        </w:tabs>
        <w:spacing w:before="0" w:after="0"/>
        <w:ind w:hanging="1800" w:start="360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widowControl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6"/>
        <w:widowControl/>
        <w:rPr/>
      </w:pPr>
      <w:r>
        <w:rPr/>
        <w:t>02.06.09.02</w:t>
        <w:tab/>
        <w:t>Legal Description</w:t>
      </w:r>
    </w:p>
    <w:p>
      <w:pPr>
        <w:pStyle w:val="Level6"/>
        <w:widowControl/>
        <w:rPr/>
      </w:pPr>
      <w:r>
        <w:rPr/>
        <w:t>02.06.09.03</w:t>
        <w:tab/>
        <w:t>Construction Laydown</w:t>
      </w:r>
    </w:p>
    <w:p>
      <w:pPr>
        <w:pStyle w:val="Level3"/>
        <w:widowControl/>
        <w:rPr/>
      </w:pPr>
      <w:r>
        <w:rPr/>
        <w:t>02.06.10</w:t>
        <w:tab/>
        <w:t>Easements/Rights of Ways-</w:t>
      </w:r>
      <w:r>
        <w:rPr>
          <w:b/>
          <w:i/>
        </w:rPr>
        <w:t>[See 01.02.06]</w:t>
      </w:r>
    </w:p>
    <w:p>
      <w:pPr>
        <w:pStyle w:val="Level3"/>
        <w:widowControl/>
        <w:rPr/>
      </w:pPr>
      <w:r>
        <w:rPr/>
        <w:t>02.06.11</w:t>
        <w:tab/>
        <w:t>Plot Plan</w:t>
      </w:r>
    </w:p>
    <w:p>
      <w:pPr>
        <w:pStyle w:val="Level3"/>
        <w:widowControl/>
        <w:rPr>
          <w:b/>
        </w:rPr>
      </w:pPr>
      <w:r>
        <w:rPr>
          <w:b/>
        </w:rPr>
        <w:t>02.06.12</w:t>
        <w:tab/>
        <w:t>Archaeological /Paleontology Studies</w:t>
      </w:r>
    </w:p>
    <w:p>
      <w:pPr>
        <w:pStyle w:val="Level5"/>
        <w:widowControl/>
        <w:rPr/>
      </w:pPr>
      <w:r>
        <w:rPr>
          <w:b/>
        </w:rPr>
        <w:t>A.</w:t>
        <w:tab/>
      </w:r>
      <w:r>
        <w:rPr>
          <w:b/>
          <w:u w:val="single"/>
        </w:rPr>
        <w:t>Phase I Archaeological Study</w:t>
      </w:r>
      <w:r>
        <w:rPr>
          <w:b/>
        </w:rPr>
        <w:t xml:space="preserve"> for 75-acre parcel in Haywood County, Tennessee by Cultural Horizons, Inc. to Neel-Schaffer dated 08/27/98</w:t>
      </w:r>
    </w:p>
    <w:p>
      <w:pPr>
        <w:pStyle w:val="Level5"/>
        <w:widowControl/>
        <w:rPr/>
      </w:pPr>
      <w:r>
        <w:rPr>
          <w:b/>
        </w:rPr>
        <w:t>B.</w:t>
        <w:tab/>
      </w:r>
      <w:r>
        <w:rPr>
          <w:b/>
          <w:u w:val="single"/>
        </w:rPr>
        <w:t>Correspondence re: need for a Phase II Study</w:t>
      </w:r>
      <w:r>
        <w:rPr>
          <w:b/>
        </w:rPr>
        <w:t xml:space="preserve"> between Neel-Schaffer and the Tennessee Historical Commission </w:t>
      </w:r>
    </w:p>
    <w:p>
      <w:pPr>
        <w:pStyle w:val="Level3"/>
        <w:widowControl/>
        <w:rPr/>
      </w:pPr>
      <w:r>
        <w:rPr/>
        <w:t>02.06.13</w:t>
        <w:tab/>
        <w:t>Air Study</w:t>
      </w:r>
    </w:p>
    <w:p>
      <w:pPr>
        <w:pStyle w:val="Level3"/>
        <w:widowControl/>
        <w:rPr>
          <w:b/>
        </w:rPr>
      </w:pPr>
      <w:r>
        <w:rPr>
          <w:b/>
        </w:rPr>
        <w:t>02.06.14</w:t>
        <w:tab/>
        <w:t>Noise Study</w:t>
      </w:r>
    </w:p>
    <w:p>
      <w:pPr>
        <w:pStyle w:val="BodyTextFirstIndent"/>
        <w:widowControl/>
        <w:spacing w:before="0" w:after="240"/>
        <w:ind w:hanging="1440" w:start="3888" w:end="0"/>
        <w:rPr>
          <w:b/>
        </w:rPr>
      </w:pPr>
      <w:r>
        <w:rPr>
          <w:b/>
        </w:rPr>
        <w:t>Summary:</w:t>
        <w:tab/>
        <w:t>Noise Study for Brownsville Peaking Power Plant by CSTI for NEPCO dated 01/29/99</w:t>
      </w:r>
    </w:p>
    <w:p>
      <w:pPr>
        <w:pStyle w:val="Level3"/>
        <w:widowControl/>
        <w:rPr/>
      </w:pPr>
      <w:r>
        <w:rPr/>
        <w:t>02.06.15</w:t>
        <w:tab/>
        <w:t>Lighting Study</w:t>
      </w:r>
    </w:p>
    <w:p>
      <w:pPr>
        <w:pStyle w:val="Level3"/>
        <w:widowControl/>
        <w:rPr/>
      </w:pPr>
      <w:r>
        <w:rPr/>
        <w:t>02.06.16</w:t>
        <w:tab/>
        <w:t>Visual Impact Study</w:t>
      </w:r>
    </w:p>
    <w:p>
      <w:pPr>
        <w:pStyle w:val="Level3"/>
        <w:widowControl/>
        <w:rPr/>
      </w:pPr>
      <w:r>
        <w:rPr/>
        <w:t>02.06.17</w:t>
        <w:tab/>
        <w:t>Environmental Impact Study Data</w:t>
      </w:r>
    </w:p>
    <w:p>
      <w:pPr>
        <w:pStyle w:val="Level3"/>
        <w:widowControl/>
        <w:rPr/>
      </w:pPr>
      <w:r>
        <w:rPr/>
        <w:t>02.06.18</w:t>
        <w:tab/>
        <w:t>Hazardous Materials</w:t>
      </w:r>
    </w:p>
    <w:p>
      <w:pPr>
        <w:pStyle w:val="Level3"/>
        <w:widowControl/>
        <w:rPr/>
      </w:pPr>
      <w:r>
        <w:rPr/>
        <w:t>02.06.19</w:t>
        <w:tab/>
        <w:t>Fuel Gas Analysis</w:t>
      </w:r>
    </w:p>
    <w:p>
      <w:pPr>
        <w:pStyle w:val="Level2"/>
        <w:widowControl/>
        <w:rPr/>
      </w:pPr>
      <w:r>
        <w:rPr/>
        <w:t>02.07</w:t>
        <w:tab/>
        <w:t>Consultants</w:t>
      </w:r>
    </w:p>
    <w:p>
      <w:pPr>
        <w:pStyle w:val="Level3"/>
        <w:widowControl/>
        <w:rPr>
          <w:b/>
        </w:rPr>
      </w:pPr>
      <w:r>
        <w:rPr>
          <w:b/>
        </w:rPr>
        <w:t>02.07.01</w:t>
        <w:tab/>
        <w:t>National Energy Production Corp. (NEPCO) – Proposal &amp; Contract</w:t>
      </w:r>
    </w:p>
    <w:p>
      <w:pPr>
        <w:pStyle w:val="Level5"/>
        <w:widowControl/>
        <w:rPr/>
      </w:pPr>
      <w:r>
        <w:rPr>
          <w:b/>
        </w:rPr>
        <w:t>A.</w:t>
        <w:tab/>
      </w:r>
      <w:r>
        <w:rPr>
          <w:b/>
          <w:u w:val="single"/>
        </w:rPr>
        <w:t>Estimate Proposal</w:t>
      </w:r>
      <w:r>
        <w:rPr>
          <w:b/>
        </w:rPr>
        <w:t xml:space="preserve"> submitted to ECT for 454MW Simple Cycle Power Plant located in Brownsville, Tennessee by EE&amp;CC and NEPCO dated 09/22/98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780" w:leader="none"/>
        </w:tabs>
        <w:spacing w:before="0" w:after="0"/>
        <w:ind w:firstLine="108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widowControl/>
        <w:tabs>
          <w:tab w:val="clear" w:pos="720"/>
          <w:tab w:val="left" w:pos="3780" w:leader="none"/>
        </w:tabs>
        <w:spacing w:before="0" w:after="240"/>
        <w:ind w:firstLine="3240" w:start="1800" w:end="0"/>
        <w:rPr>
          <w:b/>
        </w:rPr>
      </w:pPr>
      <w:r>
        <w:rPr>
          <w:b/>
        </w:rPr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5"/>
        <w:widowControl/>
        <w:rPr/>
      </w:pPr>
      <w:r>
        <w:rPr>
          <w:b/>
        </w:rPr>
        <w:t>B.</w:t>
        <w:tab/>
      </w:r>
      <w:r>
        <w:rPr>
          <w:b/>
          <w:u w:val="single"/>
        </w:rPr>
        <w:t>Specification and Drawing Register</w:t>
      </w:r>
      <w:r>
        <w:rPr>
          <w:b/>
        </w:rPr>
        <w:t xml:space="preserve"> for the ECT/Brownsville Peaker Plant (Contract No. 2086) issued 03/25/99</w:t>
      </w:r>
    </w:p>
    <w:p>
      <w:pPr>
        <w:pStyle w:val="Level6"/>
        <w:widowControl/>
        <w:rPr>
          <w:b/>
        </w:rPr>
      </w:pPr>
      <w:r>
        <w:rPr>
          <w:b/>
        </w:rPr>
        <w:t>02.07.01.01</w:t>
        <w:tab/>
        <w:t>Correspondence To/From NEPCO</w:t>
      </w:r>
    </w:p>
    <w:p>
      <w:pPr>
        <w:pStyle w:val="Level3"/>
        <w:widowControl/>
        <w:tabs>
          <w:tab w:val="clear" w:pos="2520"/>
          <w:tab w:val="left" w:pos="720" w:leader="none"/>
          <w:tab w:val="left" w:pos="3780" w:leader="none"/>
          <w:tab w:val="left" w:pos="3960" w:leader="none"/>
        </w:tabs>
        <w:spacing w:before="0" w:after="0"/>
        <w:ind w:hanging="1980" w:start="378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widowControl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6"/>
        <w:widowControl/>
        <w:tabs>
          <w:tab w:val="clear" w:pos="3600"/>
          <w:tab w:val="left" w:pos="720" w:leader="none"/>
          <w:tab w:val="left" w:pos="3960" w:leader="none"/>
        </w:tabs>
        <w:ind w:hanging="2520" w:start="5040" w:end="0"/>
        <w:rPr>
          <w:b/>
        </w:rPr>
      </w:pPr>
      <w:r>
        <w:rPr>
          <w:b/>
        </w:rPr>
        <w:tab/>
        <w:t xml:space="preserve">Summary: </w:t>
        <w:tab/>
        <w:t>Correspondence and documents relating to B.T. Redi-Mix’s Mechanics Lien on Brownsville Site for Non-Payment and proof of payment from NEPCO to remove lien</w:t>
      </w:r>
    </w:p>
    <w:p>
      <w:pPr>
        <w:pStyle w:val="Level6"/>
        <w:widowControl/>
        <w:rPr>
          <w:b/>
        </w:rPr>
      </w:pPr>
      <w:r>
        <w:rPr>
          <w:b/>
        </w:rPr>
        <w:t>02.07.01.02</w:t>
        <w:tab/>
        <w:t>NEPCO – Invoices/P.O.s/Wires</w:t>
      </w:r>
    </w:p>
    <w:p>
      <w:pPr>
        <w:pStyle w:val="BodyText"/>
        <w:widowControl/>
        <w:spacing w:before="0" w:after="240"/>
        <w:ind w:hanging="1440" w:start="5328" w:end="0"/>
        <w:rPr>
          <w:b/>
        </w:rPr>
      </w:pPr>
      <w:r>
        <w:rPr>
          <w:b/>
        </w:rPr>
        <w:t>Summary:</w:t>
        <w:tab/>
        <w:t>Purchase Order No. 860100 dated 07/21/98 with ECT as Buyer, Innovative Steam Technologies as Seller, and NEPCO as Buyer’s Agent for two steam generators and related equipment and terms and conditions related thereto</w:t>
      </w:r>
    </w:p>
    <w:p>
      <w:pPr>
        <w:pStyle w:val="Level3"/>
        <w:widowControl/>
        <w:tabs>
          <w:tab w:val="clear" w:pos="2520"/>
          <w:tab w:val="left" w:pos="720" w:leader="none"/>
          <w:tab w:val="left" w:pos="3870" w:leader="none"/>
        </w:tabs>
        <w:spacing w:before="0" w:after="0"/>
        <w:ind w:hanging="2160" w:start="396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widowControl/>
        <w:tabs>
          <w:tab w:val="clear" w:pos="720"/>
          <w:tab w:val="left" w:pos="531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 xml:space="preserve">Cost Information Only </w:t>
      </w:r>
      <w:r>
        <w:rPr>
          <w:b/>
          <w:u w:val="single"/>
        </w:rPr>
        <w:t>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3"/>
        <w:widowControl/>
        <w:rPr/>
      </w:pPr>
      <w:r>
        <w:rPr/>
        <w:t>02.07.02</w:t>
        <w:tab/>
        <w:t>Innovative Steam Technologies – Proposal &amp; Contract</w:t>
      </w:r>
    </w:p>
    <w:p>
      <w:pPr>
        <w:pStyle w:val="Level6"/>
        <w:widowControl/>
        <w:rPr/>
      </w:pPr>
      <w:r>
        <w:rPr/>
        <w:t>02.07.02.01</w:t>
        <w:tab/>
        <w:t>Correspondence To/From Innovative Steam Technologies</w:t>
      </w:r>
    </w:p>
    <w:p>
      <w:pPr>
        <w:pStyle w:val="Level6"/>
        <w:widowControl/>
        <w:rPr/>
      </w:pPr>
      <w:r>
        <w:rPr/>
        <w:t>02.07.02.02</w:t>
        <w:tab/>
        <w:t>Innovative Steam Technologies – Invoices/P.O.s/Wires</w:t>
      </w:r>
    </w:p>
    <w:p>
      <w:pPr>
        <w:pStyle w:val="Level3"/>
        <w:widowControl/>
        <w:rPr>
          <w:b/>
        </w:rPr>
      </w:pPr>
      <w:r>
        <w:rPr>
          <w:b/>
        </w:rPr>
        <w:t>02.07.03</w:t>
        <w:tab/>
        <w:t>Neel-Schaffer – Proposal &amp; Contract</w:t>
      </w:r>
    </w:p>
    <w:p>
      <w:pPr>
        <w:pStyle w:val="Level5"/>
        <w:widowControl/>
        <w:rPr/>
      </w:pPr>
      <w:r>
        <w:rPr>
          <w:b/>
        </w:rPr>
        <w:t>A.</w:t>
        <w:tab/>
      </w:r>
      <w:r>
        <w:rPr>
          <w:b/>
          <w:u w:val="single"/>
        </w:rPr>
        <w:t>Letter Agreement</w:t>
      </w:r>
      <w:r>
        <w:rPr>
          <w:b/>
        </w:rPr>
        <w:t xml:space="preserve"> between ECT and Neel-Schaffer for professional engineering and permitting services for Brownsville power plant dated 06/25/98</w:t>
      </w:r>
    </w:p>
    <w:p>
      <w:pPr>
        <w:pStyle w:val="Level5"/>
        <w:widowControl/>
        <w:rPr/>
      </w:pPr>
      <w:r>
        <w:rPr>
          <w:b/>
        </w:rPr>
        <w:t>B.</w:t>
        <w:tab/>
      </w:r>
      <w:r>
        <w:rPr>
          <w:b/>
          <w:u w:val="single"/>
        </w:rPr>
        <w:t>Revised Environmental Permitting and Site Design Budget</w:t>
      </w:r>
      <w:r>
        <w:rPr>
          <w:b/>
        </w:rPr>
        <w:t xml:space="preserve"> by Neel-Schaffer dated 11/02/98</w:t>
      </w:r>
    </w:p>
    <w:p>
      <w:pPr>
        <w:pStyle w:val="Level3"/>
        <w:widowControl/>
        <w:tabs>
          <w:tab w:val="clear" w:pos="2520"/>
          <w:tab w:val="left" w:pos="720" w:leader="none"/>
          <w:tab w:val="left" w:pos="3600" w:leader="none"/>
          <w:tab w:val="left" w:pos="3780" w:leader="none"/>
        </w:tabs>
        <w:spacing w:before="0" w:after="0"/>
        <w:ind w:hanging="1800" w:start="360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widowControl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6"/>
        <w:widowControl/>
        <w:rPr/>
      </w:pPr>
      <w:r>
        <w:rPr/>
        <w:t>02.07.03.01</w:t>
        <w:tab/>
        <w:t>Correspondence To/From Neel-Schaffer</w:t>
      </w:r>
    </w:p>
    <w:p>
      <w:pPr>
        <w:pStyle w:val="Level6"/>
        <w:widowControl/>
        <w:rPr/>
      </w:pPr>
      <w:r>
        <w:rPr/>
        <w:t>02.07.03.02</w:t>
        <w:tab/>
        <w:t>Neel-Schaffer – Invoices/P.O.s/Wires</w:t>
      </w:r>
    </w:p>
    <w:p>
      <w:pPr>
        <w:pStyle w:val="Level3"/>
        <w:widowControl/>
        <w:rPr/>
      </w:pPr>
      <w:r>
        <w:rPr/>
        <w:t>02.07.04</w:t>
        <w:tab/>
        <w:t>Walter R. Powell Surveying – Proposal &amp; Contract</w:t>
      </w:r>
    </w:p>
    <w:p>
      <w:pPr>
        <w:pStyle w:val="Level4"/>
        <w:keepNext w:val="true"/>
        <w:widowControl/>
        <w:rPr>
          <w:b/>
        </w:rPr>
      </w:pPr>
      <w:r>
        <w:rPr>
          <w:b/>
        </w:rPr>
        <w:t>02.07.04.01</w:t>
        <w:tab/>
        <w:t>Correspondence To/From Walter R. Powell Surveying</w:t>
      </w:r>
    </w:p>
    <w:p>
      <w:pPr>
        <w:pStyle w:val="Level6"/>
        <w:widowControl/>
        <w:tabs>
          <w:tab w:val="clear" w:pos="3600"/>
          <w:tab w:val="left" w:pos="720" w:leader="none"/>
          <w:tab w:val="left" w:pos="3960" w:leader="none"/>
        </w:tabs>
        <w:ind w:hanging="2880" w:start="5400" w:end="0"/>
        <w:rPr/>
      </w:pPr>
      <w:bookmarkStart w:id="0" w:name="here"/>
      <w:bookmarkEnd w:id="0"/>
      <w:r>
        <w:rPr>
          <w:b/>
        </w:rPr>
        <w:tab/>
      </w:r>
      <w:r>
        <w:rPr>
          <w:b/>
          <w:u w:val="double"/>
        </w:rPr>
        <w:t xml:space="preserve">Summary: </w:t>
      </w:r>
      <w:r>
        <w:rPr>
          <w:b/>
        </w:rPr>
        <w:tab/>
      </w:r>
      <w:r>
        <w:rPr>
          <w:b/>
          <w:u w:val="double"/>
        </w:rPr>
        <w:t>Settlement Offer and Acceptance Letter between Walter</w:t>
      </w:r>
      <w:r>
        <w:rPr>
          <w:b/>
        </w:rPr>
        <w:t> </w:t>
      </w:r>
      <w:r>
        <w:rPr>
          <w:b/>
          <w:u w:val="double"/>
        </w:rPr>
        <w:t>R. Powell and ECT re: dispute over invoices dated 12/04/98; Release between Brownsville and Walter</w:t>
      </w:r>
      <w:r>
        <w:rPr>
          <w:b/>
        </w:rPr>
        <w:t> </w:t>
      </w:r>
      <w:r>
        <w:rPr>
          <w:b/>
          <w:u w:val="double"/>
        </w:rPr>
        <w:t>R. Powell dated 12/09/98</w:t>
      </w:r>
    </w:p>
    <w:p>
      <w:pPr>
        <w:pStyle w:val="Level3"/>
        <w:widowControl/>
        <w:tabs>
          <w:tab w:val="clear" w:pos="2520"/>
          <w:tab w:val="left" w:pos="720" w:leader="none"/>
          <w:tab w:val="left" w:pos="3780" w:leader="none"/>
          <w:tab w:val="left" w:pos="3960" w:leader="none"/>
        </w:tabs>
        <w:spacing w:before="0" w:after="0"/>
        <w:ind w:hanging="2160" w:start="3960" w:end="0"/>
        <w:rPr/>
      </w:pPr>
      <w:r>
        <w:rPr>
          <w:b/>
        </w:rPr>
        <w:tab/>
      </w:r>
      <w:r>
        <w:rPr>
          <w:b/>
          <w:u w:val="double"/>
        </w:rPr>
        <w:t>[REDACT:</w:t>
      </w:r>
      <w:r>
        <w:rPr>
          <w:b/>
        </w:rPr>
        <w:tab/>
      </w:r>
      <w:r>
        <w:rPr>
          <w:b/>
          <w:u w:val="double"/>
        </w:rPr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</w:t>
      </w:r>
      <w:r>
        <w:rPr>
          <w:b/>
          <w:u w:val="double"/>
        </w:rPr>
        <w:t>or</w:t>
      </w:r>
    </w:p>
    <w:p>
      <w:pPr>
        <w:pStyle w:val="BodyTextFirstIndent"/>
        <w:widowControl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</w:r>
      <w:r>
        <w:rPr>
          <w:b/>
          <w:u w:val="double"/>
        </w:rPr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  <w:u w:val="double"/>
        </w:rPr>
        <w:t>]</w:t>
      </w:r>
      <w:r>
        <w:rPr>
          <w:b/>
          <w:i/>
        </w:rPr>
        <w:t xml:space="preserve"> </w:t>
      </w:r>
    </w:p>
    <w:p>
      <w:pPr>
        <w:pStyle w:val="Level6"/>
        <w:widowControl/>
        <w:rPr/>
      </w:pPr>
      <w:r>
        <w:rPr/>
        <w:t>02.07.04.02</w:t>
        <w:tab/>
        <w:t>Walter R. Powell Surveying – Invoices/P.O.s/Wires</w:t>
      </w:r>
    </w:p>
    <w:p>
      <w:pPr>
        <w:pStyle w:val="Level3"/>
        <w:widowControl/>
        <w:rPr/>
      </w:pPr>
      <w:r>
        <w:rPr/>
        <w:t>02.07.05</w:t>
        <w:tab/>
        <w:t>Utility Consulting Services – Proposal &amp; Contract</w:t>
      </w:r>
    </w:p>
    <w:p>
      <w:pPr>
        <w:pStyle w:val="Level6"/>
        <w:widowControl/>
        <w:rPr/>
      </w:pPr>
      <w:r>
        <w:rPr/>
        <w:t>02.07.05.01</w:t>
        <w:tab/>
        <w:t xml:space="preserve">Correspondence To/From Utility Consulting Services </w:t>
      </w:r>
    </w:p>
    <w:p>
      <w:pPr>
        <w:pStyle w:val="Level6"/>
        <w:widowControl/>
        <w:rPr/>
      </w:pPr>
      <w:r>
        <w:rPr/>
        <w:t>02.07.05.02</w:t>
        <w:tab/>
        <w:t>Utility Consulting Services - Invoices/P.O.s/Wires</w:t>
      </w:r>
    </w:p>
    <w:p>
      <w:pPr>
        <w:pStyle w:val="Level3"/>
        <w:widowControl/>
        <w:rPr/>
      </w:pPr>
      <w:r>
        <w:rPr/>
        <w:t>02.07.06</w:t>
        <w:tab/>
        <w:t>Treasurer, State of Tennessee - Proposal &amp; Contracts</w:t>
      </w:r>
    </w:p>
    <w:p>
      <w:pPr>
        <w:pStyle w:val="Level6"/>
        <w:widowControl/>
        <w:rPr/>
      </w:pPr>
      <w:r>
        <w:rPr/>
        <w:t>02.07.06.01</w:t>
        <w:tab/>
        <w:t>Correspondence To/From Treasurer, State of Tennessee</w:t>
      </w:r>
    </w:p>
    <w:p>
      <w:pPr>
        <w:pStyle w:val="Level6"/>
        <w:widowControl/>
        <w:rPr/>
      </w:pPr>
      <w:r>
        <w:rPr/>
        <w:t>02.07.06.02</w:t>
        <w:tab/>
        <w:t>Treasurer, State of Tennessee - Invoices/P.O.s/Wires</w:t>
      </w:r>
    </w:p>
    <w:p>
      <w:pPr>
        <w:pStyle w:val="Level3"/>
        <w:widowControl/>
        <w:rPr/>
      </w:pPr>
      <w:r>
        <w:rPr/>
        <w:t>02.07.07</w:t>
        <w:tab/>
        <w:t>Deloitte &amp; Touche LLP – Proposal &amp; Contracts</w:t>
      </w:r>
    </w:p>
    <w:p>
      <w:pPr>
        <w:pStyle w:val="Level6"/>
        <w:widowControl/>
        <w:rPr/>
      </w:pPr>
      <w:r>
        <w:rPr/>
        <w:t>02.07.07.01</w:t>
        <w:tab/>
        <w:t>Correspondence To/From Deloitte &amp; Touche LLP</w:t>
      </w:r>
    </w:p>
    <w:p>
      <w:pPr>
        <w:pStyle w:val="Level6"/>
        <w:widowControl/>
        <w:rPr/>
      </w:pPr>
      <w:r>
        <w:rPr/>
        <w:t>02.07.07.02</w:t>
        <w:tab/>
        <w:t>Deloitte &amp; Touche LLP -  Invoices/P.O.s/Wires</w:t>
      </w:r>
    </w:p>
    <w:p>
      <w:pPr>
        <w:pStyle w:val="Level3"/>
        <w:widowControl/>
        <w:rPr/>
      </w:pPr>
      <w:r>
        <w:rPr>
          <w:b/>
        </w:rPr>
        <w:t>02.07.08</w:t>
        <w:tab/>
        <w:t xml:space="preserve">Stokes &amp; </w:t>
      </w:r>
      <w:r>
        <w:rPr>
          <w:b/>
          <w:strike/>
        </w:rPr>
        <w:t>Bertholomew</w:t>
      </w:r>
      <w:r>
        <w:rPr>
          <w:b/>
        </w:rPr>
        <w:t xml:space="preserve"> </w:t>
      </w:r>
      <w:r>
        <w:rPr>
          <w:b/>
          <w:u w:val="double"/>
        </w:rPr>
        <w:t>Bartholomew</w:t>
      </w:r>
      <w:r>
        <w:rPr>
          <w:b/>
        </w:rPr>
        <w:t xml:space="preserve"> – Proposals &amp; Contracts</w:t>
      </w:r>
    </w:p>
    <w:p>
      <w:pPr>
        <w:pStyle w:val="BodyTextFirstIndent"/>
        <w:widowControl/>
        <w:spacing w:before="0" w:after="240"/>
        <w:ind w:hanging="1440" w:start="3888" w:end="0"/>
        <w:rPr>
          <w:b/>
        </w:rPr>
      </w:pPr>
      <w:r>
        <w:rPr>
          <w:b/>
          <w:u w:val="double"/>
        </w:rPr>
        <w:t>Summary:</w:t>
      </w:r>
      <w:r>
        <w:rPr>
          <w:b/>
        </w:rPr>
        <w:tab/>
      </w:r>
      <w:r>
        <w:rPr>
          <w:b/>
          <w:u w:val="double"/>
        </w:rPr>
        <w:t>Engagement Letter dated 07/01/98 between Stokes</w:t>
      </w:r>
      <w:r>
        <w:rPr>
          <w:b/>
        </w:rPr>
        <w:t> </w:t>
      </w:r>
      <w:r>
        <w:rPr>
          <w:b/>
          <w:u w:val="double"/>
        </w:rPr>
        <w:t>&amp; Bartholomew and ECT</w:t>
      </w:r>
    </w:p>
    <w:p>
      <w:pPr>
        <w:pStyle w:val="Level6"/>
        <w:widowControl/>
        <w:rPr/>
      </w:pPr>
      <w:r>
        <w:rPr/>
        <w:t>02.07.08.01</w:t>
        <w:tab/>
        <w:t xml:space="preserve">Correspondence To/From Stokes &amp; </w:t>
      </w:r>
      <w:r>
        <w:rPr>
          <w:strike/>
        </w:rPr>
        <w:t>Bertholomew</w:t>
      </w:r>
      <w:r>
        <w:rPr/>
        <w:t xml:space="preserve"> </w:t>
      </w:r>
      <w:r>
        <w:rPr>
          <w:u w:val="double"/>
        </w:rPr>
        <w:t>Bartholomew</w:t>
      </w:r>
    </w:p>
    <w:p>
      <w:pPr>
        <w:pStyle w:val="Level6"/>
        <w:widowControl/>
        <w:rPr/>
      </w:pPr>
      <w:r>
        <w:rPr/>
        <w:t>02.07.08.02</w:t>
        <w:tab/>
        <w:t xml:space="preserve">Stokes &amp; </w:t>
      </w:r>
      <w:r>
        <w:rPr>
          <w:strike/>
        </w:rPr>
        <w:t>Bertholomew</w:t>
      </w:r>
      <w:r>
        <w:rPr/>
        <w:t xml:space="preserve"> </w:t>
      </w:r>
      <w:r>
        <w:rPr>
          <w:u w:val="double"/>
        </w:rPr>
        <w:t>Bartholomew</w:t>
      </w:r>
      <w:r>
        <w:rPr/>
        <w:t xml:space="preserve"> - Invoices/P.O.s/Wires </w:t>
      </w:r>
    </w:p>
    <w:p>
      <w:pPr>
        <w:pStyle w:val="Level3"/>
        <w:widowControl/>
        <w:rPr/>
      </w:pPr>
      <w:r>
        <w:rPr/>
        <w:t>02.07.09</w:t>
        <w:tab/>
        <w:t>Andrews &amp; Kurth – Proposals &amp; Contracts</w:t>
      </w:r>
    </w:p>
    <w:p>
      <w:pPr>
        <w:pStyle w:val="Level6"/>
        <w:widowControl/>
        <w:rPr/>
      </w:pPr>
      <w:r>
        <w:rPr/>
        <w:t>02.07.09.01</w:t>
        <w:tab/>
        <w:t xml:space="preserve">Correspondence To/From Andrews &amp; Kurth </w:t>
      </w:r>
    </w:p>
    <w:p>
      <w:pPr>
        <w:pStyle w:val="Level6"/>
        <w:widowControl/>
        <w:rPr/>
      </w:pPr>
      <w:r>
        <w:rPr/>
        <w:t>02.07.09.02</w:t>
        <w:tab/>
        <w:t>Andrews &amp; Kurth Invoices &amp; P.O.s/Wire Transfers</w:t>
      </w:r>
    </w:p>
    <w:p>
      <w:pPr>
        <w:pStyle w:val="Level3"/>
        <w:keepNext w:val="true"/>
        <w:widowControl/>
        <w:rPr/>
      </w:pPr>
      <w:r>
        <w:rPr/>
        <w:t>02.07.10</w:t>
        <w:tab/>
        <w:t>Spencer &amp; Martin, PLC Escrow – Proposals &amp; Contracts</w:t>
      </w:r>
    </w:p>
    <w:p>
      <w:pPr>
        <w:pStyle w:val="Level4"/>
        <w:widowControl/>
        <w:tabs>
          <w:tab w:val="left" w:pos="720" w:leader="none"/>
          <w:tab w:val="left" w:pos="3420" w:leader="none"/>
          <w:tab w:val="left" w:pos="3960" w:leader="none"/>
        </w:tabs>
        <w:ind w:firstLine="1080" w:start="1440" w:end="0"/>
        <w:rPr/>
      </w:pPr>
      <w:r>
        <w:rPr/>
        <w:t xml:space="preserve">2.7.10.1 </w:t>
        <w:tab/>
        <w:t xml:space="preserve">Correspondence To/From Spencer &amp; Martin, PLC Escrow </w:t>
      </w:r>
    </w:p>
    <w:p>
      <w:pPr>
        <w:pStyle w:val="Level4"/>
        <w:widowControl/>
        <w:tabs>
          <w:tab w:val="left" w:pos="720" w:leader="none"/>
          <w:tab w:val="left" w:pos="3420" w:leader="none"/>
          <w:tab w:val="left" w:pos="3960" w:leader="none"/>
        </w:tabs>
        <w:ind w:firstLine="360" w:start="2160" w:end="0"/>
        <w:rPr/>
      </w:pPr>
      <w:r>
        <w:rPr/>
        <w:t xml:space="preserve">2.7.10.2 </w:t>
        <w:tab/>
        <w:t>Spencer &amp; Martin, PLC Escrow – Invoices/P.O.s/Wires</w:t>
      </w:r>
    </w:p>
    <w:p>
      <w:pPr>
        <w:pStyle w:val="Level3"/>
        <w:widowControl/>
        <w:rPr>
          <w:b/>
        </w:rPr>
      </w:pPr>
      <w:r>
        <w:rPr>
          <w:b/>
        </w:rPr>
        <w:t>02.07.11</w:t>
        <w:tab/>
        <w:t>Black &amp; Veatch – Proposals &amp; Contracts</w:t>
      </w:r>
    </w:p>
    <w:p>
      <w:pPr>
        <w:pStyle w:val="Level5"/>
        <w:widowControl/>
        <w:rPr/>
      </w:pPr>
      <w:r>
        <w:rPr>
          <w:b/>
        </w:rPr>
        <w:t>A.</w:t>
        <w:tab/>
      </w:r>
      <w:r>
        <w:rPr>
          <w:b/>
          <w:u w:val="single"/>
        </w:rPr>
        <w:t>Confidentiality Agreement</w:t>
      </w:r>
      <w:r>
        <w:rPr>
          <w:b/>
        </w:rPr>
        <w:t xml:space="preserve"> between Black &amp; Veatch and ECT dated 01/28/99</w:t>
      </w:r>
    </w:p>
    <w:p>
      <w:pPr>
        <w:pStyle w:val="Level5"/>
        <w:widowControl/>
        <w:rPr/>
      </w:pPr>
      <w:r>
        <w:rPr>
          <w:b/>
        </w:rPr>
        <w:t>B.</w:t>
        <w:tab/>
      </w:r>
      <w:r>
        <w:rPr>
          <w:b/>
          <w:u w:val="single"/>
        </w:rPr>
        <w:t>Proposal and Technical Services Agreement</w:t>
      </w:r>
      <w:r>
        <w:rPr>
          <w:b/>
        </w:rPr>
        <w:t xml:space="preserve"> between Black &amp; Veatch and ECT dated 02/01/99</w:t>
      </w:r>
    </w:p>
    <w:p>
      <w:pPr>
        <w:pStyle w:val="Level3"/>
        <w:keepNext w:val="true"/>
        <w:widowControl/>
        <w:tabs>
          <w:tab w:val="left" w:pos="720" w:leader="none"/>
          <w:tab w:val="left" w:pos="2520" w:leader="none"/>
          <w:tab w:val="left" w:pos="3780" w:leader="none"/>
        </w:tabs>
        <w:spacing w:before="0" w:after="0"/>
        <w:ind w:firstLine="108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widowControl/>
        <w:tabs>
          <w:tab w:val="clear" w:pos="720"/>
          <w:tab w:val="left" w:pos="504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6"/>
        <w:widowControl/>
        <w:rPr/>
      </w:pPr>
      <w:r>
        <w:rPr/>
        <w:t>02.07.11.01</w:t>
        <w:tab/>
        <w:t>Correspondence To/From Black &amp; Veatch</w:t>
      </w:r>
    </w:p>
    <w:p>
      <w:pPr>
        <w:pStyle w:val="Level6"/>
        <w:widowControl/>
        <w:rPr>
          <w:b/>
        </w:rPr>
      </w:pPr>
      <w:r>
        <w:rPr>
          <w:b/>
        </w:rPr>
        <w:t>02.07.11.02</w:t>
        <w:tab/>
        <w:t>Black &amp; Veatch – Invoices/P.O.s/Wires</w:t>
      </w:r>
    </w:p>
    <w:p>
      <w:pPr>
        <w:pStyle w:val="BodyText"/>
        <w:keepLines/>
        <w:widowControl/>
        <w:spacing w:before="0" w:after="240"/>
        <w:ind w:hanging="1440" w:start="5400" w:end="0"/>
        <w:rPr>
          <w:b/>
        </w:rPr>
      </w:pPr>
      <w:r>
        <w:rPr>
          <w:b/>
        </w:rPr>
        <w:t>Summary:</w:t>
        <w:tab/>
        <w:t>Invoices from Black &amp; Veatch for services</w:t>
      </w:r>
    </w:p>
    <w:p>
      <w:pPr>
        <w:pStyle w:val="Level3"/>
        <w:widowControl/>
        <w:tabs>
          <w:tab w:val="clear" w:pos="2520"/>
          <w:tab w:val="left" w:pos="720" w:leader="none"/>
          <w:tab w:val="left" w:pos="3780" w:leader="none"/>
          <w:tab w:val="left" w:pos="3960" w:leader="none"/>
        </w:tabs>
        <w:spacing w:before="0" w:after="0"/>
        <w:ind w:hanging="2160" w:start="396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widowControl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6"/>
        <w:widowControl/>
        <w:rPr>
          <w:b/>
        </w:rPr>
      </w:pPr>
      <w:r>
        <w:rPr>
          <w:b/>
        </w:rPr>
        <w:t>02.07.11.03</w:t>
        <w:tab/>
        <w:t>Black &amp; Veatch - Report on Air Permit and Turbine</w:t>
      </w:r>
    </w:p>
    <w:p>
      <w:pPr>
        <w:pStyle w:val="BodyText"/>
        <w:widowControl/>
        <w:spacing w:before="0" w:after="240"/>
        <w:ind w:hanging="1440" w:start="5400" w:end="0"/>
        <w:rPr>
          <w:b/>
        </w:rPr>
      </w:pPr>
      <w:r>
        <w:rPr>
          <w:b/>
        </w:rPr>
        <w:t>Summary:</w:t>
        <w:tab/>
        <w:t>Report on Air Permit and Gas Turbine Generator Performance for Brownsville, Caledonia and New Albany Peaker Facilities for ENA dated 11/99</w:t>
      </w:r>
    </w:p>
    <w:p>
      <w:pPr>
        <w:pStyle w:val="Level3"/>
        <w:keepNext w:val="true"/>
        <w:widowControl/>
        <w:rPr>
          <w:b/>
        </w:rPr>
      </w:pPr>
      <w:r>
        <w:rPr>
          <w:b/>
        </w:rPr>
        <w:t>02.07.12</w:t>
        <w:tab/>
        <w:t>G.L.C. Consulting Service – Proposals &amp; Contracts</w:t>
      </w:r>
    </w:p>
    <w:p>
      <w:pPr>
        <w:pStyle w:val="BodyTextFirstIndent"/>
        <w:widowControl/>
        <w:spacing w:before="0" w:after="240"/>
        <w:ind w:hanging="1440" w:start="3888" w:end="0"/>
        <w:rPr/>
      </w:pPr>
      <w:r>
        <w:rPr>
          <w:b/>
          <w:u w:val="double"/>
        </w:rPr>
        <w:t>Summary:</w:t>
      </w:r>
      <w:r>
        <w:rPr>
          <w:b/>
        </w:rPr>
        <w:tab/>
      </w:r>
      <w:r>
        <w:rPr>
          <w:b/>
          <w:u w:val="double"/>
        </w:rPr>
        <w:t>Consulting Services Agreement between G.L.C. and ECT for construction management services on 1999 Peakers dated effective 10/02/98 and Tasking Letters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780" w:leader="none"/>
        </w:tabs>
        <w:spacing w:before="0" w:after="0"/>
        <w:ind w:hanging="0" w:end="0"/>
        <w:rPr/>
      </w:pPr>
      <w:r>
        <w:rPr>
          <w:b/>
          <w:u w:val="double"/>
        </w:rPr>
        <w:t>[REDACT:</w:t>
      </w:r>
      <w:r>
        <w:rPr>
          <w:b/>
        </w:rPr>
        <w:tab/>
      </w:r>
      <w:r>
        <w:rPr>
          <w:b/>
          <w:u w:val="double"/>
        </w:rPr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</w:t>
      </w:r>
      <w:r>
        <w:rPr>
          <w:b/>
          <w:u w:val="double"/>
        </w:rPr>
        <w:t>or</w:t>
      </w:r>
    </w:p>
    <w:p>
      <w:pPr>
        <w:pStyle w:val="BodyTextFirstIndent"/>
        <w:widowControl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</w:r>
      <w:r>
        <w:rPr>
          <w:b/>
          <w:u w:val="double"/>
        </w:rPr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  <w:u w:val="double"/>
        </w:rPr>
        <w:t>]</w:t>
      </w:r>
      <w:r>
        <w:rPr>
          <w:b/>
          <w:i/>
        </w:rPr>
        <w:t xml:space="preserve"> </w:t>
      </w:r>
    </w:p>
    <w:p>
      <w:pPr>
        <w:pStyle w:val="Level6"/>
        <w:widowControl/>
        <w:rPr/>
      </w:pPr>
      <w:r>
        <w:rPr/>
        <w:t>02.07.12.01</w:t>
        <w:tab/>
        <w:t xml:space="preserve">Correspondence To/From G.L.C Consulting </w:t>
      </w:r>
    </w:p>
    <w:p>
      <w:pPr>
        <w:pStyle w:val="Level6"/>
        <w:widowControl/>
        <w:rPr/>
      </w:pPr>
      <w:r>
        <w:rPr/>
        <w:t>02.07.12.02</w:t>
        <w:tab/>
        <w:t>G.L.C. Consulting– Invoices/P.O.s/Wires</w:t>
      </w:r>
    </w:p>
    <w:p>
      <w:pPr>
        <w:pStyle w:val="Level3"/>
        <w:keepNext w:val="true"/>
        <w:widowControl/>
        <w:rPr/>
      </w:pPr>
      <w:r>
        <w:rPr/>
        <w:t>02.07.13</w:t>
        <w:tab/>
        <w:t>ABB Power T&amp;D Company – Proposals &amp; Contracts</w:t>
      </w:r>
    </w:p>
    <w:p>
      <w:pPr>
        <w:pStyle w:val="Level6"/>
        <w:widowControl/>
        <w:rPr/>
      </w:pPr>
      <w:r>
        <w:rPr/>
        <w:t>02.07.13.01</w:t>
        <w:tab/>
        <w:t>Correspondence To/From ABB Power T&amp;D Company</w:t>
      </w:r>
    </w:p>
    <w:p>
      <w:pPr>
        <w:pStyle w:val="Level6"/>
        <w:widowControl/>
        <w:rPr/>
      </w:pPr>
      <w:r>
        <w:rPr/>
        <w:t>02.07.13.02</w:t>
        <w:tab/>
        <w:t>ABB Power T&amp;D Company – Invoices/P.O.s/Wires</w:t>
      </w:r>
    </w:p>
    <w:p>
      <w:pPr>
        <w:pStyle w:val="Level3"/>
        <w:keepNext w:val="true"/>
        <w:widowControl/>
        <w:rPr>
          <w:b/>
        </w:rPr>
      </w:pPr>
      <w:r>
        <w:rPr>
          <w:b/>
        </w:rPr>
        <w:t>02.07.14</w:t>
        <w:tab/>
        <w:t>Cognetrix Energy, Inc. – Proposals &amp; Contracts</w:t>
      </w:r>
    </w:p>
    <w:p>
      <w:pPr>
        <w:pStyle w:val="BodyTextFirstIndent"/>
        <w:widowControl/>
        <w:spacing w:before="0" w:after="240"/>
        <w:ind w:hanging="1440" w:start="3888" w:end="0"/>
        <w:rPr>
          <w:b/>
        </w:rPr>
      </w:pPr>
      <w:r>
        <w:rPr>
          <w:b/>
        </w:rPr>
        <w:t>Summary:</w:t>
        <w:tab/>
        <w:t>Confidentiality Agreement between ECT and Cogentrix Energy dated 03/08/99</w:t>
      </w:r>
    </w:p>
    <w:p>
      <w:pPr>
        <w:pStyle w:val="Level6"/>
        <w:widowControl/>
        <w:rPr/>
      </w:pPr>
      <w:r>
        <w:rPr/>
        <w:t>02.07.14.01</w:t>
        <w:tab/>
        <w:t>Correspondence To/From Cognetrix Energy, Inc.</w:t>
      </w:r>
    </w:p>
    <w:p>
      <w:pPr>
        <w:pStyle w:val="Level6"/>
        <w:widowControl/>
        <w:rPr/>
      </w:pPr>
      <w:r>
        <w:rPr/>
        <w:t>02.07.14.02</w:t>
        <w:tab/>
        <w:t>Cognetrix Energy, Inc. – Invoices/P.O.s/Wires</w:t>
      </w:r>
    </w:p>
    <w:p>
      <w:pPr>
        <w:pStyle w:val="Level3"/>
        <w:keepNext w:val="true"/>
        <w:widowControl/>
        <w:rPr>
          <w:b/>
        </w:rPr>
      </w:pPr>
      <w:r>
        <w:rPr>
          <w:b/>
        </w:rPr>
        <w:t>02.07.15</w:t>
        <w:tab/>
        <w:t>PowerSpares – Proposals &amp; Contracts</w:t>
      </w:r>
    </w:p>
    <w:p>
      <w:pPr>
        <w:pStyle w:val="BodyTextFirstIndent"/>
        <w:widowControl/>
        <w:spacing w:before="0" w:after="240"/>
        <w:ind w:hanging="1440" w:start="3888" w:end="0"/>
        <w:rPr>
          <w:b/>
        </w:rPr>
      </w:pPr>
      <w:r>
        <w:rPr>
          <w:b/>
        </w:rPr>
        <w:t>Summary:</w:t>
        <w:tab/>
        <w:t>Consignment Agreement between ECT and PowerSpares, Inc. for GE Frame 7B Gas Combustion Turbine dated 02/17/99</w:t>
      </w:r>
    </w:p>
    <w:p>
      <w:pPr>
        <w:pStyle w:val="Level6"/>
        <w:widowControl/>
        <w:rPr/>
      </w:pPr>
      <w:r>
        <w:rPr/>
        <w:t>02.07.15.01</w:t>
        <w:tab/>
        <w:t>Correspondence To/From PowerSpares</w:t>
      </w:r>
    </w:p>
    <w:p>
      <w:pPr>
        <w:pStyle w:val="Level6"/>
        <w:widowControl/>
        <w:rPr/>
      </w:pPr>
      <w:r>
        <w:rPr/>
        <w:t>02.07.15.02</w:t>
        <w:tab/>
        <w:t>PowerSpares – Invoices/P.Os/Wires</w:t>
      </w:r>
    </w:p>
    <w:p>
      <w:pPr>
        <w:pStyle w:val="Level6"/>
        <w:widowControl/>
        <w:rPr/>
      </w:pPr>
      <w:r>
        <w:rPr/>
        <w:t>02.07.15.03</w:t>
        <w:tab/>
        <w:t>Invoices/P.O.s/Wires</w:t>
      </w:r>
    </w:p>
    <w:p>
      <w:pPr>
        <w:pStyle w:val="Level3"/>
        <w:keepNext w:val="true"/>
        <w:widowControl/>
        <w:rPr>
          <w:b/>
        </w:rPr>
      </w:pPr>
      <w:r>
        <w:rPr>
          <w:b/>
        </w:rPr>
        <w:t>02.07.16</w:t>
        <w:tab/>
        <w:t>R.W. Beck, Inc. – Proposals &amp; Contracts</w:t>
      </w:r>
    </w:p>
    <w:p>
      <w:pPr>
        <w:pStyle w:val="Level5"/>
        <w:widowControl/>
        <w:rPr/>
      </w:pPr>
      <w:r>
        <w:rPr>
          <w:b/>
        </w:rPr>
        <w:t>A.</w:t>
        <w:tab/>
      </w:r>
      <w:r>
        <w:rPr>
          <w:b/>
          <w:u w:val="single"/>
        </w:rPr>
        <w:t>Confidentiality Agreement</w:t>
      </w:r>
      <w:r>
        <w:rPr>
          <w:b/>
        </w:rPr>
        <w:t xml:space="preserve"> between R.W. Beck and ECT dated 04/12/99</w:t>
      </w:r>
    </w:p>
    <w:p>
      <w:pPr>
        <w:pStyle w:val="Level5"/>
        <w:widowControl/>
        <w:rPr/>
      </w:pPr>
      <w:r>
        <w:rPr>
          <w:b/>
        </w:rPr>
        <w:t>B.</w:t>
        <w:tab/>
      </w:r>
      <w:r>
        <w:rPr>
          <w:b/>
          <w:u w:val="single"/>
        </w:rPr>
        <w:t>Professional Services Agreement</w:t>
      </w:r>
      <w:r>
        <w:rPr>
          <w:b/>
        </w:rPr>
        <w:t xml:space="preserve"> - R.W. Beck and ECT dated 04/09/99</w:t>
      </w:r>
    </w:p>
    <w:p>
      <w:pPr>
        <w:pStyle w:val="Level6"/>
        <w:widowControl/>
        <w:rPr/>
      </w:pPr>
      <w:r>
        <w:rPr/>
        <w:t>02.07.16.01</w:t>
        <w:tab/>
        <w:t>Correspondence To/From R.W. Beck, Inc</w:t>
      </w:r>
    </w:p>
    <w:p>
      <w:pPr>
        <w:pStyle w:val="Level6"/>
        <w:widowControl/>
        <w:rPr/>
      </w:pPr>
      <w:r>
        <w:rPr/>
        <w:t>02.07.16.02</w:t>
        <w:tab/>
        <w:t>R.W. Beck, Inc. – Invoices/P.O.s/Wires</w:t>
      </w:r>
    </w:p>
    <w:p>
      <w:pPr>
        <w:pStyle w:val="Level3"/>
        <w:keepNext w:val="true"/>
        <w:widowControl/>
        <w:rPr>
          <w:b/>
        </w:rPr>
      </w:pPr>
      <w:r>
        <w:rPr>
          <w:b/>
        </w:rPr>
        <w:t>02.07.17</w:t>
        <w:tab/>
        <w:t>ENSR – Proposals &amp; Contracts</w:t>
      </w:r>
    </w:p>
    <w:p>
      <w:pPr>
        <w:pStyle w:val="BodyTextFirstIndent"/>
        <w:widowControl/>
        <w:spacing w:before="0" w:after="240"/>
        <w:ind w:hanging="1440" w:start="3888" w:end="0"/>
        <w:rPr>
          <w:b/>
        </w:rPr>
      </w:pPr>
      <w:r>
        <w:rPr>
          <w:b/>
        </w:rPr>
        <w:t>Summary:</w:t>
        <w:tab/>
        <w:t>Proposal to Provide Title V Air Permitting Services (ENSR Proposal No. 2505-A16) dated 09/22/99</w:t>
      </w:r>
    </w:p>
    <w:p>
      <w:pPr>
        <w:pStyle w:val="Level3"/>
        <w:widowControl/>
        <w:tabs>
          <w:tab w:val="left" w:pos="720" w:leader="none"/>
          <w:tab w:val="left" w:pos="2520" w:leader="none"/>
          <w:tab w:val="left" w:pos="3780" w:leader="none"/>
        </w:tabs>
        <w:spacing w:before="0" w:after="0"/>
        <w:ind w:hanging="9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widowControl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6"/>
        <w:widowControl/>
        <w:rPr/>
      </w:pPr>
      <w:r>
        <w:rPr/>
        <w:t>02.07.17.01</w:t>
        <w:tab/>
        <w:t>Correspondence To/From ENSR</w:t>
      </w:r>
    </w:p>
    <w:p>
      <w:pPr>
        <w:pStyle w:val="Level6"/>
        <w:widowControl/>
        <w:rPr/>
      </w:pPr>
      <w:r>
        <w:rPr/>
        <w:t>02.07.17.02</w:t>
        <w:tab/>
        <w:t>ENSR – Invoices/P.O.s/Wires</w:t>
      </w:r>
    </w:p>
    <w:p>
      <w:pPr>
        <w:pStyle w:val="Level3"/>
        <w:widowControl/>
        <w:rPr/>
      </w:pPr>
      <w:r>
        <w:rPr/>
        <w:t>02.07.18</w:t>
        <w:tab/>
        <w:t>EI North America Asset Management Corp – Proposals &amp; Contracts</w:t>
      </w:r>
    </w:p>
    <w:p>
      <w:pPr>
        <w:pStyle w:val="Level6"/>
        <w:widowControl/>
        <w:rPr/>
      </w:pPr>
      <w:r>
        <w:rPr/>
        <w:t>02.07.18.01</w:t>
        <w:tab/>
        <w:t>Correspondence To/From EI North America Asset Mgmt. Corp</w:t>
      </w:r>
    </w:p>
    <w:p>
      <w:pPr>
        <w:pStyle w:val="Level6"/>
        <w:widowControl/>
        <w:rPr/>
      </w:pPr>
      <w:r>
        <w:rPr/>
        <w:t>02.07.18.02</w:t>
        <w:tab/>
        <w:t>EI North America Asset Mgmt. Corp – Invoices/P.O.s/Wires</w:t>
      </w:r>
    </w:p>
    <w:p>
      <w:pPr>
        <w:pStyle w:val="Level3"/>
        <w:rPr/>
      </w:pPr>
      <w:r>
        <w:rPr>
          <w:b/>
          <w:u w:val="double"/>
        </w:rPr>
        <w:t>02.07.19</w:t>
      </w:r>
      <w:r>
        <w:rPr>
          <w:b/>
        </w:rPr>
        <w:tab/>
      </w:r>
      <w:r>
        <w:rPr>
          <w:b/>
          <w:u w:val="double"/>
        </w:rPr>
        <w:t>Infinergy Services, L.L.C. (“Infinergy”)</w:t>
      </w:r>
    </w:p>
    <w:p>
      <w:pPr>
        <w:pStyle w:val="BodyTextFirstIndent"/>
        <w:widowControl/>
        <w:spacing w:before="0" w:after="240"/>
        <w:ind w:hanging="1440" w:start="3888" w:end="0"/>
        <w:rPr/>
      </w:pPr>
      <w:r>
        <w:rPr>
          <w:b/>
          <w:u w:val="double"/>
        </w:rPr>
        <w:t>Summary:</w:t>
      </w:r>
      <w:r>
        <w:rPr>
          <w:b/>
        </w:rPr>
        <w:tab/>
      </w:r>
      <w:r>
        <w:rPr>
          <w:b/>
          <w:u w:val="double"/>
        </w:rPr>
        <w:t>Confidentiality Agreement between ECT and Infinergy for development of generation plants in TVA service area dated 07/14/98 with one-year term</w:t>
      </w:r>
    </w:p>
    <w:p>
      <w:pPr>
        <w:pStyle w:val="Level6"/>
        <w:widowControl/>
        <w:rPr/>
      </w:pPr>
      <w:r>
        <w:rPr>
          <w:u w:val="double"/>
        </w:rPr>
        <w:t>02.07.19.01</w:t>
      </w:r>
      <w:r>
        <w:rPr/>
        <w:tab/>
      </w:r>
      <w:r>
        <w:rPr>
          <w:u w:val="double"/>
        </w:rPr>
        <w:t>Correspndence To/From Infinergy</w:t>
      </w:r>
    </w:p>
    <w:p>
      <w:pPr>
        <w:pStyle w:val="Level6"/>
        <w:widowControl/>
        <w:rPr/>
      </w:pPr>
      <w:r>
        <w:rPr>
          <w:u w:val="double"/>
        </w:rPr>
        <w:t>02.07.19.02</w:t>
      </w:r>
      <w:r>
        <w:rPr/>
        <w:tab/>
      </w:r>
      <w:r>
        <w:rPr>
          <w:u w:val="double"/>
        </w:rPr>
        <w:t>Invoices/P.O.s/Wires</w:t>
      </w:r>
    </w:p>
    <w:p>
      <w:pPr>
        <w:pStyle w:val="Level2"/>
        <w:widowControl/>
        <w:rPr/>
      </w:pPr>
      <w:r>
        <w:rPr/>
        <w:t>02.08</w:t>
        <w:tab/>
        <w:t>Operation &amp; Maintenance</w:t>
      </w:r>
    </w:p>
    <w:p>
      <w:pPr>
        <w:pStyle w:val="Level2"/>
        <w:widowControl/>
        <w:rPr/>
      </w:pPr>
      <w:r>
        <w:rPr/>
        <w:t>02.09</w:t>
        <w:tab/>
        <w:t>Construction Monitoring</w:t>
      </w:r>
    </w:p>
    <w:p>
      <w:pPr>
        <w:pStyle w:val="Level1"/>
        <w:widowControl/>
        <w:rPr/>
      </w:pPr>
      <w:r>
        <w:rPr>
          <w:u w:val="none"/>
        </w:rPr>
        <w:t>03</w:t>
        <w:tab/>
      </w:r>
      <w:r>
        <w:rPr/>
        <w:t>CONSTRUCTION</w:t>
      </w:r>
    </w:p>
    <w:p>
      <w:pPr>
        <w:pStyle w:val="Level2"/>
        <w:widowControl/>
        <w:rPr/>
      </w:pPr>
      <w:r>
        <w:rPr/>
        <w:t>03.01</w:t>
        <w:tab/>
        <w:t>Rough Grading Plan</w:t>
      </w:r>
    </w:p>
    <w:p>
      <w:pPr>
        <w:pStyle w:val="Level2"/>
        <w:widowControl/>
        <w:rPr/>
      </w:pPr>
      <w:r>
        <w:rPr/>
        <w:t>03.02</w:t>
        <w:tab/>
        <w:t>Final Grading Plan</w:t>
      </w:r>
    </w:p>
    <w:p>
      <w:pPr>
        <w:pStyle w:val="Level2"/>
        <w:keepNext w:val="true"/>
        <w:widowControl/>
        <w:rPr/>
      </w:pPr>
      <w:r>
        <w:rPr/>
        <w:t>03.03</w:t>
        <w:tab/>
        <w:t>Temporary Construction Services</w:t>
      </w:r>
    </w:p>
    <w:p>
      <w:pPr>
        <w:pStyle w:val="Level3"/>
        <w:widowControl/>
        <w:rPr/>
      </w:pPr>
      <w:r>
        <w:rPr/>
        <w:t>03.03.01</w:t>
        <w:tab/>
        <w:t>Temporary Construction Power</w:t>
      </w:r>
    </w:p>
    <w:p>
      <w:pPr>
        <w:pStyle w:val="Level3"/>
        <w:widowControl/>
        <w:rPr/>
      </w:pPr>
      <w:r>
        <w:rPr/>
        <w:t>03.03.02</w:t>
        <w:tab/>
        <w:t>Telephone Service</w:t>
      </w:r>
    </w:p>
    <w:p>
      <w:pPr>
        <w:pStyle w:val="Level2"/>
        <w:keepNext w:val="true"/>
        <w:widowControl/>
        <w:rPr/>
      </w:pPr>
      <w:r>
        <w:rPr/>
        <w:t>03.04</w:t>
        <w:tab/>
        <w:t>Enron Capital &amp; Trade Site Representative</w:t>
      </w:r>
    </w:p>
    <w:p>
      <w:pPr>
        <w:pStyle w:val="Level3"/>
        <w:widowControl/>
        <w:rPr/>
      </w:pPr>
      <w:r>
        <w:rPr/>
        <w:t>03.04.01</w:t>
        <w:tab/>
        <w:t>Correspondence To/From ECT Site Representative</w:t>
      </w:r>
    </w:p>
    <w:p>
      <w:pPr>
        <w:pStyle w:val="Level6"/>
        <w:widowControl/>
        <w:rPr/>
      </w:pPr>
      <w:r>
        <w:rPr/>
        <w:t>03.04.01.01</w:t>
        <w:tab/>
        <w:t>ECT – Weekly Reports</w:t>
      </w:r>
    </w:p>
    <w:p>
      <w:pPr>
        <w:pStyle w:val="Level3"/>
        <w:widowControl/>
        <w:rPr/>
      </w:pPr>
      <w:r>
        <w:rPr/>
        <w:t>03.04.02</w:t>
        <w:tab/>
        <w:t>ECT – Audit Reports</w:t>
      </w:r>
    </w:p>
    <w:p>
      <w:pPr>
        <w:pStyle w:val="Level3"/>
        <w:widowControl/>
        <w:rPr/>
      </w:pPr>
      <w:r>
        <w:rPr/>
        <w:t>03.04.03</w:t>
        <w:tab/>
        <w:t>ECT – Audit Observation/Responses</w:t>
      </w:r>
    </w:p>
    <w:p>
      <w:pPr>
        <w:pStyle w:val="Level2"/>
        <w:widowControl/>
        <w:rPr/>
      </w:pPr>
      <w:r>
        <w:rPr/>
        <w:t>03.05</w:t>
        <w:tab/>
        <w:t>NEPCO (General Contractor)</w:t>
      </w:r>
    </w:p>
    <w:p>
      <w:pPr>
        <w:pStyle w:val="Level3"/>
        <w:widowControl/>
        <w:rPr/>
      </w:pPr>
      <w:r>
        <w:rPr/>
        <w:t>03.05.01</w:t>
        <w:tab/>
        <w:t>NEPCO – Quality Control Test &amp; Inspection Plan</w:t>
      </w:r>
    </w:p>
    <w:p>
      <w:pPr>
        <w:pStyle w:val="Level3"/>
        <w:widowControl/>
        <w:rPr/>
      </w:pPr>
      <w:r>
        <w:rPr/>
        <w:t>03.05.02</w:t>
        <w:tab/>
        <w:t>NEPCO – Inspection Reports</w:t>
      </w:r>
    </w:p>
    <w:p>
      <w:pPr>
        <w:pStyle w:val="Level3"/>
        <w:widowControl/>
        <w:rPr/>
      </w:pPr>
      <w:r>
        <w:rPr/>
        <w:t>03.05.03</w:t>
        <w:tab/>
        <w:t>NEPCO – Witness Reports</w:t>
      </w:r>
    </w:p>
    <w:p>
      <w:pPr>
        <w:pStyle w:val="Level3"/>
        <w:widowControl/>
        <w:rPr/>
      </w:pPr>
      <w:r>
        <w:rPr/>
        <w:t>03.05.04</w:t>
        <w:tab/>
        <w:t>NEPCO – Deficiency Reports</w:t>
      </w:r>
    </w:p>
    <w:p>
      <w:pPr>
        <w:pStyle w:val="Level3"/>
        <w:widowControl/>
        <w:rPr/>
      </w:pPr>
      <w:r>
        <w:rPr/>
        <w:t>03.05.05</w:t>
        <w:tab/>
        <w:t>NEPCO – Nonconformance Reports</w:t>
      </w:r>
    </w:p>
    <w:p>
      <w:pPr>
        <w:pStyle w:val="Level3"/>
        <w:widowControl/>
        <w:rPr/>
      </w:pPr>
      <w:r>
        <w:rPr/>
        <w:t>03.05.06</w:t>
        <w:tab/>
        <w:t>NEPCO – Radiographs (X-rays)</w:t>
      </w:r>
    </w:p>
    <w:p>
      <w:pPr>
        <w:pStyle w:val="Level3"/>
        <w:widowControl/>
        <w:rPr/>
      </w:pPr>
      <w:r>
        <w:rPr/>
        <w:t>03.05.07</w:t>
        <w:tab/>
        <w:t>NEPCO – Calibration Records</w:t>
      </w:r>
    </w:p>
    <w:p>
      <w:pPr>
        <w:pStyle w:val="Level3"/>
        <w:widowControl/>
        <w:rPr/>
      </w:pPr>
      <w:r>
        <w:rPr/>
        <w:t>03.05.08</w:t>
        <w:tab/>
        <w:t>NEPCO – Corres. To/From General Construction Site Field Rep.</w:t>
      </w:r>
    </w:p>
    <w:p>
      <w:pPr>
        <w:pStyle w:val="Level2"/>
        <w:widowControl/>
        <w:rPr/>
      </w:pPr>
      <w:r>
        <w:rPr/>
        <w:t>03.06</w:t>
        <w:tab/>
        <w:t>Reports/Punch List</w:t>
      </w:r>
    </w:p>
    <w:p>
      <w:pPr>
        <w:pStyle w:val="Level2"/>
        <w:widowControl/>
        <w:rPr/>
      </w:pPr>
      <w:r>
        <w:rPr/>
        <w:t>03.07</w:t>
        <w:tab/>
        <w:t>Construction Photos</w:t>
      </w:r>
    </w:p>
    <w:p>
      <w:pPr>
        <w:pStyle w:val="Level2"/>
        <w:widowControl/>
        <w:rPr/>
      </w:pPr>
      <w:r>
        <w:rPr/>
        <w:t>03.08</w:t>
        <w:tab/>
        <w:t>Correspondence To/From NEPCO</w:t>
      </w:r>
    </w:p>
    <w:p>
      <w:pPr>
        <w:pStyle w:val="Level3"/>
        <w:widowControl/>
        <w:rPr/>
      </w:pPr>
      <w:r>
        <w:rPr/>
        <w:t>03.08.01</w:t>
        <w:tab/>
        <w:t>NEPCO – Weekly/Monthly Reports</w:t>
      </w:r>
    </w:p>
    <w:p>
      <w:pPr>
        <w:pStyle w:val="Level2"/>
        <w:widowControl/>
        <w:rPr/>
      </w:pPr>
      <w:r>
        <w:rPr/>
        <w:t>03.09</w:t>
        <w:tab/>
        <w:t>Correspondence To/From Enron North America (ENA)</w:t>
      </w:r>
    </w:p>
    <w:p>
      <w:pPr>
        <w:pStyle w:val="Level2"/>
        <w:widowControl/>
        <w:rPr/>
      </w:pPr>
      <w:r>
        <w:rPr/>
        <w:t>03.10</w:t>
        <w:tab/>
        <w:t>Miscellaneous/Minutes of Meetings</w:t>
      </w:r>
    </w:p>
    <w:p>
      <w:pPr>
        <w:pStyle w:val="Level2"/>
        <w:keepNext w:val="true"/>
        <w:widowControl/>
        <w:rPr/>
      </w:pPr>
      <w:r>
        <w:rPr/>
        <w:t>03.11</w:t>
        <w:tab/>
        <w:t>Enron Engineering &amp; Construction Co.</w:t>
      </w:r>
    </w:p>
    <w:p>
      <w:pPr>
        <w:pStyle w:val="Level3"/>
        <w:widowControl/>
        <w:rPr/>
      </w:pPr>
      <w:r>
        <w:rPr/>
        <w:t>03.11.01</w:t>
        <w:tab/>
        <w:t>EE&amp;CC –  Proposals</w:t>
      </w:r>
    </w:p>
    <w:p>
      <w:pPr>
        <w:pStyle w:val="Level3"/>
        <w:widowControl/>
        <w:rPr/>
      </w:pPr>
      <w:r>
        <w:rPr/>
        <w:t>03.11.02</w:t>
        <w:tab/>
        <w:t>EE&amp;CC – Cost Reports</w:t>
      </w:r>
    </w:p>
    <w:p>
      <w:pPr>
        <w:pStyle w:val="Level3"/>
        <w:widowControl/>
        <w:rPr/>
      </w:pPr>
      <w:r>
        <w:rPr/>
        <w:t>03.11.03</w:t>
        <w:tab/>
        <w:t>EE&amp;CC – Progress Reports</w:t>
      </w:r>
    </w:p>
    <w:p>
      <w:pPr>
        <w:pStyle w:val="Level3"/>
        <w:widowControl/>
        <w:rPr/>
      </w:pPr>
      <w:r>
        <w:rPr/>
        <w:t>03.11.04</w:t>
        <w:tab/>
        <w:t>EE&amp;CC – Project/Construction Cost Variance</w:t>
      </w:r>
    </w:p>
    <w:p>
      <w:pPr>
        <w:pStyle w:val="Level2"/>
        <w:widowControl/>
        <w:rPr/>
      </w:pPr>
      <w:r>
        <w:rPr/>
        <w:t>03.12</w:t>
        <w:tab/>
        <w:t>Equipment Deliveries</w:t>
      </w:r>
    </w:p>
    <w:p>
      <w:pPr>
        <w:pStyle w:val="Level1"/>
        <w:widowControl/>
        <w:rPr/>
      </w:pPr>
      <w:r>
        <w:rPr>
          <w:u w:val="none"/>
        </w:rPr>
        <w:t>04</w:t>
        <w:tab/>
      </w:r>
      <w:r>
        <w:rPr/>
        <w:t>STARTUP/COMMISSIONING/OPERATIONS RECORDS</w:t>
      </w:r>
    </w:p>
    <w:p>
      <w:pPr>
        <w:pStyle w:val="Level2"/>
        <w:widowControl/>
        <w:rPr/>
      </w:pPr>
      <w:r>
        <w:rPr/>
        <w:t>04.01</w:t>
        <w:tab/>
        <w:t>Preliminary Test/Startup</w:t>
      </w:r>
    </w:p>
    <w:p>
      <w:pPr>
        <w:pStyle w:val="Level3"/>
        <w:widowControl/>
        <w:rPr/>
      </w:pPr>
      <w:r>
        <w:rPr/>
        <w:t>04.01.01</w:t>
        <w:tab/>
        <w:t>PreStartup Activities</w:t>
      </w:r>
    </w:p>
    <w:p>
      <w:pPr>
        <w:pStyle w:val="Level3"/>
        <w:widowControl/>
        <w:rPr/>
      </w:pPr>
      <w:r>
        <w:rPr/>
        <w:t>04.01.02</w:t>
        <w:tab/>
        <w:t>Testing Procedures</w:t>
      </w:r>
    </w:p>
    <w:p>
      <w:pPr>
        <w:pStyle w:val="Level3"/>
        <w:keepLines/>
        <w:widowControl/>
        <w:rPr>
          <w:b/>
        </w:rPr>
      </w:pPr>
      <w:r>
        <w:rPr>
          <w:b/>
        </w:rPr>
        <w:t>04.01.03</w:t>
        <w:tab/>
        <w:t>Performance Test Data Results &amp; Emissions Data Gathered During Performance Test</w:t>
      </w:r>
    </w:p>
    <w:p>
      <w:pPr>
        <w:pStyle w:val="BodyTextFirstIndent"/>
        <w:widowControl/>
        <w:spacing w:before="0" w:after="240"/>
        <w:ind w:hanging="1440" w:start="3888" w:end="0"/>
        <w:rPr>
          <w:b/>
        </w:rPr>
      </w:pPr>
      <w:r>
        <w:rPr>
          <w:b/>
        </w:rPr>
        <w:t>Summary:</w:t>
        <w:tab/>
        <w:t>Report on Guarantee Testing performed for NEPCO on Brownsville Combustion Turbine Generators by Clean Air Engineering, dated 06/21/99</w:t>
      </w:r>
    </w:p>
    <w:p>
      <w:pPr>
        <w:pStyle w:val="Level3"/>
        <w:widowControl/>
        <w:rPr/>
      </w:pPr>
      <w:r>
        <w:rPr/>
        <w:t>04.01.04</w:t>
        <w:tab/>
        <w:t>[Empty]</w:t>
      </w:r>
    </w:p>
    <w:p>
      <w:pPr>
        <w:pStyle w:val="Level3"/>
        <w:widowControl/>
        <w:rPr>
          <w:b/>
        </w:rPr>
      </w:pPr>
      <w:r>
        <w:rPr>
          <w:b/>
        </w:rPr>
        <w:t>04.01.05</w:t>
        <w:tab/>
        <w:t>Once Through Steam Generator – Noise Investigation</w:t>
      </w:r>
    </w:p>
    <w:p>
      <w:pPr>
        <w:pStyle w:val="BodyTextFirstIndent"/>
        <w:widowControl/>
        <w:spacing w:before="0" w:after="240"/>
        <w:ind w:hanging="1440" w:start="3888" w:end="0"/>
        <w:rPr>
          <w:b/>
        </w:rPr>
      </w:pPr>
      <w:r>
        <w:rPr>
          <w:b/>
        </w:rPr>
        <w:t>Summary:</w:t>
        <w:tab/>
        <w:t>Innovative Steam Technologies Engineering Report – Lessons Learned from OSTSG Acoustic Noise Problem at Brownsville dated 06/99 (now resolved, per report)</w:t>
      </w:r>
    </w:p>
    <w:p>
      <w:pPr>
        <w:pStyle w:val="Level3"/>
        <w:widowControl/>
        <w:rPr>
          <w:b/>
        </w:rPr>
      </w:pPr>
      <w:r>
        <w:rPr>
          <w:b/>
        </w:rPr>
        <w:t>04.01.06</w:t>
        <w:tab/>
        <w:t>Stack Compliance Test Report (Source Testing Program)</w:t>
      </w:r>
    </w:p>
    <w:p>
      <w:pPr>
        <w:pStyle w:val="BodyTextFirstIndent"/>
        <w:widowControl/>
        <w:spacing w:before="0" w:after="240"/>
        <w:ind w:hanging="1440" w:start="3888" w:end="0"/>
        <w:rPr>
          <w:b/>
        </w:rPr>
      </w:pPr>
      <w:r>
        <w:rPr>
          <w:b/>
        </w:rPr>
        <w:t>Summary:</w:t>
        <w:tab/>
        <w:t>Source Testing Program for Emission Rates of Nitrogen Oxides and Carbon Monoxide on Westinghouse Steam Cycle Stationary Gas Turbines at Brownsville prepared by Dames &amp; Moore, dated 07/99</w:t>
      </w:r>
    </w:p>
    <w:p>
      <w:pPr>
        <w:pStyle w:val="Level3"/>
        <w:widowControl/>
        <w:rPr/>
      </w:pPr>
      <w:r>
        <w:rPr/>
        <w:t>04.01.07</w:t>
        <w:tab/>
        <w:t>CEMS Certification Tests</w:t>
      </w:r>
    </w:p>
    <w:p>
      <w:pPr>
        <w:pStyle w:val="Level3"/>
        <w:widowControl/>
        <w:rPr>
          <w:b/>
        </w:rPr>
      </w:pPr>
      <w:r>
        <w:rPr>
          <w:b/>
        </w:rPr>
        <w:t>04.01.08</w:t>
        <w:tab/>
        <w:t>Fuel Flow Curves/Start-up</w:t>
      </w:r>
    </w:p>
    <w:p>
      <w:pPr>
        <w:pStyle w:val="BodyTextFirstIndent"/>
        <w:widowControl/>
        <w:spacing w:before="0" w:after="240"/>
        <w:ind w:hanging="1440" w:start="3888" w:end="0"/>
        <w:rPr>
          <w:b/>
        </w:rPr>
      </w:pPr>
      <w:r>
        <w:rPr>
          <w:b/>
        </w:rPr>
        <w:t>Summary:</w:t>
        <w:tab/>
        <w:t>Fuel Flow Curves for Brownsville, Caledonia and Fulton Gas Turbine ram rates (each unit) during start up and charts showing fuel flows versus operating conditions</w:t>
      </w:r>
    </w:p>
    <w:p>
      <w:pPr>
        <w:pStyle w:val="Level3"/>
        <w:keepNext w:val="true"/>
        <w:widowControl/>
        <w:tabs>
          <w:tab w:val="left" w:pos="720" w:leader="none"/>
          <w:tab w:val="left" w:pos="2520" w:leader="none"/>
          <w:tab w:val="left" w:pos="3780" w:leader="none"/>
        </w:tabs>
        <w:spacing w:before="0" w:after="0"/>
        <w:ind w:hanging="72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widowControl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/>
        <w:tab/>
        <w:tab/>
        <w:tab/>
      </w:r>
      <w:r>
        <w:rPr>
          <w:b/>
        </w:rPr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1"/>
        <w:widowControl/>
        <w:rPr/>
      </w:pPr>
      <w:r>
        <w:rPr>
          <w:u w:val="none"/>
        </w:rPr>
        <w:t>05</w:t>
        <w:tab/>
      </w:r>
      <w:r>
        <w:rPr/>
        <w:t>EQUIPMENT</w:t>
      </w:r>
    </w:p>
    <w:p>
      <w:pPr>
        <w:pStyle w:val="Level2"/>
        <w:widowControl/>
        <w:rPr/>
      </w:pPr>
      <w:r>
        <w:rPr/>
        <w:t>05.01</w:t>
        <w:tab/>
        <w:t>Gas Turbine Information</w:t>
      </w:r>
    </w:p>
    <w:p>
      <w:pPr>
        <w:pStyle w:val="Level2"/>
        <w:widowControl/>
        <w:rPr/>
      </w:pPr>
      <w:r>
        <w:rPr/>
        <w:t>05.02</w:t>
        <w:tab/>
        <w:t>Steam Turbine Information</w:t>
      </w:r>
    </w:p>
    <w:p>
      <w:pPr>
        <w:pStyle w:val="Level2"/>
        <w:widowControl/>
        <w:rPr/>
      </w:pPr>
      <w:r>
        <w:rPr/>
        <w:t>05.03</w:t>
        <w:tab/>
        <w:t>Recovery Steam Generator Information</w:t>
      </w:r>
    </w:p>
    <w:p>
      <w:pPr>
        <w:pStyle w:val="Level2"/>
        <w:keepNext w:val="true"/>
        <w:widowControl/>
        <w:rPr/>
      </w:pPr>
      <w:r>
        <w:rPr/>
        <w:t>05.04</w:t>
        <w:tab/>
        <w:t>Main Stepup Transformer Information</w:t>
      </w:r>
    </w:p>
    <w:p>
      <w:pPr>
        <w:pStyle w:val="Level3"/>
        <w:widowControl/>
        <w:rPr/>
      </w:pPr>
      <w:r>
        <w:rPr/>
        <w:t>05.04.01</w:t>
        <w:tab/>
        <w:t>GSU Transformer Test Trip Report</w:t>
      </w:r>
    </w:p>
    <w:p>
      <w:pPr>
        <w:pStyle w:val="Level2"/>
        <w:widowControl/>
        <w:rPr/>
      </w:pPr>
      <w:r>
        <w:rPr/>
        <w:t>05.05</w:t>
        <w:tab/>
        <w:t>Auxiliary Transformer Information</w:t>
      </w:r>
    </w:p>
    <w:p>
      <w:pPr>
        <w:pStyle w:val="Level2"/>
        <w:widowControl/>
        <w:rPr/>
      </w:pPr>
      <w:r>
        <w:rPr/>
        <w:t>05.06</w:t>
        <w:tab/>
        <w:t>Continuous Emissions Monitoring System Information</w:t>
      </w:r>
    </w:p>
    <w:p>
      <w:pPr>
        <w:pStyle w:val="Level2"/>
        <w:widowControl/>
        <w:rPr/>
      </w:pPr>
      <w:r>
        <w:rPr/>
        <w:t>05.07</w:t>
        <w:tab/>
        <w:t>Generator Information</w:t>
      </w:r>
    </w:p>
    <w:p>
      <w:pPr>
        <w:pStyle w:val="Level2"/>
        <w:widowControl/>
        <w:rPr/>
      </w:pPr>
      <w:r>
        <w:rPr/>
        <w:t>05.08</w:t>
        <w:tab/>
        <w:t>Fuel Gas Heater Information</w:t>
      </w:r>
    </w:p>
    <w:p>
      <w:pPr>
        <w:pStyle w:val="Level2"/>
        <w:widowControl/>
        <w:rPr>
          <w:b/>
        </w:rPr>
      </w:pPr>
      <w:r>
        <w:rPr>
          <w:b/>
        </w:rPr>
        <w:t>05.09</w:t>
        <w:tab/>
        <w:t>Auxiliary Plant Electrical Loads</w:t>
      </w:r>
    </w:p>
    <w:p>
      <w:pPr>
        <w:pStyle w:val="BodyTextFirstIndent"/>
        <w:widowControl/>
        <w:spacing w:before="0" w:after="240"/>
        <w:ind w:hanging="1440" w:start="2880" w:end="0"/>
        <w:rPr>
          <w:b/>
        </w:rPr>
      </w:pPr>
      <w:r>
        <w:rPr>
          <w:b/>
        </w:rPr>
        <w:t>Summary:</w:t>
        <w:tab/>
        <w:t>Brownsville and Caledonia Auxiliary Loads and Transformer Losses at 90°F. ambient temperature</w:t>
      </w:r>
    </w:p>
    <w:p>
      <w:pPr>
        <w:pStyle w:val="Level1"/>
        <w:widowControl/>
        <w:rPr/>
      </w:pPr>
      <w:r>
        <w:rPr>
          <w:u w:val="none"/>
        </w:rPr>
        <w:t>06</w:t>
        <w:tab/>
      </w:r>
      <w:r>
        <w:rPr/>
        <w:t>ENGINEERING DRAWINGS</w:t>
      </w:r>
    </w:p>
    <w:p>
      <w:pPr>
        <w:pStyle w:val="BodyText"/>
        <w:widowControl/>
        <w:rPr/>
      </w:pPr>
      <w:r>
        <w:rPr/>
        <w:t>Drawings may be filed by drawing type, OR by Contractor OR by equipment/commodity as show below.  (See Attached Spreadsheet for Drawing indexes.)</w:t>
      </w:r>
    </w:p>
    <w:tbl>
      <w:tblPr>
        <w:tblW w:w="10530" w:type="dxa"/>
        <w:jc w:val="start"/>
        <w:tblInd w:w="-69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520"/>
        <w:gridCol w:w="4410"/>
        <w:gridCol w:w="2340"/>
        <w:gridCol w:w="1260"/>
      </w:tblGrid>
      <w:tr>
        <w:trPr>
          <w:trHeight w:val="473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Project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Title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Drawing Number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Revision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Electrical Building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A001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Plant Services Building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A002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Plant Services Building Elevations &amp; Sections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A003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Plant Services Building Details &amp; Sections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A004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Door &amp; Window Schedule &amp; Details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A005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Wall Sections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A006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Plant Services Building Roof &amp; Reflected Ceiling Plan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A007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Paving Plan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C002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Switchyard Property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C003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Catch Basin &amp; Electrical Vault Locations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C005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Inlet Details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C006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Inlet Details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C007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Fuel Gas Heater- Water Bath Type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#2086 C290-MISC001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Revised OTSG Start-Up Curves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C290-MISC002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N/A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Plant One-Line Diagram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E002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Main One-Line Diagram Combustion Turbine Generator 1 and 2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E003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Main One-Line Diagram Combustion Turbine Generator 3 and 4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E004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Aux. One-Line Diagram Station Service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E007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Electrical Three Line Diagram Combustion Turbine Generator #1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E010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Electrical Three Line Diagram Combustion Turbine Generator #2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E011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Main GSU Transformer No. 1 Three-Line Diagram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E012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Electrical Three Line Diagram Combustion Turbine Generator #3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E013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Electrical Three Line Diagram Combustion Turbine Generator #4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E014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Main GSU Transformer No. 2 Three-Line Diagram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E015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CTG #1 and CTG #2 Synchronizing Diagram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E016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CTG #3 and CTG #4 Synchronizing Diagram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E017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5kV Switchgear Three-Line Diagram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E020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480V Switchgear Three-Line Diagram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E021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78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5kV Motor Schematic &amp; Wiring Turbine #1 Starter Motor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E051</w:t>
            </w:r>
          </w:p>
          <w:p>
            <w:pPr>
              <w:pStyle w:val="Normal"/>
              <w:widowControl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5kV Motor Schematic &amp; Wiring Turbine #2 Starter Motor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E052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5kV Motor Schematic &amp; Wiring Turbine #3 Starter Motor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E053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 xml:space="preserve">5kV Motor Schematic &amp; Wiring Turbine #4 Starter Motor 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E054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MCC Arrangement 480V BOP MCC No. 1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E131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MCC Arrangement 480V BOP MCC No. 1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E132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MCC Arrangement 480V BOP MCC No. 2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E133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MCC Arrangement 480V BOP MCC No. 2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E134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Underground Conduit Plan Demin. Water. Sk. Service Island Area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Underground Conduit Plan Main Transformer No. 2 Area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E202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Underground Conduit Plan Electrical Building Area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E203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Underground Conduit Plan Plant Service Building Area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E205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Underground Conduit Plan Combustion Turbine Generator No. 4 Area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E206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Underground Conduit Plan Combustion Turbine Generator No. 3 Area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E207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Underground Conduit Plan Combustion Turbine Generator No. 2 Area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E208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Underground Conduit Plan Combustion Turbine Generator No. 1 Area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E209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Underground Conduit Plan Water Pumps &amp; Storage Tank Area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E210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Underground Conduit Plan Water Pumps &amp; Storage Tank Area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E211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Underground Conduit Plan OTSG No. 2 Area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E212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Underground Conduit Plan OTSG No. 1 Area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E213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Electrical Vault Details Sheet 1 &amp; 2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E215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Electrical Vault Details Sheet 2 of 2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E216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Electrical Trench Details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E217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Site Grounding Electrical Key Plan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E220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Site Grounding Main GSU #2 XFMR &amp; Electrical Building Area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E221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Site Grounding Main GSU #1 XFMR &amp; Electrical Building Area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E222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Site Grounding Combustion Turbine 3 &amp; 4 Area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E223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Site Grounding Combustion Turbine Generator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E224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Site Grounding Demin water Area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E225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Equipment Arrangement Plant Services Building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E231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Lighting Plan OTSG &amp; CTG Exh Stack Platforms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E263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Well Pump No. 1 &amp; 2 Wiring Diagram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E281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None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Distribution Panel DP-1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E322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Distribution Panel DP-2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E323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Hazardous Area Classification Plan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E500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Cable List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E600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Spec. for Installation Work for Haywood &amp; Pleasant Hill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E4001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Turbine # 1 Foundation Plan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F004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Turbine # 2 Foundation Plan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F005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Turbine # 3 Foundation Plan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F006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Turbine # 4 Foundation Plan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F007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Turbine Foundation Details 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F009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Air to Air Cooler Foundation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F015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Step-Up Transformers #1 &amp; #2 Foundation Plan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F018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Step-Up Transformers #1 &amp; #2 Sections &amp; Detail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F019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Peaking Plant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Plant Services Building Foundation Plan &amp; Details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F024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Demin. And Raw Water Tank Foundation Plan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F030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Fuel Gas Heater- Water Bath Type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F303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Hazardous Area Classification Plan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FD001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Process Flow Diagram Water Systems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FD002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Peaking Plant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Site Plan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GA001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General Arrangement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 xml:space="preserve">  </w:t>
            </w:r>
            <w:r>
              <w:rPr>
                <w:rFonts w:cs="Arial" w:ascii="Arial" w:hAnsi="Arial"/>
                <w:b/>
                <w:color w:val="000000"/>
              </w:rPr>
              <w:t>#2086 GA002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General Arrangement South Elevation Units #1 &amp; #2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GA003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General Arrangement South Elevation Units #3 &amp; #4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GA004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Demineralized Water Treatment Area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GA005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Instrument Legend Sheet Control Logic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I001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Plant Master Logic 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I002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Feedwater Control Control Logic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I005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Motor Control Logic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I009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Feedwater/Demineralized Water Control Logic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I010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Steam Generator Start Permissive Control Logic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I011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Gas System/500KV Switches &amp; Misc. Control Logic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I012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Data Sheet Assignment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I160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Instrumentation Spec. D.P. Cell Transmitter (Flow)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I160-15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Instrument Location Plan Turbine #1, 2, 3 &amp; 4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2086 I400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Instrument Location Plan OTSG #1 &amp; #2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2086 I401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Instrument Location Plan Demin Water Tank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2086 I403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Instrument Location Plan Gas Metering Area-Liquid Separator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2086 I404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Instrument Location Plan Gas Metering Area-Fuel Gas Heater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2086 I405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Piping &amp; Instrumentation System P&amp;ID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P001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High Pressure Steam P&amp;ID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P005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Demineralized Water System P&amp;ID SHT. 1 &amp; SHT. 2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P028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Raw Water System P&amp;ID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P029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Miscellaneous Vents &amp; Drains System P&amp;ID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P060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Compressed Air System P&amp;ID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P062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Natural Gas System P&amp;ID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P067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CGT Exhaust/OTSG Gas System P&amp;ID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P074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Cathodic Protection of Underground Structures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P150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Underground Piping Plan South Area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P160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Underground Piping Plan North Area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P161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Underground Piping Plan Offsite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P162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Underground Piping Details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P163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Plant Services Building Underslab Sanitary Drains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P170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Pump Suction Feedwater Piping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P370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Demineralized Water Transfer Pumps-Suction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P460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Plant Services Building Ceiling Framing Plan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S050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Electrical Field Testing 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SP-E400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Design and Furnishing 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SP-E563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Equipment List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SP-E580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Fuel Gas Filter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SP-F140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Fuel Gas Schematic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SP-F303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Fuel Gas Odorant Injection Systems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SP-F305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Heating, Ventilation &amp; AC Systems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SP-H180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CEMS Schematic Overview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SP-I120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Plant Control Systems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SP-I260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Noise Study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SP-N050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Performance Test Protocol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SP-P040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Line List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SP-P190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Rake Thermocouple Length for 501 D5 Turbines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#2086 T160-MISC001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Revised OTSG Start-Up Curves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T160-MISC002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Single Line Diagram 500kV Yard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#2086-WL-113622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Single Line Diagram Transformer Banks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#2086-WL-113622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Noise Receptors with Boundary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Water Well Pump Specification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widowControl/>
              <w:ind w:hanging="0" w:start="0"/>
              <w:rPr>
                <w:sz w:val="28"/>
              </w:rPr>
            </w:pPr>
            <w:r>
              <w:rPr>
                <w:sz w:val="28"/>
              </w:rPr>
              <w:t>Vendor Drawings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center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/>
            </w:pPr>
            <w:r>
              <w:rPr>
                <w:rFonts w:cs="Arial" w:ascii="Arial" w:hAnsi="Arial"/>
                <w:b/>
              </w:rPr>
              <w:t>A.O. Smith</w:t>
            </w:r>
            <w:r>
              <w:rPr/>
              <w:t xml:space="preserve"> -</w:t>
            </w:r>
            <w:r>
              <w:rPr>
                <w:rFonts w:cs="Arial" w:ascii="Arial" w:hAnsi="Arial"/>
                <w:color w:val="000000"/>
              </w:rPr>
              <w:t>Demineralized Water Tank Erection Details for 74’ – 3 ¼” I.D. Bolted Steel Tank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 10-74-83411-11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Brownsville Power I, LLC 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/>
            </w:pPr>
            <w:r>
              <w:rPr>
                <w:rFonts w:cs="Arial" w:ascii="Arial" w:hAnsi="Arial"/>
                <w:b/>
              </w:rPr>
              <w:t xml:space="preserve">A.O. Smith </w:t>
            </w:r>
            <w:r>
              <w:rPr>
                <w:rFonts w:cs="Arial" w:ascii="Arial" w:hAnsi="Arial"/>
              </w:rPr>
              <w:t>-</w:t>
            </w:r>
            <w:r>
              <w:rPr>
                <w:rFonts w:cs="Arial" w:ascii="Arial" w:hAnsi="Arial"/>
                <w:color w:val="000000"/>
              </w:rPr>
              <w:t>Flat Layout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#88-98-3411-00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O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/>
            </w:pPr>
            <w:r>
              <w:rPr>
                <w:rFonts w:cs="Arial" w:ascii="Arial" w:hAnsi="Arial"/>
                <w:b/>
                <w:sz w:val="18"/>
              </w:rPr>
              <w:t>KVB/Enertec, Inc</w:t>
            </w:r>
            <w:r>
              <w:rPr>
                <w:rFonts w:cs="Arial" w:ascii="Arial" w:hAnsi="Arial"/>
                <w:sz w:val="18"/>
              </w:rPr>
              <w:t xml:space="preserve"> -</w:t>
            </w:r>
            <w:r>
              <w:rPr>
                <w:rFonts w:cs="Arial" w:ascii="Arial" w:hAnsi="Arial"/>
                <w:color w:val="000000"/>
                <w:sz w:val="18"/>
              </w:rPr>
              <w:t>CEMS Certification Test Program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#EN – 1251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/>
            </w:pPr>
            <w:r>
              <w:rPr>
                <w:rFonts w:cs="Arial" w:ascii="Arial" w:hAnsi="Arial"/>
                <w:b/>
              </w:rPr>
              <w:t>NATCO</w:t>
            </w:r>
            <w:r>
              <w:rPr>
                <w:rFonts w:cs="Arial" w:ascii="Arial" w:hAnsi="Arial"/>
              </w:rPr>
              <w:t xml:space="preserve"> -</w:t>
            </w:r>
            <w:r>
              <w:rPr>
                <w:rFonts w:cs="Arial" w:ascii="Arial" w:hAnsi="Arial"/>
                <w:color w:val="000000"/>
              </w:rPr>
              <w:t xml:space="preserve">Assembly for a Indirect Heater 96”OD X 30’-0” LG O PSIG X 7.00MM BTU/HR 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 D-98987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Brownsville Power I, LLC 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/>
            </w:pPr>
            <w:r>
              <w:rPr>
                <w:rFonts w:cs="Arial" w:ascii="Arial" w:hAnsi="Arial"/>
                <w:b/>
              </w:rPr>
              <w:t>NATCO</w:t>
            </w:r>
            <w:r>
              <w:rPr>
                <w:rFonts w:cs="Arial" w:ascii="Arial" w:hAnsi="Arial"/>
              </w:rPr>
              <w:t xml:space="preserve"> -</w:t>
            </w:r>
            <w:r>
              <w:rPr>
                <w:rFonts w:cs="Arial" w:ascii="Arial" w:hAnsi="Arial"/>
                <w:color w:val="000000"/>
              </w:rPr>
              <w:t>Vertical 2- Phase Separtor 42” OD X 15’-0’ S/S 1000# W.P.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 D-98999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/>
            </w:pPr>
            <w:r>
              <w:rPr>
                <w:rFonts w:cs="Arial" w:ascii="Arial" w:hAnsi="Arial"/>
                <w:b/>
              </w:rPr>
              <w:t>NATCO</w:t>
            </w:r>
            <w:r>
              <w:rPr>
                <w:rFonts w:cs="Arial" w:ascii="Arial" w:hAnsi="Arial"/>
              </w:rPr>
              <w:t xml:space="preserve"> -</w:t>
            </w:r>
            <w:r>
              <w:rPr>
                <w:rFonts w:cs="Arial" w:ascii="Arial" w:hAnsi="Arial"/>
                <w:color w:val="000000"/>
              </w:rPr>
              <w:t>Flow Sheet of Indirect Heater 96” OD X 30’-0” LG 7.0 MM BTU/HR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 D-98996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O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/>
            </w:pPr>
            <w:r>
              <w:rPr>
                <w:rFonts w:cs="Arial" w:ascii="Arial" w:hAnsi="Arial"/>
                <w:b/>
              </w:rPr>
              <w:t>NATCO</w:t>
            </w:r>
            <w:r>
              <w:rPr>
                <w:rFonts w:cs="Arial" w:ascii="Arial" w:hAnsi="Arial"/>
              </w:rPr>
              <w:t xml:space="preserve"> -</w:t>
            </w:r>
            <w:r>
              <w:rPr>
                <w:rFonts w:cs="Arial" w:ascii="Arial" w:hAnsi="Arial"/>
                <w:color w:val="000000"/>
              </w:rPr>
              <w:t>Appendix A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 8501-27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/>
            </w:pPr>
            <w:r>
              <w:rPr>
                <w:rFonts w:cs="Arial" w:ascii="Arial" w:hAnsi="Arial"/>
                <w:b/>
              </w:rPr>
              <w:t>NATCO</w:t>
            </w:r>
            <w:r>
              <w:rPr>
                <w:rFonts w:cs="Arial" w:ascii="Arial" w:hAnsi="Arial"/>
              </w:rPr>
              <w:t xml:space="preserve"> -</w:t>
            </w:r>
            <w:r>
              <w:rPr>
                <w:rFonts w:cs="Arial" w:ascii="Arial" w:hAnsi="Arial"/>
                <w:color w:val="000000"/>
              </w:rPr>
              <w:t xml:space="preserve">Single Burner Boiler Operation 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 8501-28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/>
            </w:pPr>
            <w:r>
              <w:rPr>
                <w:rFonts w:cs="Arial" w:ascii="Arial" w:hAnsi="Arial"/>
                <w:b/>
              </w:rPr>
              <w:t>NATCO</w:t>
            </w:r>
            <w:r>
              <w:rPr>
                <w:rFonts w:cs="Arial" w:ascii="Arial" w:hAnsi="Arial"/>
              </w:rPr>
              <w:t xml:space="preserve"> -</w:t>
            </w:r>
            <w:r>
              <w:rPr>
                <w:rFonts w:cs="Arial" w:ascii="Arial" w:hAnsi="Arial"/>
                <w:color w:val="000000"/>
              </w:rPr>
              <w:t>Bill of Material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 D0098999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/>
            </w:pPr>
            <w:r>
              <w:rPr>
                <w:rFonts w:cs="Arial" w:ascii="Arial" w:hAnsi="Arial"/>
                <w:b/>
              </w:rPr>
              <w:t>NATCO</w:t>
            </w:r>
            <w:r>
              <w:rPr>
                <w:rFonts w:cs="Arial" w:ascii="Arial" w:hAnsi="Arial"/>
              </w:rPr>
              <w:t xml:space="preserve"> -</w:t>
            </w:r>
            <w:r>
              <w:rPr>
                <w:rFonts w:cs="Arial" w:ascii="Arial" w:hAnsi="Arial"/>
                <w:color w:val="000000"/>
              </w:rPr>
              <w:t>Parts List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 D98987ACC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/>
            </w:pPr>
            <w:r>
              <w:rPr>
                <w:rFonts w:cs="Arial" w:ascii="Arial" w:hAnsi="Arial"/>
                <w:b/>
              </w:rPr>
              <w:t>Neel-Schaffer</w:t>
            </w:r>
            <w:r>
              <w:rPr>
                <w:rFonts w:cs="Arial" w:ascii="Arial" w:hAnsi="Arial"/>
              </w:rPr>
              <w:t xml:space="preserve"> -</w:t>
            </w:r>
            <w:r>
              <w:rPr>
                <w:rFonts w:cs="Arial" w:ascii="Arial" w:hAnsi="Arial"/>
                <w:color w:val="000000"/>
              </w:rPr>
              <w:t>Grading Plan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/>
            </w:pPr>
            <w:r>
              <w:rPr>
                <w:rFonts w:cs="Arial" w:ascii="Arial" w:hAnsi="Arial"/>
                <w:b/>
              </w:rPr>
              <w:t>Neel-Schaffer</w:t>
            </w:r>
            <w:r>
              <w:rPr>
                <w:rFonts w:cs="Arial" w:ascii="Arial" w:hAnsi="Arial"/>
              </w:rPr>
              <w:t xml:space="preserve"> -</w:t>
            </w:r>
            <w:r>
              <w:rPr>
                <w:rFonts w:cs="Arial" w:ascii="Arial" w:hAnsi="Arial"/>
                <w:color w:val="000000"/>
              </w:rPr>
              <w:t>Site Plan for Power Plant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9-17-98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/>
            </w:pPr>
            <w:r>
              <w:rPr>
                <w:rFonts w:cs="Arial" w:ascii="Arial" w:hAnsi="Arial"/>
                <w:b/>
              </w:rPr>
              <w:t>Neel-Schaffer</w:t>
            </w:r>
            <w:r>
              <w:rPr>
                <w:rFonts w:cs="Arial" w:ascii="Arial" w:hAnsi="Arial"/>
              </w:rPr>
              <w:t xml:space="preserve"> -</w:t>
            </w:r>
            <w:r>
              <w:rPr>
                <w:rFonts w:cs="Arial" w:ascii="Arial" w:hAnsi="Arial"/>
                <w:color w:val="000000"/>
              </w:rPr>
              <w:t>Grading Plan with Plant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9-14-98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/>
            </w:pPr>
            <w:r>
              <w:rPr>
                <w:rFonts w:cs="Arial" w:ascii="Arial" w:hAnsi="Arial"/>
                <w:b/>
                <w:color w:val="000000"/>
              </w:rPr>
              <w:t>Neel-Schaffer -</w:t>
            </w:r>
            <w:r>
              <w:rPr>
                <w:rFonts w:cs="Arial" w:ascii="Arial" w:hAnsi="Arial"/>
                <w:color w:val="000000"/>
              </w:rPr>
              <w:t>Topographic Map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9-14-98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/>
            </w:pPr>
            <w:r>
              <w:rPr>
                <w:rFonts w:cs="Arial" w:ascii="Arial" w:hAnsi="Arial"/>
                <w:b/>
                <w:color w:val="000000"/>
                <w:sz w:val="18"/>
              </w:rPr>
              <w:t>Peabody TecTank -</w:t>
            </w:r>
            <w:r>
              <w:rPr>
                <w:rFonts w:cs="Arial" w:ascii="Arial" w:hAnsi="Arial"/>
                <w:color w:val="000000"/>
                <w:sz w:val="18"/>
              </w:rPr>
              <w:t>Standard Details for Liquid Tanks with Encapsulated Bolted Heads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 10-10-0000-64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I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/>
            </w:pPr>
            <w:r>
              <w:rPr>
                <w:rFonts w:cs="Arial" w:ascii="Arial" w:hAnsi="Arial"/>
                <w:b/>
                <w:sz w:val="18"/>
              </w:rPr>
              <w:t xml:space="preserve">Westinghouse Electric </w:t>
            </w:r>
            <w:r>
              <w:rPr>
                <w:rFonts w:cs="Arial" w:ascii="Arial" w:hAnsi="Arial"/>
                <w:sz w:val="18"/>
              </w:rPr>
              <w:t>-</w:t>
            </w:r>
            <w:r>
              <w:rPr>
                <w:rFonts w:cs="Arial" w:ascii="Arial" w:hAnsi="Arial"/>
                <w:color w:val="000000"/>
                <w:sz w:val="18"/>
              </w:rPr>
              <w:t>Combustion Turbine PPG and Instr. Diagram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#2247J20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/>
            </w:pPr>
            <w:r>
              <w:rPr>
                <w:rFonts w:cs="Arial" w:ascii="Arial" w:hAnsi="Arial"/>
                <w:b/>
                <w:sz w:val="18"/>
              </w:rPr>
              <w:t xml:space="preserve">Westinghouse Electric </w:t>
            </w:r>
            <w:r>
              <w:rPr>
                <w:rFonts w:cs="Arial" w:ascii="Arial" w:hAnsi="Arial"/>
                <w:sz w:val="18"/>
              </w:rPr>
              <w:t>-</w:t>
            </w:r>
            <w:r>
              <w:rPr>
                <w:rFonts w:cs="Arial" w:ascii="Arial" w:hAnsi="Arial"/>
                <w:color w:val="000000"/>
                <w:sz w:val="18"/>
              </w:rPr>
              <w:t>Combustion Turbine PPG and Instr. Diagram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#2247J21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</w:tbl>
    <w:p>
      <w:pPr>
        <w:pStyle w:val="BodyText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  <w:t>------------------ COMPARISON OF HEADERS ------------------</w:t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  <w:t>-HEADER 1-</w:t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  <w:t>PROJECT EXTERNAL DUE DILIGENCE INDEX</w:t>
      </w:r>
    </w:p>
    <w:p>
      <w:pPr>
        <w:pStyle w:val="Normal"/>
        <w:widowControl/>
        <w:rPr/>
      </w:pPr>
      <w:r>
        <w:rPr/>
        <w:t>PROJECT #2086 Brownsville Power I, L.L.C.</w:t>
      </w:r>
    </w:p>
    <w:p>
      <w:pPr>
        <w:pStyle w:val="Normal"/>
        <w:widowControl/>
        <w:rPr/>
      </w:pPr>
      <w:r>
        <w:rPr/>
        <w:t xml:space="preserve">Brownsville, </w:t>
      </w:r>
      <w:r>
        <w:rPr>
          <w:u w:val="double"/>
        </w:rPr>
        <w:t>Haywood County,</w:t>
      </w:r>
      <w:r>
        <w:rPr/>
        <w:t xml:space="preserve"> Tennessee</w:t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  <w:t>------------------ COMPARISON OF FOOTERS ------------------</w:t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  <w:t>-FOOTER 1-</w:t>
      </w:r>
    </w:p>
    <w:p>
      <w:pPr>
        <w:pStyle w:val="Normal"/>
        <w:widowControl/>
        <w:rPr/>
      </w:pPr>
      <w:r>
        <w:rPr/>
        <w:t>Unbolded = file folder does not exist Bold=file folder exists and contains documents</w:t>
      </w:r>
    </w:p>
    <w:p>
      <w:pPr>
        <w:pStyle w:val="Normal"/>
        <w:widowControl/>
        <w:rPr/>
      </w:pPr>
      <w:r>
        <w:rPr>
          <w:strike/>
        </w:rPr>
        <w:t>547823-7</w:t>
      </w:r>
      <w:r>
        <w:rPr/>
        <w:t xml:space="preserve"> </w:t>
      </w:r>
      <w:r>
        <w:rPr>
          <w:u w:val="double"/>
        </w:rPr>
        <w:t>568109-1</w:t>
      </w:r>
      <w:r>
        <w:rPr/>
        <w:t xml:space="preserve"> Page </w:t>
      </w:r>
      <w:r>
        <w:rPr>
          <w:strike/>
        </w:rPr>
        <w:t>26 06/12/00</w:t>
      </w:r>
      <w:r>
        <w:rPr/>
        <w:t xml:space="preserve"> </w:t>
      </w:r>
      <w:r>
        <w:rPr>
          <w:u w:val="double"/>
        </w:rPr>
        <w:t>27 08/11/00</w:t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  <w:t>-FOOTER 2-</w:t>
      </w:r>
    </w:p>
    <w:p>
      <w:pPr>
        <w:pStyle w:val="Normal"/>
        <w:widowControl/>
        <w:rPr/>
      </w:pPr>
      <w:r>
        <w:rPr/>
        <w:t>547823-7</w:t>
      </w:r>
    </w:p>
    <w:p>
      <w:pPr>
        <w:pStyle w:val="Normal"/>
        <w:widowControl/>
        <w:rPr/>
      </w:pPr>
      <w:r>
        <w:rPr/>
        <w:t>0</w:t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Tahoma">
    <w:charset w:val="00" w:characterSet="windows-1252"/>
    <w:family w:val="swiss"/>
    <w:pitch w:val="variable"/>
  </w:font>
  <w:font w:name="Times New Roman Bold">
    <w:charset w:val="00" w:characterSet="windows-1252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left" w:pos="1800" w:leader="none"/>
        <w:tab w:val="center" w:pos="4320" w:leader="none"/>
        <w:tab w:val="left" w:pos="4680" w:leader="none"/>
        <w:tab w:val="right" w:pos="8640" w:leader="none"/>
      </w:tabs>
      <w:rPr/>
    </w:pPr>
    <w:r>
      <w:rPr>
        <w:sz w:val="16"/>
      </w:rPr>
      <w:tab/>
      <w:t>Unbolded = file folder does not exist</w:t>
      <w:tab/>
      <w:tab/>
    </w:r>
    <w:r>
      <w:rPr>
        <w:b/>
        <w:sz w:val="16"/>
      </w:rPr>
      <w:t>Bold=file folder exists and contains documents</w:t>
    </w:r>
  </w:p>
  <w:p>
    <w:pPr>
      <w:pStyle w:val="Footer"/>
      <w:rPr>
        <w:sz w:val="16"/>
      </w:rPr>
    </w:pPr>
    <w:r>
      <w:rPr/>
      <w:t>568109-1</w:t>
      <w:tab/>
    </w:r>
    <w:r>
      <w:rPr>
        <w:sz w:val="16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38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  <w:sz w:val="16"/>
      </w:rPr>
      <w:t>08/11/00</w:t>
    </w:r>
  </w:p>
  <w:p>
    <w:pPr>
      <w:pStyle w:val="Footer"/>
      <w:rPr>
        <w:sz w:val="16"/>
      </w:rPr>
    </w:pPr>
    <w:r>
      <w:rPr>
        <w:sz w:val="16"/>
      </w:rPr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jc w:val="center"/>
      <w:rPr>
        <w:b/>
        <w:u w:val="single"/>
      </w:rPr>
    </w:pPr>
    <w:r>
      <w:rPr>
        <w:b/>
        <w:u w:val="single"/>
      </w:rPr>
    </w:r>
  </w:p>
  <w:p>
    <w:pPr>
      <w:pStyle w:val="Normal"/>
      <w:widowControl/>
      <w:jc w:val="center"/>
      <w:rPr>
        <w:b/>
        <w:sz w:val="32"/>
        <w:u w:val="single"/>
      </w:rPr>
    </w:pPr>
    <w:r>
      <w:rPr>
        <w:b/>
        <w:sz w:val="32"/>
        <w:u w:val="single"/>
      </w:rPr>
      <w:t>PROJECT EXTERNAL DUE DILIGENCE INDEX</w:t>
    </w:r>
  </w:p>
  <w:p>
    <w:pPr>
      <w:pStyle w:val="Normal"/>
      <w:widowControl/>
      <w:jc w:val="center"/>
      <w:rPr>
        <w:b/>
        <w:sz w:val="32"/>
        <w:u w:val="single"/>
      </w:rPr>
    </w:pPr>
    <w:r>
      <w:rPr>
        <w:b/>
        <w:sz w:val="32"/>
        <w:u w:val="single"/>
      </w:rPr>
      <w:t>PROJECT #2086 – Brownsville Power I, L.L.C.</w:t>
    </w:r>
  </w:p>
  <w:p>
    <w:pPr>
      <w:pStyle w:val="Normal"/>
      <w:widowControl/>
      <w:jc w:val="center"/>
      <w:rPr>
        <w:b/>
        <w:sz w:val="32"/>
        <w:u w:val="single"/>
      </w:rPr>
    </w:pPr>
    <w:r>
      <w:rPr>
        <w:b/>
        <w:sz w:val="32"/>
        <w:u w:val="single"/>
      </w:rPr>
      <w:t>Brownsville, Haywood County, Tennessee</w:t>
    </w:r>
  </w:p>
  <w:p>
    <w:pPr>
      <w:pStyle w:val="Normal"/>
      <w:widowControl/>
      <w:jc w:val="center"/>
      <w:rPr>
        <w:b/>
        <w:u w:val="single"/>
      </w:rPr>
    </w:pPr>
    <w:r>
      <w:rPr>
        <w:b/>
        <w:u w:val="single"/>
      </w:rPr>
    </w:r>
  </w:p>
  <w:p>
    <w:pPr>
      <w:pStyle w:val="Normal"/>
      <w:widowControl/>
      <w:jc w:val="center"/>
      <w:rPr>
        <w:b/>
        <w:u w:val="single"/>
      </w:rPr>
    </w:pPr>
    <w:r>
      <w:rPr>
        <w:b/>
        <w:u w:val="single"/>
      </w:rPr>
    </w:r>
  </w:p>
  <w:p>
    <w:pPr>
      <w:pStyle w:val="Normal"/>
      <w:widowControl/>
      <w:spacing w:lineRule="exact" w:line="240"/>
      <w:rPr/>
    </w:pPr>
    <w:r>
      <w:rPr/>
    </w:r>
  </w:p>
  <w:p>
    <w:pPr>
      <w:pStyle w:val="Header"/>
      <w:widowControl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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decimal"/>
      <w:lvlText w:val="%1"/>
      <w:lvlJc w:val="start"/>
      <w:pPr>
        <w:tabs>
          <w:tab w:val="num" w:pos="720"/>
        </w:tabs>
        <w:ind w:start="720" w:hanging="72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%1"/>
      <w:lvlJc w:val="start"/>
      <w:pPr>
        <w:tabs>
          <w:tab w:val="num" w:pos="1080"/>
        </w:tabs>
        <w:ind w:start="1080" w:hanging="108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%1"/>
      <w:lvlJc w:val="start"/>
      <w:pPr>
        <w:tabs>
          <w:tab w:val="num" w:pos="1440"/>
        </w:tabs>
        <w:ind w:start="1440" w:hanging="144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%1"/>
      <w:lvlJc w:val="start"/>
      <w:pPr>
        <w:tabs>
          <w:tab w:val="num" w:pos="1800"/>
        </w:tabs>
        <w:ind w:start="1800" w:hanging="180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108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144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1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180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en-US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sz w:val="20"/>
    </w:rPr>
  </w:style>
  <w:style w:type="character" w:styleId="CommentReference">
    <w:name w:val="Comment Reference"/>
    <w:basedOn w:val="DefaultParagraphFont"/>
    <w:qFormat/>
    <w:rPr>
      <w:sz w:val="16"/>
    </w:rPr>
  </w:style>
  <w:style w:type="character" w:styleId="Emphasis">
    <w:name w:val="Emphasis"/>
    <w:basedOn w:val="DefaultParagraphFont"/>
    <w:qFormat/>
    <w:rPr>
      <w:i/>
      <w:sz w:val="20"/>
    </w:rPr>
  </w:style>
  <w:style w:type="character" w:styleId="EndnoteCharacters">
    <w:name w:val="Endnote Characters"/>
    <w:basedOn w:val="DefaultParagraphFont"/>
    <w:qFormat/>
    <w:rPr>
      <w:sz w:val="20"/>
      <w:vertAlign w:val="superscript"/>
    </w:rPr>
  </w:style>
  <w:style w:type="character" w:styleId="FollowedHyperlink">
    <w:name w:val="FollowedHyperlink"/>
    <w:basedOn w:val="DefaultParagraphFont"/>
    <w:rPr>
      <w:color w:val="800080"/>
      <w:sz w:val="20"/>
      <w:u w:val="single"/>
    </w:rPr>
  </w:style>
  <w:style w:type="character" w:styleId="HTMLAcronym">
    <w:name w:val="HTML Acronym"/>
    <w:basedOn w:val="DefaultParagraphFont"/>
    <w:qFormat/>
    <w:rPr>
      <w:sz w:val="20"/>
    </w:rPr>
  </w:style>
  <w:style w:type="character" w:styleId="HTMLCite">
    <w:name w:val="HTML Cite"/>
    <w:basedOn w:val="DefaultParagraphFont"/>
    <w:qFormat/>
    <w:rPr>
      <w:i/>
      <w:sz w:val="20"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</w:rPr>
  </w:style>
  <w:style w:type="character" w:styleId="HTMLDefinition">
    <w:name w:val="HTML Definition"/>
    <w:basedOn w:val="DefaultParagraphFont"/>
    <w:qFormat/>
    <w:rPr>
      <w:i/>
      <w:sz w:val="20"/>
    </w:rPr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qFormat/>
    <w:rPr>
      <w:rFonts w:ascii="Courier New" w:hAnsi="Courier New" w:cs="Courier New"/>
      <w:sz w:val="20"/>
    </w:rPr>
  </w:style>
  <w:style w:type="character" w:styleId="HTMLTypewriter">
    <w:name w:val="HTML Typewriter"/>
    <w:basedOn w:val="DefaultParagraphFont"/>
    <w:qFormat/>
    <w:rPr>
      <w:rFonts w:ascii="Courier New" w:hAnsi="Courier New" w:cs="Courier New"/>
      <w:sz w:val="20"/>
    </w:rPr>
  </w:style>
  <w:style w:type="character" w:styleId="HTMLVariable">
    <w:name w:val="HTML Variable"/>
    <w:basedOn w:val="DefaultParagraphFont"/>
    <w:qFormat/>
    <w:rPr>
      <w:i/>
      <w:sz w:val="20"/>
    </w:rPr>
  </w:style>
  <w:style w:type="character" w:styleId="Hyperlink">
    <w:name w:val="Hyperlink"/>
    <w:basedOn w:val="DefaultParagraphFont"/>
    <w:rPr>
      <w:color w:val="0000FF"/>
      <w:sz w:val="20"/>
      <w:u w:val="single"/>
    </w:rPr>
  </w:style>
  <w:style w:type="character" w:styleId="LineNumber">
    <w:name w:val="line number"/>
    <w:basedOn w:val="DefaultParagraphFont"/>
    <w:rPr>
      <w:sz w:val="20"/>
    </w:rPr>
  </w:style>
  <w:style w:type="character" w:styleId="PageNumber">
    <w:name w:val="page number"/>
    <w:basedOn w:val="DefaultParagraphFont"/>
    <w:rPr>
      <w:sz w:val="20"/>
    </w:rPr>
  </w:style>
  <w:style w:type="character" w:styleId="Strong">
    <w:name w:val="Strong"/>
    <w:basedOn w:val="DefaultParagraphFont"/>
    <w:qFormat/>
    <w:rPr>
      <w:b/>
      <w:sz w:val="20"/>
    </w:rPr>
  </w:style>
  <w:style w:type="paragraph" w:styleId="Heading">
    <w:name w:val="Heading"/>
    <w:basedOn w:val="Normal"/>
    <w:next w:val="BodyText"/>
    <w:qFormat/>
    <w:pPr>
      <w:spacing w:before="240" w:after="60"/>
      <w:jc w:val="center"/>
    </w:pPr>
    <w:rPr>
      <w:rFonts w:ascii="Arial" w:hAnsi="Arial" w:cs="Arial"/>
      <w:b/>
      <w:kern w:val="2"/>
      <w:sz w:val="32"/>
    </w:rPr>
  </w:style>
  <w:style w:type="paragraph" w:styleId="BodyText">
    <w:name w:val="Body Text"/>
    <w:basedOn w:val="Normal"/>
    <w:pPr>
      <w:spacing w:before="0" w:after="120"/>
      <w:ind w:hanging="0" w:start="720" w:end="0"/>
    </w:pPr>
    <w:rPr>
      <w:sz w:val="24"/>
    </w:rPr>
  </w:style>
  <w:style w:type="paragraph" w:styleId="List">
    <w:name w:val="List"/>
    <w:basedOn w:val="Normal"/>
    <w:pPr>
      <w:ind w:hanging="360" w:start="360" w:end="0"/>
    </w:pPr>
    <w:rPr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Level1">
    <w:name w:val="Level 1"/>
    <w:basedOn w:val="Normal"/>
    <w:qFormat/>
    <w:pPr>
      <w:keepNext w:val="true"/>
      <w:tabs>
        <w:tab w:val="left" w:pos="720" w:leader="none"/>
      </w:tabs>
      <w:spacing w:before="0" w:after="240"/>
      <w:ind w:hanging="720" w:start="720" w:end="0"/>
    </w:pPr>
    <w:rPr>
      <w:b/>
      <w:sz w:val="24"/>
      <w:u w:val="single"/>
    </w:rPr>
  </w:style>
  <w:style w:type="paragraph" w:styleId="Level2">
    <w:name w:val="Level 2"/>
    <w:basedOn w:val="Normal"/>
    <w:qFormat/>
    <w:pPr>
      <w:tabs>
        <w:tab w:val="clear" w:pos="720"/>
        <w:tab w:val="left" w:pos="1440" w:leader="none"/>
      </w:tabs>
      <w:spacing w:before="0" w:after="240"/>
      <w:ind w:hanging="720" w:start="1440" w:end="0"/>
    </w:pPr>
    <w:rPr>
      <w:sz w:val="24"/>
    </w:rPr>
  </w:style>
  <w:style w:type="paragraph" w:styleId="Level3">
    <w:name w:val="Level 3"/>
    <w:basedOn w:val="Normal"/>
    <w:qFormat/>
    <w:pPr>
      <w:tabs>
        <w:tab w:val="clear" w:pos="720"/>
        <w:tab w:val="left" w:pos="2520" w:leader="none"/>
      </w:tabs>
      <w:spacing w:before="0" w:after="240"/>
      <w:ind w:hanging="1080" w:start="2520" w:end="0"/>
    </w:pPr>
    <w:rPr>
      <w:sz w:val="24"/>
    </w:rPr>
  </w:style>
  <w:style w:type="paragraph" w:styleId="Level4">
    <w:name w:val="Level 4"/>
    <w:basedOn w:val="Normal"/>
    <w:qFormat/>
    <w:pPr>
      <w:tabs>
        <w:tab w:val="clear" w:pos="720"/>
        <w:tab w:val="left" w:pos="3960" w:leader="none"/>
      </w:tabs>
      <w:spacing w:before="0" w:after="240"/>
      <w:ind w:hanging="1440" w:start="3960" w:end="0"/>
    </w:pPr>
    <w:rPr>
      <w:sz w:val="24"/>
    </w:rPr>
  </w:style>
  <w:style w:type="paragraph" w:styleId="BlockText">
    <w:name w:val="Block Text"/>
    <w:basedOn w:val="Normal"/>
    <w:qFormat/>
    <w:pPr>
      <w:spacing w:before="0" w:after="120"/>
      <w:ind w:hanging="0" w:start="1440" w:end="1440"/>
    </w:pPr>
    <w:rPr/>
  </w:style>
  <w:style w:type="paragraph" w:styleId="Level5">
    <w:name w:val="Level 5"/>
    <w:basedOn w:val="Level4"/>
    <w:qFormat/>
    <w:pPr>
      <w:tabs>
        <w:tab w:val="left" w:pos="3600" w:leader="none"/>
        <w:tab w:val="left" w:pos="3960" w:leader="none"/>
      </w:tabs>
      <w:ind w:hanging="720" w:start="3600" w:end="0"/>
    </w:pPr>
    <w:rPr/>
  </w:style>
  <w:style w:type="paragraph" w:styleId="BodyTextIndent">
    <w:name w:val="Body Text Indent"/>
    <w:basedOn w:val="Normal"/>
    <w:pPr>
      <w:spacing w:before="0" w:after="120"/>
      <w:ind w:hanging="0" w:start="360" w:end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</w:rPr>
  </w:style>
  <w:style w:type="paragraph" w:styleId="BodyTextFirstIndent">
    <w:name w:val="Body Text First Indent"/>
    <w:basedOn w:val="BodyText"/>
    <w:qFormat/>
    <w:pPr>
      <w:ind w:firstLine="210" w:start="720" w:end="0"/>
    </w:pPr>
    <w:rPr/>
  </w:style>
  <w:style w:type="paragraph" w:styleId="BodyTextFirstIndent2">
    <w:name w:val="Body Text First Indent 2"/>
    <w:basedOn w:val="BodyTextIndent"/>
    <w:qFormat/>
    <w:pPr>
      <w:ind w:firstLine="210" w:start="360" w:end="0"/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start="360" w:end="0"/>
    </w:pPr>
    <w:rPr/>
  </w:style>
  <w:style w:type="paragraph" w:styleId="BodyTextIndent3">
    <w:name w:val="Body Text Indent 3"/>
    <w:basedOn w:val="Normal"/>
    <w:qFormat/>
    <w:pPr>
      <w:spacing w:before="0" w:after="120"/>
      <w:ind w:hanging="0" w:start="360" w:end="0"/>
    </w:pPr>
    <w:rPr>
      <w:sz w:val="16"/>
    </w:rPr>
  </w:style>
  <w:style w:type="paragraph" w:styleId="Closing">
    <w:name w:val="Closing"/>
    <w:basedOn w:val="Normal"/>
    <w:qFormat/>
    <w:pPr>
      <w:ind w:hanging="0" w:start="4320" w:end="0"/>
    </w:pPr>
    <w:rPr/>
  </w:style>
  <w:style w:type="paragraph" w:styleId="CommentText">
    <w:name w:val="Comment Text"/>
    <w:basedOn w:val="Normal"/>
    <w:qFormat/>
    <w:pPr/>
    <w:rPr/>
  </w:style>
  <w:style w:type="paragraph" w:styleId="Date">
    <w:name w:val="Date"/>
    <w:basedOn w:val="Normal"/>
    <w:next w:val="Normal"/>
    <w:qFormat/>
    <w:pPr/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E-mailSignature">
    <w:name w:val="E-mail Signature"/>
    <w:basedOn w:val="Normal"/>
    <w:qFormat/>
    <w:pPr/>
    <w:rPr/>
  </w:style>
  <w:style w:type="paragraph" w:styleId="EndnoteText">
    <w:name w:val="endnote text"/>
    <w:basedOn w:val="Normal"/>
    <w:pPr/>
    <w:rPr/>
  </w:style>
  <w:style w:type="paragraph" w:styleId="EnvelopeAddress">
    <w:name w:val="envelope address"/>
    <w:basedOn w:val="Normal"/>
    <w:pPr>
      <w:ind w:hanging="0" w:start="2880" w:end="0"/>
    </w:pPr>
    <w:rPr>
      <w:rFonts w:ascii="Arial" w:hAnsi="Arial" w:cs="Arial"/>
      <w:sz w:val="24"/>
    </w:rPr>
  </w:style>
  <w:style w:type="paragraph" w:styleId="EnvelopeReturn">
    <w:name w:val="envelope return"/>
    <w:basedOn w:val="Normal"/>
    <w:pPr/>
    <w:rPr>
      <w:rFonts w:ascii="Arial" w:hAnsi="Arial" w:cs="Arial"/>
    </w:rPr>
  </w:style>
  <w:style w:type="paragraph" w:styleId="FootnoteText">
    <w:name w:val="footnote text"/>
    <w:basedOn w:val="Normal"/>
    <w:pPr/>
    <w:rPr/>
  </w:style>
  <w:style w:type="paragraph" w:styleId="HTMLAddress">
    <w:name w:val="HTML Address"/>
    <w:basedOn w:val="Normal"/>
    <w:qFormat/>
    <w:pPr/>
    <w:rPr>
      <w:i/>
    </w:rPr>
  </w:style>
  <w:style w:type="paragraph" w:styleId="HTMLPreformatted">
    <w:name w:val="HTML Preformatted"/>
    <w:basedOn w:val="Normal"/>
    <w:qFormat/>
    <w:pPr/>
    <w:rPr>
      <w:rFonts w:ascii="Courier New" w:hAnsi="Courier New" w:cs="Courier New"/>
    </w:rPr>
  </w:style>
  <w:style w:type="paragraph" w:styleId="Index1">
    <w:name w:val="index 1"/>
    <w:basedOn w:val="Normal"/>
    <w:next w:val="Normal"/>
    <w:pPr>
      <w:ind w:hanging="200" w:start="200" w:end="0"/>
    </w:pPr>
    <w:rPr/>
  </w:style>
  <w:style w:type="paragraph" w:styleId="Index2">
    <w:name w:val="index 2"/>
    <w:basedOn w:val="Normal"/>
    <w:next w:val="Normal"/>
    <w:pPr>
      <w:ind w:hanging="200" w:start="400" w:end="0"/>
    </w:pPr>
    <w:rPr/>
  </w:style>
  <w:style w:type="paragraph" w:styleId="Index3">
    <w:name w:val="index 3"/>
    <w:basedOn w:val="Normal"/>
    <w:next w:val="Normal"/>
    <w:pPr>
      <w:ind w:hanging="200" w:start="600" w:end="0"/>
    </w:pPr>
    <w:rPr/>
  </w:style>
  <w:style w:type="paragraph" w:styleId="Index4">
    <w:name w:val="Index 4"/>
    <w:basedOn w:val="Normal"/>
    <w:next w:val="Normal"/>
    <w:qFormat/>
    <w:pPr>
      <w:ind w:hanging="200" w:start="800" w:end="0"/>
    </w:pPr>
    <w:rPr/>
  </w:style>
  <w:style w:type="paragraph" w:styleId="Index5">
    <w:name w:val="Index 5"/>
    <w:basedOn w:val="Normal"/>
    <w:next w:val="Normal"/>
    <w:qFormat/>
    <w:pPr>
      <w:ind w:hanging="200" w:start="1000" w:end="0"/>
    </w:pPr>
    <w:rPr/>
  </w:style>
  <w:style w:type="paragraph" w:styleId="Index6">
    <w:name w:val="Index 6"/>
    <w:basedOn w:val="Normal"/>
    <w:next w:val="Normal"/>
    <w:qFormat/>
    <w:pPr>
      <w:ind w:hanging="200" w:start="1200" w:end="0"/>
    </w:pPr>
    <w:rPr/>
  </w:style>
  <w:style w:type="paragraph" w:styleId="Index7">
    <w:name w:val="Index 7"/>
    <w:basedOn w:val="Normal"/>
    <w:next w:val="Normal"/>
    <w:qFormat/>
    <w:pPr>
      <w:ind w:hanging="200" w:start="1400" w:end="0"/>
    </w:pPr>
    <w:rPr/>
  </w:style>
  <w:style w:type="paragraph" w:styleId="Index8">
    <w:name w:val="Index 8"/>
    <w:basedOn w:val="Normal"/>
    <w:next w:val="Normal"/>
    <w:qFormat/>
    <w:pPr>
      <w:ind w:hanging="200" w:start="1600" w:end="0"/>
    </w:pPr>
    <w:rPr/>
  </w:style>
  <w:style w:type="paragraph" w:styleId="Index9">
    <w:name w:val="Index 9"/>
    <w:basedOn w:val="Normal"/>
    <w:next w:val="Normal"/>
    <w:qFormat/>
    <w:pPr>
      <w:ind w:hanging="200" w:start="1800" w:end="0"/>
    </w:pPr>
    <w:rPr/>
  </w:style>
  <w:style w:type="paragraph" w:styleId="IndexHeading">
    <w:name w:val="index heading"/>
    <w:basedOn w:val="Normal"/>
    <w:next w:val="Index1"/>
    <w:pPr/>
    <w:rPr>
      <w:rFonts w:ascii="Arial" w:hAnsi="Arial" w:cs="Arial"/>
      <w:b/>
    </w:rPr>
  </w:style>
  <w:style w:type="paragraph" w:styleId="ListBullet2">
    <w:name w:val="List Bullet 2"/>
    <w:basedOn w:val="Normal"/>
    <w:pPr>
      <w:ind w:hanging="360" w:start="720" w:end="0"/>
    </w:pPr>
    <w:rPr/>
  </w:style>
  <w:style w:type="paragraph" w:styleId="ListBullet3">
    <w:name w:val="List Bullet 3"/>
    <w:basedOn w:val="Normal"/>
    <w:pPr>
      <w:ind w:hanging="360" w:start="1080" w:end="0"/>
    </w:pPr>
    <w:rPr/>
  </w:style>
  <w:style w:type="paragraph" w:styleId="ListBullet4">
    <w:name w:val="List Bullet 4"/>
    <w:basedOn w:val="Normal"/>
    <w:pPr>
      <w:ind w:hanging="360" w:start="1440" w:end="0"/>
    </w:pPr>
    <w:rPr/>
  </w:style>
  <w:style w:type="paragraph" w:styleId="ListBullet5">
    <w:name w:val="List Bullet 5"/>
    <w:basedOn w:val="Normal"/>
    <w:pPr>
      <w:ind w:hanging="360" w:start="1800" w:end="0"/>
    </w:pPr>
    <w:rPr/>
  </w:style>
  <w:style w:type="paragraph" w:styleId="ListBullet">
    <w:name w:val="List Bullet"/>
    <w:basedOn w:val="Normal"/>
    <w:qFormat/>
    <w:pPr>
      <w:numPr>
        <w:ilvl w:val="0"/>
        <w:numId w:val="2"/>
      </w:numPr>
      <w:ind w:hanging="360" w:start="360" w:end="0"/>
    </w:pPr>
    <w:rPr/>
  </w:style>
  <w:style w:type="paragraph" w:styleId="ListBullet21">
    <w:name w:val="List Bullet 21"/>
    <w:basedOn w:val="Normal"/>
    <w:qFormat/>
    <w:pPr>
      <w:numPr>
        <w:ilvl w:val="0"/>
        <w:numId w:val="3"/>
      </w:numPr>
      <w:ind w:hanging="360" w:start="720" w:end="0"/>
    </w:pPr>
    <w:rPr/>
  </w:style>
  <w:style w:type="paragraph" w:styleId="ListBullet31">
    <w:name w:val="List Bullet 31"/>
    <w:basedOn w:val="Normal"/>
    <w:qFormat/>
    <w:pPr>
      <w:numPr>
        <w:ilvl w:val="0"/>
        <w:numId w:val="4"/>
      </w:numPr>
      <w:ind w:hanging="360" w:start="1080" w:end="0"/>
    </w:pPr>
    <w:rPr/>
  </w:style>
  <w:style w:type="paragraph" w:styleId="ListBullet41">
    <w:name w:val="List Bullet 41"/>
    <w:basedOn w:val="Normal"/>
    <w:qFormat/>
    <w:pPr>
      <w:numPr>
        <w:ilvl w:val="0"/>
        <w:numId w:val="5"/>
      </w:numPr>
      <w:ind w:hanging="360" w:start="1440" w:end="0"/>
    </w:pPr>
    <w:rPr/>
  </w:style>
  <w:style w:type="paragraph" w:styleId="ListBullet51">
    <w:name w:val="List Bullet 51"/>
    <w:basedOn w:val="Normal"/>
    <w:qFormat/>
    <w:pPr>
      <w:numPr>
        <w:ilvl w:val="0"/>
        <w:numId w:val="6"/>
      </w:numPr>
      <w:ind w:hanging="360" w:start="1800" w:end="0"/>
    </w:pPr>
    <w:rPr/>
  </w:style>
  <w:style w:type="paragraph" w:styleId="ListContinue">
    <w:name w:val="List Continue"/>
    <w:basedOn w:val="Normal"/>
    <w:qFormat/>
    <w:pPr>
      <w:spacing w:before="0" w:after="120"/>
      <w:ind w:hanging="0" w:start="360" w:end="0"/>
    </w:pPr>
    <w:rPr/>
  </w:style>
  <w:style w:type="paragraph" w:styleId="ListContinue2">
    <w:name w:val="List Continue 2"/>
    <w:basedOn w:val="Normal"/>
    <w:qFormat/>
    <w:pPr>
      <w:spacing w:before="0" w:after="120"/>
      <w:ind w:hanging="0" w:start="720" w:end="0"/>
    </w:pPr>
    <w:rPr/>
  </w:style>
  <w:style w:type="paragraph" w:styleId="ListContinue3">
    <w:name w:val="List Continue 3"/>
    <w:basedOn w:val="Normal"/>
    <w:qFormat/>
    <w:pPr>
      <w:spacing w:before="0" w:after="120"/>
      <w:ind w:hanging="0" w:start="1080" w:end="0"/>
    </w:pPr>
    <w:rPr/>
  </w:style>
  <w:style w:type="paragraph" w:styleId="ListContinue4">
    <w:name w:val="List Continue 4"/>
    <w:basedOn w:val="Normal"/>
    <w:qFormat/>
    <w:pPr>
      <w:spacing w:before="0" w:after="120"/>
      <w:ind w:hanging="0" w:start="1440" w:end="0"/>
    </w:pPr>
    <w:rPr/>
  </w:style>
  <w:style w:type="paragraph" w:styleId="ListContinue5">
    <w:name w:val="List Continue 5"/>
    <w:basedOn w:val="Normal"/>
    <w:qFormat/>
    <w:pPr>
      <w:spacing w:before="0" w:after="120"/>
      <w:ind w:hanging="0" w:start="1800" w:end="0"/>
    </w:pPr>
    <w:rPr/>
  </w:style>
  <w:style w:type="paragraph" w:styleId="ListNumber">
    <w:name w:val="List Number"/>
    <w:basedOn w:val="Normal"/>
    <w:qFormat/>
    <w:pPr>
      <w:numPr>
        <w:ilvl w:val="0"/>
        <w:numId w:val="7"/>
      </w:numPr>
      <w:ind w:hanging="360" w:start="360" w:end="0"/>
    </w:pPr>
    <w:rPr/>
  </w:style>
  <w:style w:type="paragraph" w:styleId="ListNumber2">
    <w:name w:val="List Number 2"/>
    <w:basedOn w:val="Normal"/>
    <w:qFormat/>
    <w:pPr>
      <w:numPr>
        <w:ilvl w:val="0"/>
        <w:numId w:val="8"/>
      </w:numPr>
      <w:ind w:hanging="360" w:start="720" w:end="0"/>
    </w:pPr>
    <w:rPr/>
  </w:style>
  <w:style w:type="paragraph" w:styleId="ListNumber3">
    <w:name w:val="List Number 3"/>
    <w:basedOn w:val="Normal"/>
    <w:qFormat/>
    <w:pPr>
      <w:numPr>
        <w:ilvl w:val="0"/>
        <w:numId w:val="9"/>
      </w:numPr>
      <w:ind w:hanging="360" w:start="1080" w:end="0"/>
    </w:pPr>
    <w:rPr/>
  </w:style>
  <w:style w:type="paragraph" w:styleId="ListNumber4">
    <w:name w:val="List Number 4"/>
    <w:basedOn w:val="Normal"/>
    <w:qFormat/>
    <w:pPr>
      <w:numPr>
        <w:ilvl w:val="0"/>
        <w:numId w:val="10"/>
      </w:numPr>
      <w:ind w:hanging="360" w:start="1440" w:end="0"/>
    </w:pPr>
    <w:rPr/>
  </w:style>
  <w:style w:type="paragraph" w:styleId="ListNumber5">
    <w:name w:val="List Number 5"/>
    <w:basedOn w:val="Normal"/>
    <w:qFormat/>
    <w:pPr>
      <w:numPr>
        <w:ilvl w:val="0"/>
        <w:numId w:val="11"/>
      </w:numPr>
      <w:ind w:hanging="360" w:start="1800" w:end="0"/>
    </w:pPr>
    <w:rPr/>
  </w:style>
  <w:style w:type="paragraph" w:styleId="MacroText">
    <w:name w:val="Macro Text"/>
    <w:qFormat/>
    <w:pPr>
      <w:widowControl w:val="false"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</w:pPr>
    <w:rPr>
      <w:rFonts w:ascii="Courier New" w:hAnsi="Courier New" w:eastAsia="Times New Roman" w:cs="Courier New"/>
      <w:color w:val="auto"/>
      <w:sz w:val="20"/>
      <w:szCs w:val="20"/>
      <w:lang w:val="en-US" w:eastAsia="en-US" w:bidi="hi-IN"/>
    </w:rPr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CCCCCC" w:val="clear"/>
      <w:ind w:hanging="1080" w:start="1080" w:end="0"/>
    </w:pPr>
    <w:rPr>
      <w:rFonts w:ascii="Arial" w:hAnsi="Arial" w:cs="Arial"/>
      <w:sz w:val="24"/>
    </w:rPr>
  </w:style>
  <w:style w:type="paragraph" w:styleId="NormalWeb">
    <w:name w:val="Normal (Web)"/>
    <w:basedOn w:val="Normal"/>
    <w:qFormat/>
    <w:pPr/>
    <w:rPr>
      <w:sz w:val="24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NoteHeading">
    <w:name w:val="Note Heading"/>
    <w:basedOn w:val="Normal"/>
    <w:next w:val="Normal"/>
    <w:qFormat/>
    <w:pPr/>
    <w:rPr/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Salutation">
    <w:name w:val="Salutation"/>
    <w:basedOn w:val="Normal"/>
    <w:next w:val="Normal"/>
    <w:qFormat/>
    <w:pPr/>
    <w:rPr/>
  </w:style>
  <w:style w:type="paragraph" w:styleId="Signature">
    <w:name w:val="Signature"/>
    <w:basedOn w:val="Normal"/>
    <w:pPr>
      <w:ind w:hanging="0" w:start="4320" w:end="0"/>
    </w:pPr>
    <w:rPr/>
  </w:style>
  <w:style w:type="paragraph" w:styleId="Subtitle">
    <w:name w:val="Subtitle"/>
    <w:basedOn w:val="Normal"/>
    <w:next w:val="BodyText"/>
    <w:qFormat/>
    <w:pPr>
      <w:spacing w:before="0" w:after="60"/>
      <w:jc w:val="center"/>
    </w:pPr>
    <w:rPr>
      <w:rFonts w:ascii="Arial" w:hAnsi="Arial" w:cs="Arial"/>
      <w:sz w:val="24"/>
    </w:rPr>
  </w:style>
  <w:style w:type="paragraph" w:styleId="TableofAuthorities">
    <w:name w:val="Table of Authorities"/>
    <w:basedOn w:val="Normal"/>
    <w:next w:val="Normal"/>
    <w:qFormat/>
    <w:pPr>
      <w:ind w:hanging="200" w:start="200" w:end="0"/>
    </w:pPr>
    <w:rPr/>
  </w:style>
  <w:style w:type="paragraph" w:styleId="TableofFigures">
    <w:name w:val="Table of Figures"/>
    <w:basedOn w:val="Normal"/>
    <w:next w:val="Normal"/>
    <w:qFormat/>
    <w:pPr>
      <w:ind w:hanging="400" w:start="400" w:end="0"/>
    </w:pPr>
    <w:rPr/>
  </w:style>
  <w:style w:type="paragraph" w:styleId="TOAHeading">
    <w:name w:val="TOA Heading"/>
    <w:basedOn w:val="Normal"/>
    <w:next w:val="Normal"/>
    <w:qFormat/>
    <w:pPr>
      <w:spacing w:before="120" w:after="0"/>
    </w:pPr>
    <w:rPr>
      <w:rFonts w:ascii="Arial" w:hAnsi="Arial" w:cs="Arial"/>
      <w:b/>
      <w:sz w:val="24"/>
    </w:rPr>
  </w:style>
  <w:style w:type="paragraph" w:styleId="TOC1">
    <w:name w:val="toc 1"/>
    <w:basedOn w:val="Normal"/>
    <w:next w:val="Normal"/>
    <w:pPr/>
    <w:rPr/>
  </w:style>
  <w:style w:type="paragraph" w:styleId="TOC2">
    <w:name w:val="toc 2"/>
    <w:basedOn w:val="Normal"/>
    <w:next w:val="Normal"/>
    <w:pPr>
      <w:ind w:hanging="0" w:start="200" w:end="0"/>
    </w:pPr>
    <w:rPr/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Level6">
    <w:name w:val="Level 6"/>
    <w:qFormat/>
    <w:pPr>
      <w:widowControl w:val="false"/>
      <w:tabs>
        <w:tab w:val="clear" w:pos="720"/>
        <w:tab w:val="left" w:pos="3600" w:leader="none"/>
        <w:tab w:val="left" w:pos="3960" w:leader="none"/>
      </w:tabs>
      <w:bidi w:val="0"/>
      <w:spacing w:before="0" w:after="240"/>
      <w:ind w:hanging="1440" w:start="3960" w:end="0"/>
    </w:pPr>
    <w:rPr>
      <w:rFonts w:ascii="Times New Roman" w:hAnsi="Times New Roman" w:eastAsia="Times New Roman" w:cs="Times New Roman"/>
      <w:color w:val="auto"/>
      <w:sz w:val="24"/>
      <w:szCs w:val="20"/>
      <w:lang w:val="en-US" w:eastAsia="en-US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StyleNum">
    <w:name w:val="WW8StyleNum"/>
    <w:qFormat/>
  </w:style>
  <w:style w:type="numbering" w:styleId="WW8StyleNum1">
    <w:name w:val="WW8StyleNum1"/>
    <w:qFormat/>
  </w:style>
  <w:style w:type="numbering" w:styleId="WW8StyleNum2">
    <w:name w:val="WW8StyleNum2"/>
    <w:qFormat/>
  </w:style>
  <w:style w:type="numbering" w:styleId="WW8StyleNum3">
    <w:name w:val="WW8StyleNum3"/>
    <w:qFormat/>
  </w:style>
  <w:style w:type="numbering" w:styleId="WW8StyleNum4">
    <w:name w:val="WW8StyleNum4"/>
    <w:qFormat/>
  </w:style>
  <w:style w:type="numbering" w:styleId="WW8StyleNum5">
    <w:name w:val="WW8StyleNum5"/>
    <w:qFormat/>
  </w:style>
  <w:style w:type="numbering" w:styleId="WW8StyleNum6">
    <w:name w:val="WW8StyleNum6"/>
    <w:qFormat/>
  </w:style>
  <w:style w:type="numbering" w:styleId="WW8StyleNum7">
    <w:name w:val="WW8StyleNum7"/>
    <w:qFormat/>
  </w:style>
  <w:style w:type="numbering" w:styleId="WW8StyleNum8">
    <w:name w:val="WW8StyleNum8"/>
    <w:qFormat/>
  </w:style>
  <w:style w:type="numbering" w:styleId="WW8StyleNum9">
    <w:name w:val="WW8Style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2000-08-14T16:52:00Z</dcterms:created>
  <dc:creator>A&amp;K</dc:creator>
  <dc:description/>
  <dc:language>en-CA</dc:language>
  <cp:lastModifiedBy>A&amp;K</cp:lastModifiedBy>
  <cp:lastPrinted>2000-08-14T14:19:00Z</cp:lastPrinted>
  <dcterms:modified xsi:type="dcterms:W3CDTF">2000-08-14T16:52:00Z</dcterms:modified>
  <cp:revision>2</cp:revision>
  <dc:subject/>
  <dc:title>1 PROPOSALS/CONTRACTS/FINANCE ADMINISTRATION</dc:title>
</cp:coreProperties>
</file>