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BRIDGELINE GAS MARKETING LLC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5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Certificate of Members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center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left" w:pos="720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/>
      </w:pPr>
      <w:r>
        <w:rPr>
          <w:rFonts w:cs="Times New Roman" w:ascii="Times New Roman" w:hAnsi="Times New Roman"/>
          <w:sz w:val="22"/>
        </w:rPr>
        <w:tab/>
        <w:t>The undersigned, being all of the Members of Bridgeline Gas Marketing LLC, a Delaware limited liability company (the "</w:t>
      </w:r>
      <w:r>
        <w:rPr>
          <w:rFonts w:cs="Times New Roman" w:ascii="Times New Roman" w:hAnsi="Times New Roman"/>
          <w:sz w:val="22"/>
          <w:u w:val="single"/>
        </w:rPr>
        <w:t>Company</w:t>
      </w:r>
      <w:r>
        <w:rPr>
          <w:rFonts w:cs="Times New Roman" w:ascii="Times New Roman" w:hAnsi="Times New Roman"/>
          <w:sz w:val="22"/>
        </w:rPr>
        <w:t>"), do hereby certify that following are the true and correct signatures of the individuals named below, who have been appointed as an agents and attorneys-in-fact, for and in the name and on behalf of the Company, to execute confirmation letters in connection with the indicated transactions:</w:t>
      </w:r>
    </w:p>
    <w:p>
      <w:pPr>
        <w:pStyle w:val="Normal"/>
        <w:tabs>
          <w:tab w:val="clear" w:pos="720"/>
          <w:tab w:val="left" w:pos="576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end="1152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8"/>
        <w:ind w:hanging="0" w:start="0"/>
        <w:rPr/>
      </w:pPr>
      <w:r>
        <w:rPr/>
        <w:t>Robert Bowen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Attorney-in-Fact (Energy commodity purchase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and sales transactions; swap, option or other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cash-settled derivative transactions)</w:t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end="1152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8"/>
        <w:ind w:hanging="0" w:start="0"/>
        <w:rPr/>
      </w:pPr>
      <w:r>
        <w:rPr/>
        <w:t>Kathryn Cordes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Attorney-in-Fact (Energy commodity purchase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and sales transactions)</w:t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8"/>
        <w:ind w:hanging="0" w:start="0"/>
        <w:rPr/>
      </w:pPr>
      <w:r>
        <w:rPr/>
        <w:t>Larry Joe Hunter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Attorney-in-Fact (Swap, option or other 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cash settled derivative transactions)</w:t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8"/>
        <w:ind w:hanging="0" w:start="0"/>
        <w:rPr/>
      </w:pPr>
      <w:r>
        <w:rPr/>
        <w:t>Stephanie Sever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Attorney-in-Fact (Energy commodity purchase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and sales transactions)</w:t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ind w:end="1152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Heading8"/>
        <w:ind w:hanging="0" w:start="0"/>
        <w:rPr/>
      </w:pPr>
      <w:r>
        <w:rPr/>
        <w:t>Jeff Sorenson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Attorney-in-Fact (Energy commodity purchase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and sales transactions; swap, option or other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cash-settled derivative transactions)</w:t>
        <w:tab/>
        <w:tab/>
        <w:t>______________________________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</w:tabs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  <w:tab w:val="left" w:pos="8910" w:leader="none"/>
        </w:tabs>
        <w:ind w:start="576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ab/>
        <w:t>IN WITNESS WHEREOF, this certificate is executed effective as of the _______ day of March, 2000.</w:t>
      </w:r>
    </w:p>
    <w:p>
      <w:pPr>
        <w:pStyle w:val="Normal"/>
        <w:tabs>
          <w:tab w:val="clear" w:pos="720"/>
          <w:tab w:val="left" w:pos="576" w:leader="none"/>
          <w:tab w:val="left" w:pos="1248" w:leader="none"/>
          <w:tab w:val="left" w:pos="1920" w:leader="none"/>
          <w:tab w:val="left" w:pos="5010" w:leader="none"/>
          <w:tab w:val="left" w:pos="5682" w:leader="none"/>
          <w:tab w:val="left" w:pos="6354" w:leader="none"/>
          <w:tab w:val="left" w:pos="8910" w:leader="none"/>
        </w:tabs>
        <w:ind w:start="576" w:end="0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950" w:leader="none"/>
          <w:tab w:val="left" w:pos="5670" w:leader="none"/>
          <w:tab w:val="left" w:pos="6390" w:leader="none"/>
        </w:tabs>
        <w:ind w:firstLine="5040" w:end="0"/>
        <w:jc w:val="both"/>
        <w:outlineLvl w:val="0"/>
        <w:rPr>
          <w:sz w:val="22"/>
        </w:rPr>
      </w:pPr>
      <w:r>
        <w:rPr>
          <w:b/>
          <w:sz w:val="22"/>
        </w:rPr>
        <w:t>MEMBERS:</w:t>
      </w:r>
    </w:p>
    <w:p>
      <w:pPr>
        <w:pStyle w:val="Normal"/>
        <w:tabs>
          <w:tab w:val="clear" w:pos="720"/>
          <w:tab w:val="left" w:pos="4950" w:leader="none"/>
          <w:tab w:val="left" w:pos="5670" w:leader="none"/>
          <w:tab w:val="left" w:pos="639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3060" w:leader="none"/>
          <w:tab w:val="left" w:pos="4950" w:leader="none"/>
          <w:tab w:val="left" w:pos="5670" w:leader="none"/>
          <w:tab w:val="left" w:pos="6030" w:leader="none"/>
          <w:tab w:val="left" w:pos="6390" w:leader="none"/>
          <w:tab w:val="left" w:pos="9360" w:leader="none"/>
        </w:tabs>
        <w:ind w:hanging="20880" w:start="25920" w:end="0"/>
        <w:outlineLvl w:val="0"/>
        <w:rPr>
          <w:b/>
          <w:sz w:val="22"/>
        </w:rPr>
      </w:pPr>
      <w:r>
        <w:rPr>
          <w:b/>
          <w:sz w:val="22"/>
        </w:rPr>
        <w:t>BRIDGELINE HOLDINGS, L.P.</w:t>
      </w:r>
    </w:p>
    <w:p>
      <w:pPr>
        <w:pStyle w:val="Normal"/>
        <w:tabs>
          <w:tab w:val="clear" w:pos="720"/>
          <w:tab w:val="left" w:pos="4950" w:leader="none"/>
          <w:tab w:val="left" w:pos="5670" w:leader="none"/>
          <w:tab w:val="left" w:pos="6030" w:leader="none"/>
          <w:tab w:val="left" w:pos="6390" w:leader="none"/>
          <w:tab w:val="left" w:pos="9360" w:leader="none"/>
        </w:tabs>
        <w:ind w:hanging="20880" w:start="259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4950" w:leader="none"/>
          <w:tab w:val="left" w:pos="5670" w:leader="none"/>
          <w:tab w:val="left" w:pos="6030" w:leader="none"/>
          <w:tab w:val="left" w:pos="6390" w:leader="none"/>
          <w:tab w:val="left" w:pos="9360" w:leader="none"/>
        </w:tabs>
        <w:ind w:hanging="20880" w:start="259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4950" w:leader="none"/>
          <w:tab w:val="left" w:pos="5670" w:leader="none"/>
          <w:tab w:val="left" w:pos="6030" w:leader="none"/>
          <w:tab w:val="left" w:pos="6390" w:leader="none"/>
          <w:tab w:val="left" w:pos="9360" w:leader="none"/>
        </w:tabs>
        <w:ind w:hanging="20880" w:start="25920" w:end="0"/>
        <w:rPr>
          <w:b/>
          <w:sz w:val="22"/>
        </w:rPr>
      </w:pPr>
      <w:r>
        <w:rPr>
          <w:b/>
          <w:sz w:val="22"/>
        </w:rPr>
        <w:t>By:</w:t>
      </w:r>
      <w:r>
        <w:rPr>
          <w:b/>
          <w:sz w:val="22"/>
          <w:u w:val="single"/>
        </w:rPr>
        <w:tab/>
        <w:tab/>
        <w:tab/>
        <w:tab/>
      </w:r>
    </w:p>
    <w:p>
      <w:pPr>
        <w:pStyle w:val="Heading9"/>
        <w:rPr/>
      </w:pPr>
      <w:r>
        <w:rPr/>
        <w:tab/>
        <w:t>Name:  Randall L. Curry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950" w:leader="none"/>
          <w:tab w:val="left" w:pos="5400" w:leader="none"/>
          <w:tab w:val="left" w:pos="5670" w:leader="none"/>
          <w:tab w:val="left" w:pos="6030" w:leader="none"/>
          <w:tab w:val="left" w:pos="6390" w:leader="none"/>
          <w:tab w:val="left" w:pos="9360" w:leader="none"/>
        </w:tabs>
        <w:ind w:hanging="20880" w:start="25920" w:end="0"/>
        <w:outlineLvl w:val="0"/>
        <w:rPr>
          <w:b/>
          <w:sz w:val="22"/>
          <w:u w:val="single"/>
        </w:rPr>
      </w:pPr>
      <w:r>
        <w:rPr>
          <w:b/>
          <w:sz w:val="22"/>
        </w:rPr>
        <w:tab/>
        <w:t>Title:    President</w:t>
      </w:r>
    </w:p>
    <w:p>
      <w:pPr>
        <w:pStyle w:val="Normal"/>
        <w:tabs>
          <w:tab w:val="clear" w:pos="720"/>
          <w:tab w:val="left" w:pos="4950" w:leader="none"/>
          <w:tab w:val="left" w:pos="5670" w:leader="none"/>
          <w:tab w:val="left" w:pos="6030" w:leader="none"/>
          <w:tab w:val="left" w:pos="6390" w:leader="none"/>
          <w:tab w:val="left" w:pos="9360" w:leader="none"/>
        </w:tabs>
        <w:ind w:hanging="20880" w:start="25920" w:end="0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tabs>
          <w:tab w:val="clear" w:pos="720"/>
          <w:tab w:val="left" w:pos="4950" w:leader="none"/>
          <w:tab w:val="left" w:pos="5670" w:leader="none"/>
          <w:tab w:val="left" w:pos="6030" w:leader="none"/>
          <w:tab w:val="left" w:pos="6390" w:leader="none"/>
          <w:tab w:val="left" w:pos="9360" w:leader="none"/>
        </w:tabs>
        <w:ind w:hanging="20880" w:start="25920" w:end="0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20" w:leader="none"/>
          <w:tab w:val="left" w:pos="4950" w:leader="none"/>
          <w:tab w:val="left" w:pos="5670" w:leader="none"/>
          <w:tab w:val="left" w:pos="6030" w:leader="none"/>
          <w:tab w:val="left" w:pos="6390" w:leader="none"/>
          <w:tab w:val="left" w:pos="9720" w:leader="none"/>
        </w:tabs>
        <w:ind w:hanging="20880" w:start="25920" w:end="0"/>
        <w:outlineLvl w:val="0"/>
        <w:rPr>
          <w:b/>
          <w:sz w:val="22"/>
        </w:rPr>
      </w:pPr>
      <w:r>
        <w:rPr>
          <w:b/>
          <w:sz w:val="22"/>
        </w:rPr>
        <w:t>BRIDGELINE GAS DISTRIBUTION LLC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20" w:leader="none"/>
          <w:tab w:val="left" w:pos="4950" w:leader="none"/>
          <w:tab w:val="left" w:pos="5670" w:leader="none"/>
          <w:tab w:val="left" w:pos="6030" w:leader="none"/>
          <w:tab w:val="left" w:pos="6390" w:leader="none"/>
          <w:tab w:val="left" w:pos="9720" w:leader="none"/>
        </w:tabs>
        <w:ind w:hanging="20880" w:start="25920" w:end="0"/>
        <w:outlineLvl w:val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20" w:leader="none"/>
          <w:tab w:val="left" w:pos="4950" w:leader="none"/>
          <w:tab w:val="left" w:pos="5400" w:leader="none"/>
          <w:tab w:val="left" w:pos="5670" w:leader="none"/>
          <w:tab w:val="left" w:pos="6030" w:leader="none"/>
          <w:tab w:val="left" w:pos="6390" w:leader="none"/>
          <w:tab w:val="left" w:pos="9720" w:leader="none"/>
        </w:tabs>
        <w:ind w:hanging="20880" w:start="25920" w:end="0"/>
        <w:outlineLvl w:val="0"/>
        <w:rPr>
          <w:b/>
          <w:sz w:val="22"/>
        </w:rPr>
      </w:pPr>
      <w:r>
        <w:rPr>
          <w:b/>
          <w:sz w:val="22"/>
        </w:rPr>
        <w:tab/>
        <w:t>By:  Bridgeline Holdings, L.P.,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320" w:leader="none"/>
          <w:tab w:val="left" w:pos="4950" w:leader="none"/>
          <w:tab w:val="left" w:pos="5490" w:leader="none"/>
          <w:tab w:val="left" w:pos="5580" w:leader="none"/>
          <w:tab w:val="left" w:pos="5670" w:leader="none"/>
          <w:tab w:val="left" w:pos="5850" w:leader="none"/>
          <w:tab w:val="left" w:pos="5940" w:leader="none"/>
          <w:tab w:val="left" w:pos="6030" w:leader="none"/>
          <w:tab w:val="left" w:pos="6390" w:leader="none"/>
          <w:tab w:val="left" w:pos="9720" w:leader="none"/>
        </w:tabs>
        <w:ind w:hanging="20880" w:start="25920" w:end="0"/>
        <w:outlineLvl w:val="0"/>
        <w:rPr>
          <w:b/>
          <w:sz w:val="22"/>
        </w:rPr>
      </w:pPr>
      <w:r>
        <w:rPr>
          <w:b/>
          <w:sz w:val="22"/>
        </w:rPr>
        <w:tab/>
        <w:tab/>
        <w:tab/>
        <w:tab/>
        <w:t>Its Sole Member</w:t>
      </w:r>
    </w:p>
    <w:p>
      <w:pPr>
        <w:pStyle w:val="Normal"/>
        <w:tabs>
          <w:tab w:val="clear" w:pos="720"/>
          <w:tab w:val="left" w:pos="4950" w:leader="none"/>
          <w:tab w:val="left" w:pos="5670" w:leader="none"/>
          <w:tab w:val="left" w:pos="6030" w:leader="none"/>
          <w:tab w:val="left" w:pos="6390" w:leader="none"/>
          <w:tab w:val="left" w:pos="9360" w:leader="none"/>
        </w:tabs>
        <w:ind w:hanging="20880" w:start="259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4950" w:leader="none"/>
          <w:tab w:val="left" w:pos="5400" w:leader="none"/>
          <w:tab w:val="left" w:pos="5670" w:leader="none"/>
          <w:tab w:val="left" w:pos="6030" w:leader="none"/>
          <w:tab w:val="left" w:pos="6390" w:leader="none"/>
          <w:tab w:val="left" w:pos="9360" w:leader="none"/>
        </w:tabs>
        <w:ind w:hanging="20880" w:start="25920" w:end="0"/>
        <w:rPr>
          <w:b/>
          <w:sz w:val="22"/>
        </w:rPr>
      </w:pPr>
      <w:r>
        <w:rPr>
          <w:b/>
          <w:sz w:val="22"/>
        </w:rPr>
        <w:tab/>
        <w:t>By:</w:t>
      </w:r>
      <w:r>
        <w:rPr>
          <w:b/>
          <w:sz w:val="22"/>
          <w:u w:val="single"/>
        </w:rPr>
        <w:tab/>
        <w:tab/>
        <w:tab/>
      </w:r>
    </w:p>
    <w:p>
      <w:pPr>
        <w:pStyle w:val="Heading3"/>
        <w:tabs>
          <w:tab w:val="clear" w:pos="720"/>
          <w:tab w:val="left" w:pos="4950" w:leader="none"/>
          <w:tab w:val="left" w:pos="5670" w:leader="none"/>
          <w:tab w:val="left" w:pos="6390" w:leader="none"/>
        </w:tabs>
        <w:spacing w:before="0" w:after="0"/>
        <w:ind w:start="5040" w:end="1440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ab/>
        <w:t>Name:  Randall L. Curry</w:t>
      </w:r>
    </w:p>
    <w:p>
      <w:pPr>
        <w:pStyle w:val="Heading3"/>
        <w:tabs>
          <w:tab w:val="clear" w:pos="720"/>
          <w:tab w:val="left" w:pos="4950" w:leader="none"/>
          <w:tab w:val="left" w:pos="5670" w:leader="none"/>
          <w:tab w:val="left" w:pos="6390" w:leader="none"/>
        </w:tabs>
        <w:spacing w:before="0" w:after="0"/>
        <w:ind w:start="5040" w:end="1440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ab/>
        <w:t>Title:     President</w:t>
      </w:r>
    </w:p>
    <w:sectPr>
      <w:headerReference w:type="default" r:id="rId2"/>
      <w:footerReference w:type="default" r:id="rId3"/>
      <w:type w:val="nextPage"/>
      <w:pgSz w:w="12240" w:h="15840"/>
      <w:pgMar w:left="1152" w:right="1152" w:gutter="0" w:header="720" w:top="1008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8"/>
      </w:rPr>
    </w:pPr>
    <w:r>
      <w:rPr>
        <w:sz w:val="8"/>
      </w:rPr>
      <w:fldChar w:fldCharType="begin"/>
    </w:r>
    <w:r>
      <w:rPr>
        <w:sz w:val="8"/>
      </w:rPr>
      <w:instrText xml:space="preserve"> FILENAME \p </w:instrText>
    </w:r>
    <w:r>
      <w:rPr>
        <w:sz w:val="8"/>
      </w:rPr>
      <w:fldChar w:fldCharType="separate"/>
    </w:r>
    <w:r>
      <w:rPr>
        <w:sz w:val="8"/>
      </w:rPr>
      <w:t>/mnt/main-storage/datasets/enron-docs/doc/Bridgeline_Gas_LLC___conf_incum_a.doc</w:t>
    </w:r>
    <w:r>
      <w:rPr>
        <w:sz w:val="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22"/>
      </w:rPr>
    </w:pPr>
    <w:r>
      <w:rPr>
        <w:b/>
        <w:sz w:val="22"/>
      </w:rPr>
      <w:t>DRAFT:  3/28/00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6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keepNext w:val="true"/>
      <w:numPr>
        <w:ilvl w:val="0"/>
        <w:numId w:val="1"/>
      </w:numPr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Justified"/>
    <w:qFormat/>
    <w:pPr>
      <w:numPr>
        <w:ilvl w:val="1"/>
        <w:numId w:val="1"/>
      </w:numPr>
      <w:spacing w:before="0" w:after="120"/>
      <w:ind w:firstLine="720" w:start="0" w:end="0"/>
      <w:jc w:val="both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120"/>
      <w:ind w:hanging="0" w:start="1440" w:end="1440"/>
      <w:jc w:val="both"/>
      <w:outlineLvl w:val="2"/>
    </w:pPr>
    <w:rPr/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ind w:hanging="0" w:start="1440" w:end="1440"/>
      <w:jc w:val="both"/>
      <w:outlineLvl w:val="3"/>
    </w:pPr>
    <w:rPr>
      <w:b w:val="false"/>
      <w:caps w:val="false"/>
      <w:smallCaps w:val="fals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576" w:leader="none"/>
        <w:tab w:val="left" w:pos="1248" w:leader="none"/>
        <w:tab w:val="left" w:pos="1920" w:leader="none"/>
        <w:tab w:val="left" w:pos="5010" w:leader="none"/>
        <w:tab w:val="left" w:pos="5682" w:leader="none"/>
        <w:tab w:val="left" w:pos="6354" w:leader="none"/>
      </w:tabs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120"/>
      <w:ind w:hanging="0" w:start="1440" w:end="1440"/>
      <w:jc w:val="both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120"/>
      <w:ind w:hanging="720" w:start="2880" w:end="2160"/>
      <w:jc w:val="both"/>
      <w:outlineLvl w:val="6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576" w:leader="none"/>
        <w:tab w:val="left" w:pos="1248" w:leader="none"/>
        <w:tab w:val="left" w:pos="1920" w:leader="none"/>
        <w:tab w:val="left" w:pos="5010" w:leader="none"/>
        <w:tab w:val="left" w:pos="5682" w:leader="none"/>
        <w:tab w:val="left" w:pos="6354" w:leader="none"/>
      </w:tabs>
      <w:jc w:val="both"/>
      <w:outlineLvl w:val="7"/>
    </w:pPr>
    <w:rPr>
      <w:rFonts w:ascii="Times New Roman" w:hAnsi="Times New Roman" w:cs="Times New Roman"/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720"/>
        <w:tab w:val="left" w:pos="4950" w:leader="none"/>
        <w:tab w:val="left" w:pos="5400" w:leader="none"/>
        <w:tab w:val="left" w:pos="5670" w:leader="none"/>
        <w:tab w:val="left" w:pos="6030" w:leader="none"/>
        <w:tab w:val="left" w:pos="6390" w:leader="none"/>
        <w:tab w:val="left" w:pos="9360" w:leader="none"/>
      </w:tabs>
      <w:ind w:hanging="20880" w:start="25920" w:end="0"/>
      <w:outlineLvl w:val="8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paragraph" w:styleId="Heading">
    <w:name w:val="Heading"/>
    <w:basedOn w:val="Normal"/>
    <w:next w:val="BodyText"/>
    <w:qFormat/>
    <w:pPr>
      <w:tabs>
        <w:tab w:val="clear" w:pos="720"/>
        <w:tab w:val="left" w:pos="576" w:leader="none"/>
        <w:tab w:val="left" w:pos="1248" w:leader="none"/>
        <w:tab w:val="left" w:pos="1920" w:leader="none"/>
        <w:tab w:val="left" w:pos="5010" w:leader="none"/>
        <w:tab w:val="left" w:pos="5682" w:leader="none"/>
        <w:tab w:val="left" w:pos="6354" w:leader="none"/>
      </w:tabs>
      <w:jc w:val="center"/>
    </w:pPr>
    <w:rPr>
      <w:rFonts w:ascii="Times New Roman" w:hAnsi="Times New Roman" w:cs="Times New Roman"/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spacing w:before="0" w:after="120"/>
      <w:jc w:val="both"/>
    </w:pPr>
    <w:rPr/>
  </w:style>
  <w:style w:type="paragraph" w:styleId="EndnoteText">
    <w:name w:val="endnote text"/>
    <w:basedOn w:val="Normal"/>
    <w:pPr/>
    <w:rPr>
      <w:sz w:val="20"/>
    </w:rPr>
  </w:style>
  <w:style w:type="paragraph" w:styleId="TOC7">
    <w:name w:val="toc 7"/>
    <w:basedOn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6">
    <w:name w:val="toc 6"/>
    <w:basedOn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cap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idden">
    <w:name w:val="Hidden"/>
    <w:basedOn w:val="Normal"/>
    <w:next w:val="Normal"/>
    <w:qFormat/>
    <w:pPr/>
    <w:rPr>
      <w:vanish/>
      <w:color w:val="FF0000"/>
    </w:rPr>
  </w:style>
  <w:style w:type="paragraph" w:styleId="Expanded">
    <w:name w:val="Expanded"/>
    <w:basedOn w:val="Normal"/>
    <w:next w:val="Normal"/>
    <w:qFormat/>
    <w:pPr>
      <w:spacing w:before="0" w:after="240"/>
      <w:jc w:val="center"/>
    </w:pPr>
    <w:rPr>
      <w:b/>
      <w:caps/>
      <w:spacing w:val="6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2000-03-27T17:27:00Z</dcterms:created>
  <dc:creator>tjones</dc:creator>
  <dc:description/>
  <cp:keywords>Belco</cp:keywords>
  <dc:language>en-CA</dc:language>
  <cp:lastModifiedBy>sflynn2</cp:lastModifiedBy>
  <cp:lastPrinted>2000-03-28T10:10:00Z</cp:lastPrinted>
  <dcterms:modified xsi:type="dcterms:W3CDTF">2000-03-28T13:42:00Z</dcterms:modified>
  <cp:revision>8</cp:revision>
  <dc:subject>Belco</dc:subject>
  <dc:title>ERMS Cert of Sec</dc:title>
</cp:coreProperties>
</file>